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Pr="00E602B7" w:rsidRDefault="00E602B7" w:rsidP="00E602B7">
      <w:pPr>
        <w:jc w:val="center"/>
        <w:rPr>
          <w:b/>
          <w:sz w:val="28"/>
          <w:szCs w:val="28"/>
        </w:rPr>
      </w:pPr>
      <w:r w:rsidRPr="00E602B7">
        <w:rPr>
          <w:b/>
          <w:sz w:val="28"/>
          <w:szCs w:val="28"/>
        </w:rPr>
        <w:t>Annex:  Medical Surge</w:t>
      </w:r>
    </w:p>
    <w:p w:rsidR="00E602B7" w:rsidRPr="00E602B7" w:rsidRDefault="00E602B7" w:rsidP="00E602B7">
      <w:pPr>
        <w:pStyle w:val="NoSpacing"/>
        <w:rPr>
          <w:rFonts w:ascii="Times New Roman" w:hAnsi="Times New Roman" w:cs="Times New Roman"/>
          <w:sz w:val="24"/>
          <w:szCs w:val="24"/>
        </w:rPr>
      </w:pPr>
      <w:r w:rsidRPr="00E602B7">
        <w:rPr>
          <w:rFonts w:ascii="Times New Roman" w:hAnsi="Times New Roman" w:cs="Times New Roman"/>
          <w:sz w:val="24"/>
          <w:szCs w:val="24"/>
        </w:rPr>
        <w:t>I.  Purpose, Scope, Situation, Hazard Vulnerability, Assumptions</w:t>
      </w:r>
    </w:p>
    <w:p w:rsidR="00E602B7" w:rsidRPr="00E602B7" w:rsidRDefault="00E602B7" w:rsidP="00E602B7">
      <w:pPr>
        <w:pStyle w:val="NoSpacing"/>
        <w:rPr>
          <w:rFonts w:ascii="Times New Roman" w:hAnsi="Times New Roman" w:cs="Times New Roman"/>
          <w:sz w:val="24"/>
          <w:szCs w:val="24"/>
        </w:rPr>
      </w:pPr>
    </w:p>
    <w:p w:rsidR="00E602B7" w:rsidRDefault="00E602B7" w:rsidP="00E602B7">
      <w:pPr>
        <w:pStyle w:val="NoSpacing"/>
        <w:numPr>
          <w:ilvl w:val="0"/>
          <w:numId w:val="3"/>
        </w:numPr>
        <w:rPr>
          <w:rFonts w:ascii="Times New Roman" w:hAnsi="Times New Roman" w:cs="Times New Roman"/>
          <w:sz w:val="24"/>
          <w:szCs w:val="24"/>
        </w:rPr>
      </w:pPr>
      <w:r w:rsidRPr="00E602B7">
        <w:rPr>
          <w:rFonts w:ascii="Times New Roman" w:hAnsi="Times New Roman" w:cs="Times New Roman"/>
          <w:sz w:val="24"/>
          <w:szCs w:val="24"/>
        </w:rPr>
        <w:t>Purpose</w:t>
      </w:r>
    </w:p>
    <w:p w:rsidR="00E602B7" w:rsidRDefault="00E602B7" w:rsidP="00E602B7">
      <w:pPr>
        <w:pStyle w:val="NoSpacing"/>
        <w:ind w:left="630"/>
        <w:rPr>
          <w:rFonts w:ascii="Times New Roman" w:hAnsi="Times New Roman" w:cs="Times New Roman"/>
          <w:sz w:val="24"/>
          <w:szCs w:val="24"/>
        </w:rPr>
      </w:pPr>
    </w:p>
    <w:p w:rsidR="009C0220" w:rsidRDefault="009C0220" w:rsidP="00E602B7">
      <w:pPr>
        <w:pStyle w:val="NoSpacing"/>
        <w:ind w:left="630"/>
        <w:rPr>
          <w:rFonts w:ascii="Times New Roman" w:hAnsi="Times New Roman" w:cs="Times New Roman"/>
          <w:sz w:val="24"/>
          <w:szCs w:val="24"/>
        </w:rPr>
      </w:pPr>
      <w:r>
        <w:rPr>
          <w:rFonts w:ascii="Times New Roman" w:hAnsi="Times New Roman" w:cs="Times New Roman"/>
          <w:sz w:val="24"/>
          <w:szCs w:val="24"/>
        </w:rPr>
        <w:t xml:space="preserve">Medial surge is the ability to provide adequate medical evaluation and care during events that exceed the limits of the normal medical infrastructure of the affected community.  </w:t>
      </w:r>
    </w:p>
    <w:p w:rsidR="009C0220" w:rsidRDefault="009C0220" w:rsidP="00E602B7">
      <w:pPr>
        <w:pStyle w:val="NoSpacing"/>
        <w:ind w:left="630"/>
        <w:rPr>
          <w:rFonts w:ascii="Times New Roman" w:hAnsi="Times New Roman" w:cs="Times New Roman"/>
          <w:sz w:val="24"/>
          <w:szCs w:val="24"/>
        </w:rPr>
      </w:pPr>
    </w:p>
    <w:p w:rsidR="009C0220" w:rsidRDefault="00E602B7" w:rsidP="00E602B7">
      <w:pPr>
        <w:pStyle w:val="NoSpacing"/>
        <w:ind w:left="630"/>
        <w:rPr>
          <w:rFonts w:ascii="Times New Roman" w:hAnsi="Times New Roman" w:cs="Times New Roman"/>
          <w:sz w:val="24"/>
          <w:szCs w:val="24"/>
        </w:rPr>
      </w:pPr>
      <w:r>
        <w:rPr>
          <w:rFonts w:ascii="Times New Roman" w:hAnsi="Times New Roman" w:cs="Times New Roman"/>
          <w:sz w:val="24"/>
          <w:szCs w:val="24"/>
        </w:rPr>
        <w:t xml:space="preserve">The Maine CDC Medical Surge Annex </w:t>
      </w:r>
      <w:r w:rsidR="00386E5E">
        <w:rPr>
          <w:rFonts w:ascii="Times New Roman" w:hAnsi="Times New Roman" w:cs="Times New Roman"/>
          <w:sz w:val="24"/>
          <w:szCs w:val="24"/>
        </w:rPr>
        <w:t xml:space="preserve">provides </w:t>
      </w:r>
      <w:r>
        <w:rPr>
          <w:rFonts w:ascii="Times New Roman" w:hAnsi="Times New Roman" w:cs="Times New Roman"/>
          <w:sz w:val="24"/>
          <w:szCs w:val="24"/>
        </w:rPr>
        <w:t>guidance</w:t>
      </w:r>
      <w:r w:rsidR="00386E5E">
        <w:rPr>
          <w:rFonts w:ascii="Times New Roman" w:hAnsi="Times New Roman" w:cs="Times New Roman"/>
          <w:sz w:val="24"/>
          <w:szCs w:val="24"/>
        </w:rPr>
        <w:t>,</w:t>
      </w:r>
      <w:r>
        <w:rPr>
          <w:rFonts w:ascii="Times New Roman" w:hAnsi="Times New Roman" w:cs="Times New Roman"/>
          <w:sz w:val="24"/>
          <w:szCs w:val="24"/>
        </w:rPr>
        <w:t xml:space="preserve"> </w:t>
      </w:r>
      <w:r w:rsidR="00AD4BBD">
        <w:rPr>
          <w:rFonts w:ascii="Times New Roman" w:hAnsi="Times New Roman" w:cs="Times New Roman"/>
          <w:sz w:val="24"/>
          <w:szCs w:val="24"/>
        </w:rPr>
        <w:t>including roles and responsibilities</w:t>
      </w:r>
      <w:r w:rsidR="00386E5E">
        <w:rPr>
          <w:rFonts w:ascii="Times New Roman" w:hAnsi="Times New Roman" w:cs="Times New Roman"/>
          <w:sz w:val="24"/>
          <w:szCs w:val="24"/>
        </w:rPr>
        <w:t>,</w:t>
      </w:r>
      <w:r w:rsidR="00AD4BB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86E5E">
        <w:rPr>
          <w:rFonts w:ascii="Times New Roman" w:hAnsi="Times New Roman" w:cs="Times New Roman"/>
          <w:sz w:val="24"/>
          <w:szCs w:val="24"/>
        </w:rPr>
        <w:t xml:space="preserve">providing </w:t>
      </w:r>
      <w:r>
        <w:rPr>
          <w:rFonts w:ascii="Times New Roman" w:hAnsi="Times New Roman" w:cs="Times New Roman"/>
          <w:sz w:val="24"/>
          <w:szCs w:val="24"/>
        </w:rPr>
        <w:t xml:space="preserve">state level public health support to </w:t>
      </w:r>
      <w:r w:rsidR="009C0220">
        <w:rPr>
          <w:rFonts w:ascii="Times New Roman" w:hAnsi="Times New Roman" w:cs="Times New Roman"/>
          <w:sz w:val="24"/>
          <w:szCs w:val="24"/>
        </w:rPr>
        <w:t>l</w:t>
      </w:r>
      <w:r>
        <w:rPr>
          <w:rFonts w:ascii="Times New Roman" w:hAnsi="Times New Roman" w:cs="Times New Roman"/>
          <w:sz w:val="24"/>
          <w:szCs w:val="24"/>
        </w:rPr>
        <w:t>ocal/</w:t>
      </w:r>
      <w:r w:rsidR="009C0220">
        <w:rPr>
          <w:rFonts w:ascii="Times New Roman" w:hAnsi="Times New Roman" w:cs="Times New Roman"/>
          <w:sz w:val="24"/>
          <w:szCs w:val="24"/>
        </w:rPr>
        <w:t xml:space="preserve">regional </w:t>
      </w:r>
      <w:r>
        <w:rPr>
          <w:rFonts w:ascii="Times New Roman" w:hAnsi="Times New Roman" w:cs="Times New Roman"/>
          <w:sz w:val="24"/>
          <w:szCs w:val="24"/>
        </w:rPr>
        <w:t xml:space="preserve">response activities </w:t>
      </w:r>
      <w:r w:rsidR="00386E5E">
        <w:rPr>
          <w:rFonts w:ascii="Times New Roman" w:hAnsi="Times New Roman" w:cs="Times New Roman"/>
          <w:sz w:val="24"/>
          <w:szCs w:val="24"/>
        </w:rPr>
        <w:t xml:space="preserve">in the event of a medical surge event.  The support includes </w:t>
      </w:r>
      <w:r>
        <w:rPr>
          <w:rFonts w:ascii="Times New Roman" w:hAnsi="Times New Roman" w:cs="Times New Roman"/>
          <w:sz w:val="24"/>
          <w:szCs w:val="24"/>
        </w:rPr>
        <w:t>public health</w:t>
      </w:r>
      <w:r w:rsidR="007B15EF">
        <w:rPr>
          <w:rFonts w:ascii="Times New Roman" w:hAnsi="Times New Roman" w:cs="Times New Roman"/>
          <w:sz w:val="24"/>
          <w:szCs w:val="24"/>
        </w:rPr>
        <w:t xml:space="preserve">, </w:t>
      </w:r>
      <w:r>
        <w:rPr>
          <w:rFonts w:ascii="Times New Roman" w:hAnsi="Times New Roman" w:cs="Times New Roman"/>
          <w:sz w:val="24"/>
          <w:szCs w:val="24"/>
        </w:rPr>
        <w:t>medical and m</w:t>
      </w:r>
      <w:r w:rsidR="00386E5E">
        <w:rPr>
          <w:rFonts w:ascii="Times New Roman" w:hAnsi="Times New Roman" w:cs="Times New Roman"/>
          <w:sz w:val="24"/>
          <w:szCs w:val="24"/>
        </w:rPr>
        <w:t>ental/behavioral health services to</w:t>
      </w:r>
      <w:r>
        <w:rPr>
          <w:rFonts w:ascii="Times New Roman" w:hAnsi="Times New Roman" w:cs="Times New Roman"/>
          <w:sz w:val="24"/>
          <w:szCs w:val="24"/>
        </w:rPr>
        <w:t xml:space="preserve"> those individuals impacted by </w:t>
      </w:r>
      <w:r w:rsidR="009C0220">
        <w:rPr>
          <w:rFonts w:ascii="Times New Roman" w:hAnsi="Times New Roman" w:cs="Times New Roman"/>
          <w:sz w:val="24"/>
          <w:szCs w:val="24"/>
        </w:rPr>
        <w:t xml:space="preserve">a medical surge whether from a mass casualty traumatic event or a widespread infectious disease event. </w:t>
      </w:r>
    </w:p>
    <w:p w:rsidR="009C0220" w:rsidRDefault="009C0220" w:rsidP="00E602B7">
      <w:pPr>
        <w:pStyle w:val="NoSpacing"/>
        <w:ind w:left="630"/>
        <w:rPr>
          <w:rFonts w:ascii="Times New Roman" w:hAnsi="Times New Roman" w:cs="Times New Roman"/>
          <w:sz w:val="24"/>
          <w:szCs w:val="24"/>
        </w:rPr>
      </w:pPr>
    </w:p>
    <w:p w:rsidR="009C0220" w:rsidRDefault="009C0220" w:rsidP="009C02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Scope</w:t>
      </w:r>
    </w:p>
    <w:p w:rsidR="009C0220" w:rsidRDefault="009C0220" w:rsidP="009C0220">
      <w:pPr>
        <w:pStyle w:val="NoSpacing"/>
        <w:ind w:left="630"/>
        <w:rPr>
          <w:rFonts w:ascii="Times New Roman" w:hAnsi="Times New Roman" w:cs="Times New Roman"/>
          <w:sz w:val="24"/>
          <w:szCs w:val="24"/>
        </w:rPr>
      </w:pPr>
    </w:p>
    <w:p w:rsidR="00E602B7" w:rsidRDefault="009C0220" w:rsidP="009C0220">
      <w:pPr>
        <w:pStyle w:val="NoSpacing"/>
        <w:ind w:left="630"/>
        <w:rPr>
          <w:rFonts w:ascii="Times New Roman" w:hAnsi="Times New Roman" w:cs="Times New Roman"/>
          <w:sz w:val="24"/>
          <w:szCs w:val="24"/>
        </w:rPr>
      </w:pPr>
      <w:r>
        <w:rPr>
          <w:rFonts w:ascii="Times New Roman" w:hAnsi="Times New Roman" w:cs="Times New Roman"/>
          <w:sz w:val="24"/>
          <w:szCs w:val="24"/>
        </w:rPr>
        <w:t>This Annex is app</w:t>
      </w:r>
      <w:r w:rsidR="007B15EF">
        <w:rPr>
          <w:rFonts w:ascii="Times New Roman" w:hAnsi="Times New Roman" w:cs="Times New Roman"/>
          <w:sz w:val="24"/>
          <w:szCs w:val="24"/>
        </w:rPr>
        <w:t xml:space="preserve">licable to the entire Maine CDC, including </w:t>
      </w:r>
      <w:r>
        <w:rPr>
          <w:rFonts w:ascii="Times New Roman" w:hAnsi="Times New Roman" w:cs="Times New Roman"/>
          <w:sz w:val="24"/>
          <w:szCs w:val="24"/>
        </w:rPr>
        <w:t xml:space="preserve">the District </w:t>
      </w:r>
      <w:r w:rsidR="00540EFA">
        <w:rPr>
          <w:rFonts w:ascii="Times New Roman" w:hAnsi="Times New Roman" w:cs="Times New Roman"/>
          <w:sz w:val="24"/>
          <w:szCs w:val="24"/>
        </w:rPr>
        <w:t xml:space="preserve">Public Health Units, which consist of District </w:t>
      </w:r>
      <w:r>
        <w:rPr>
          <w:rFonts w:ascii="Times New Roman" w:hAnsi="Times New Roman" w:cs="Times New Roman"/>
          <w:sz w:val="24"/>
          <w:szCs w:val="24"/>
        </w:rPr>
        <w:t>and Tribal Liaisons</w:t>
      </w:r>
      <w:r w:rsidR="00E96443">
        <w:rPr>
          <w:rFonts w:ascii="Times New Roman" w:hAnsi="Times New Roman" w:cs="Times New Roman"/>
          <w:sz w:val="24"/>
          <w:szCs w:val="24"/>
        </w:rPr>
        <w:t xml:space="preserve"> (DLs)</w:t>
      </w:r>
      <w:r>
        <w:rPr>
          <w:rFonts w:ascii="Times New Roman" w:hAnsi="Times New Roman" w:cs="Times New Roman"/>
          <w:sz w:val="24"/>
          <w:szCs w:val="24"/>
        </w:rPr>
        <w:t xml:space="preserve">, </w:t>
      </w:r>
      <w:r w:rsidR="00540EFA">
        <w:rPr>
          <w:rFonts w:ascii="Times New Roman" w:hAnsi="Times New Roman" w:cs="Times New Roman"/>
          <w:sz w:val="24"/>
          <w:szCs w:val="24"/>
        </w:rPr>
        <w:t>Public Health Nurses, Health Inspectors, Drinking Water Inspectors, Sanitarians, Local Health Officers</w:t>
      </w:r>
      <w:r>
        <w:rPr>
          <w:rFonts w:ascii="Times New Roman" w:hAnsi="Times New Roman" w:cs="Times New Roman"/>
          <w:sz w:val="24"/>
          <w:szCs w:val="24"/>
        </w:rPr>
        <w:t xml:space="preserve"> </w:t>
      </w:r>
      <w:proofErr w:type="gramStart"/>
      <w:r>
        <w:rPr>
          <w:rFonts w:ascii="Times New Roman" w:hAnsi="Times New Roman" w:cs="Times New Roman"/>
          <w:sz w:val="24"/>
          <w:szCs w:val="24"/>
        </w:rPr>
        <w:t>and  three</w:t>
      </w:r>
      <w:proofErr w:type="gramEnd"/>
      <w:r>
        <w:rPr>
          <w:rFonts w:ascii="Times New Roman" w:hAnsi="Times New Roman" w:cs="Times New Roman"/>
          <w:sz w:val="24"/>
          <w:szCs w:val="24"/>
        </w:rPr>
        <w:t xml:space="preserve"> Regional Resource Centers</w:t>
      </w:r>
      <w:r w:rsidR="00E96443">
        <w:rPr>
          <w:rFonts w:ascii="Times New Roman" w:hAnsi="Times New Roman" w:cs="Times New Roman"/>
          <w:sz w:val="24"/>
          <w:szCs w:val="24"/>
        </w:rPr>
        <w:t xml:space="preserve"> (RRCs)</w:t>
      </w:r>
      <w:r>
        <w:rPr>
          <w:rFonts w:ascii="Times New Roman" w:hAnsi="Times New Roman" w:cs="Times New Roman"/>
          <w:sz w:val="24"/>
          <w:szCs w:val="24"/>
        </w:rPr>
        <w:t xml:space="preserve"> located in the northern, central and southern regions of the state of Maine</w:t>
      </w:r>
      <w:r w:rsidR="007B15EF">
        <w:rPr>
          <w:rFonts w:ascii="Times New Roman" w:hAnsi="Times New Roman" w:cs="Times New Roman"/>
          <w:sz w:val="24"/>
          <w:szCs w:val="24"/>
        </w:rPr>
        <w:t>,</w:t>
      </w:r>
      <w:r>
        <w:rPr>
          <w:rFonts w:ascii="Times New Roman" w:hAnsi="Times New Roman" w:cs="Times New Roman"/>
          <w:sz w:val="24"/>
          <w:szCs w:val="24"/>
        </w:rPr>
        <w:t xml:space="preserve"> in the event of a medical surge disaster event.   </w:t>
      </w:r>
    </w:p>
    <w:p w:rsidR="009C0220" w:rsidRDefault="009C0220" w:rsidP="009C0220">
      <w:pPr>
        <w:pStyle w:val="NoSpacing"/>
        <w:ind w:left="630"/>
        <w:rPr>
          <w:rFonts w:ascii="Times New Roman" w:hAnsi="Times New Roman" w:cs="Times New Roman"/>
          <w:sz w:val="24"/>
          <w:szCs w:val="24"/>
        </w:rPr>
      </w:pPr>
    </w:p>
    <w:p w:rsidR="009C0220" w:rsidRDefault="009C0220" w:rsidP="009C0220">
      <w:pPr>
        <w:pStyle w:val="NoSpacing"/>
        <w:ind w:left="630"/>
        <w:rPr>
          <w:rFonts w:ascii="Times New Roman" w:hAnsi="Times New Roman" w:cs="Times New Roman"/>
          <w:sz w:val="24"/>
          <w:szCs w:val="24"/>
        </w:rPr>
      </w:pPr>
      <w:r>
        <w:rPr>
          <w:rFonts w:ascii="Times New Roman" w:hAnsi="Times New Roman" w:cs="Times New Roman"/>
          <w:sz w:val="24"/>
          <w:szCs w:val="24"/>
        </w:rPr>
        <w:t xml:space="preserve">The </w:t>
      </w:r>
      <w:r w:rsidR="00AD4BBD">
        <w:rPr>
          <w:rFonts w:ascii="Times New Roman" w:hAnsi="Times New Roman" w:cs="Times New Roman"/>
          <w:sz w:val="24"/>
          <w:szCs w:val="24"/>
        </w:rPr>
        <w:t>overall functional</w:t>
      </w:r>
      <w:r w:rsidR="00C5454E">
        <w:rPr>
          <w:rFonts w:ascii="Times New Roman" w:hAnsi="Times New Roman" w:cs="Times New Roman"/>
          <w:sz w:val="24"/>
          <w:szCs w:val="24"/>
        </w:rPr>
        <w:t xml:space="preserve"> </w:t>
      </w:r>
      <w:r w:rsidR="005B40EE">
        <w:rPr>
          <w:rFonts w:ascii="Times New Roman" w:hAnsi="Times New Roman" w:cs="Times New Roman"/>
          <w:sz w:val="24"/>
          <w:szCs w:val="24"/>
        </w:rPr>
        <w:t xml:space="preserve">objectives </w:t>
      </w:r>
      <w:r w:rsidR="00C5454E">
        <w:rPr>
          <w:rFonts w:ascii="Times New Roman" w:hAnsi="Times New Roman" w:cs="Times New Roman"/>
          <w:sz w:val="24"/>
          <w:szCs w:val="24"/>
        </w:rPr>
        <w:t>of the Medical Surge Annex are to:</w:t>
      </w:r>
    </w:p>
    <w:p w:rsidR="00C5454E" w:rsidRDefault="00C5454E" w:rsidP="009C0220">
      <w:pPr>
        <w:pStyle w:val="NoSpacing"/>
        <w:ind w:left="630"/>
        <w:rPr>
          <w:rFonts w:ascii="Times New Roman" w:hAnsi="Times New Roman" w:cs="Times New Roman"/>
          <w:sz w:val="24"/>
          <w:szCs w:val="24"/>
        </w:rPr>
      </w:pPr>
    </w:p>
    <w:p w:rsidR="00C5454E" w:rsidRDefault="00C5454E" w:rsidP="00C545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Assess the nature and scope of the incident</w:t>
      </w:r>
      <w:r w:rsidR="00AD4BBD">
        <w:rPr>
          <w:rFonts w:ascii="Times New Roman" w:hAnsi="Times New Roman" w:cs="Times New Roman"/>
          <w:sz w:val="24"/>
          <w:szCs w:val="24"/>
        </w:rPr>
        <w:t xml:space="preserve"> initially and ongoing</w:t>
      </w:r>
    </w:p>
    <w:p w:rsidR="00C5454E" w:rsidRDefault="00C5454E" w:rsidP="00C545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Support activation of medical surge</w:t>
      </w:r>
      <w:r w:rsidR="00AD4BBD">
        <w:rPr>
          <w:rFonts w:ascii="Times New Roman" w:hAnsi="Times New Roman" w:cs="Times New Roman"/>
          <w:sz w:val="24"/>
          <w:szCs w:val="24"/>
        </w:rPr>
        <w:t xml:space="preserve"> activities at the local/regional level</w:t>
      </w:r>
    </w:p>
    <w:p w:rsidR="00C5454E" w:rsidRDefault="00AD4BBD" w:rsidP="00C5454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Provide s</w:t>
      </w:r>
      <w:r w:rsidR="00C5454E">
        <w:rPr>
          <w:rFonts w:ascii="Times New Roman" w:hAnsi="Times New Roman" w:cs="Times New Roman"/>
          <w:sz w:val="24"/>
          <w:szCs w:val="24"/>
        </w:rPr>
        <w:t xml:space="preserve">upport </w:t>
      </w:r>
      <w:r>
        <w:rPr>
          <w:rFonts w:ascii="Times New Roman" w:hAnsi="Times New Roman" w:cs="Times New Roman"/>
          <w:sz w:val="24"/>
          <w:szCs w:val="24"/>
        </w:rPr>
        <w:t xml:space="preserve">to </w:t>
      </w:r>
      <w:r w:rsidR="00C5454E">
        <w:rPr>
          <w:rFonts w:ascii="Times New Roman" w:hAnsi="Times New Roman" w:cs="Times New Roman"/>
          <w:sz w:val="24"/>
          <w:szCs w:val="24"/>
        </w:rPr>
        <w:t>local/regional medical surge operations</w:t>
      </w:r>
    </w:p>
    <w:p w:rsidR="00AD4BBD" w:rsidRDefault="00AD4BBD" w:rsidP="00AD4BBD">
      <w:pPr>
        <w:pStyle w:val="NoSpacing"/>
        <w:rPr>
          <w:rFonts w:ascii="Times New Roman" w:hAnsi="Times New Roman" w:cs="Times New Roman"/>
          <w:sz w:val="24"/>
          <w:szCs w:val="24"/>
        </w:rPr>
      </w:pPr>
    </w:p>
    <w:p w:rsidR="00AD4BBD" w:rsidRDefault="00AD4BBD" w:rsidP="00AD4BB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Situation</w:t>
      </w:r>
    </w:p>
    <w:p w:rsidR="00C5454E" w:rsidRDefault="00C5454E" w:rsidP="00AD4BBD">
      <w:pPr>
        <w:pStyle w:val="NoSpacing"/>
        <w:ind w:left="630"/>
        <w:rPr>
          <w:rFonts w:ascii="Times New Roman" w:hAnsi="Times New Roman" w:cs="Times New Roman"/>
          <w:sz w:val="24"/>
          <w:szCs w:val="24"/>
        </w:rPr>
      </w:pPr>
      <w:r>
        <w:rPr>
          <w:rFonts w:ascii="Times New Roman" w:hAnsi="Times New Roman" w:cs="Times New Roman"/>
          <w:sz w:val="24"/>
          <w:szCs w:val="24"/>
        </w:rPr>
        <w:t xml:space="preserve"> </w:t>
      </w:r>
    </w:p>
    <w:p w:rsidR="00D50C65" w:rsidRDefault="00AD4BBD" w:rsidP="009F50DD">
      <w:pPr>
        <w:pStyle w:val="NoSpacing"/>
        <w:ind w:left="630"/>
        <w:rPr>
          <w:rFonts w:ascii="Times New Roman" w:hAnsi="Times New Roman" w:cs="Times New Roman"/>
          <w:sz w:val="24"/>
          <w:szCs w:val="24"/>
        </w:rPr>
      </w:pPr>
      <w:r w:rsidRPr="009F50DD">
        <w:rPr>
          <w:rFonts w:ascii="Times New Roman" w:hAnsi="Times New Roman" w:cs="Times New Roman"/>
          <w:sz w:val="24"/>
          <w:szCs w:val="24"/>
        </w:rPr>
        <w:t xml:space="preserve">Natural and human-caused disasters may result in mass casualties </w:t>
      </w:r>
      <w:r w:rsidR="007B15EF" w:rsidRPr="009F50DD">
        <w:rPr>
          <w:rFonts w:ascii="Times New Roman" w:hAnsi="Times New Roman" w:cs="Times New Roman"/>
          <w:sz w:val="24"/>
          <w:szCs w:val="24"/>
        </w:rPr>
        <w:t xml:space="preserve">and/or </w:t>
      </w:r>
      <w:r w:rsidRPr="009F50DD">
        <w:rPr>
          <w:rFonts w:ascii="Times New Roman" w:hAnsi="Times New Roman" w:cs="Times New Roman"/>
          <w:sz w:val="24"/>
          <w:szCs w:val="24"/>
        </w:rPr>
        <w:t xml:space="preserve">a medical surge.  </w:t>
      </w:r>
      <w:r w:rsidR="00D50C65" w:rsidRPr="009F50DD">
        <w:rPr>
          <w:rFonts w:ascii="Times New Roman" w:hAnsi="Times New Roman" w:cs="Times New Roman"/>
          <w:sz w:val="24"/>
          <w:szCs w:val="24"/>
        </w:rPr>
        <w:t>Local resources in impacted areas may be damaged or inaccessible. Key response personnel may be victims of a disaster</w:t>
      </w:r>
      <w:r w:rsidR="007B15EF" w:rsidRPr="009F50DD">
        <w:rPr>
          <w:rFonts w:ascii="Times New Roman" w:hAnsi="Times New Roman" w:cs="Times New Roman"/>
          <w:sz w:val="24"/>
          <w:szCs w:val="24"/>
        </w:rPr>
        <w:t>,</w:t>
      </w:r>
      <w:r w:rsidR="00D50C65" w:rsidRPr="009F50DD">
        <w:rPr>
          <w:rFonts w:ascii="Times New Roman" w:hAnsi="Times New Roman" w:cs="Times New Roman"/>
          <w:sz w:val="24"/>
          <w:szCs w:val="24"/>
        </w:rPr>
        <w:t xml:space="preserve"> </w:t>
      </w:r>
      <w:r w:rsidR="007B15EF" w:rsidRPr="009F50DD">
        <w:rPr>
          <w:rFonts w:ascii="Times New Roman" w:hAnsi="Times New Roman" w:cs="Times New Roman"/>
          <w:sz w:val="24"/>
          <w:szCs w:val="24"/>
        </w:rPr>
        <w:t xml:space="preserve">including an infectious disease outbreak, </w:t>
      </w:r>
      <w:r w:rsidR="00D50C65" w:rsidRPr="009F50DD">
        <w:rPr>
          <w:rFonts w:ascii="Times New Roman" w:hAnsi="Times New Roman" w:cs="Times New Roman"/>
          <w:sz w:val="24"/>
          <w:szCs w:val="24"/>
        </w:rPr>
        <w:t>and local jurisdictions may be overwhelmed beyond their capacity to respond effectively. As such, local communities may need medical surge resources from regional mutual aid partners, or State response partners to respond to their community’s needs prior to, during and after an emergency.</w:t>
      </w:r>
    </w:p>
    <w:p w:rsidR="009F50DD" w:rsidRPr="009F50DD" w:rsidRDefault="009F50DD" w:rsidP="009F50DD">
      <w:pPr>
        <w:pStyle w:val="NoSpacing"/>
        <w:ind w:left="630"/>
        <w:rPr>
          <w:rFonts w:ascii="Times New Roman" w:hAnsi="Times New Roman" w:cs="Times New Roman"/>
          <w:sz w:val="24"/>
          <w:szCs w:val="24"/>
        </w:rPr>
      </w:pPr>
    </w:p>
    <w:p w:rsidR="00D50C65" w:rsidRDefault="00D50C65" w:rsidP="00D50C6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Hazard Vulnerability</w:t>
      </w:r>
    </w:p>
    <w:p w:rsidR="00D50C65" w:rsidRDefault="00D50C65" w:rsidP="00D50C65">
      <w:pPr>
        <w:pStyle w:val="NoSpacing"/>
        <w:ind w:left="630"/>
        <w:rPr>
          <w:rFonts w:ascii="Times New Roman" w:hAnsi="Times New Roman" w:cs="Times New Roman"/>
          <w:sz w:val="24"/>
          <w:szCs w:val="24"/>
        </w:rPr>
      </w:pPr>
    </w:p>
    <w:p w:rsidR="00D50C65" w:rsidRDefault="00D50C65" w:rsidP="00E96443">
      <w:pPr>
        <w:pStyle w:val="NoSpacing"/>
        <w:ind w:left="720"/>
        <w:rPr>
          <w:rFonts w:ascii="Times New Roman" w:hAnsi="Times New Roman"/>
          <w:sz w:val="24"/>
          <w:szCs w:val="24"/>
        </w:rPr>
      </w:pPr>
      <w:r w:rsidRPr="0007569C">
        <w:rPr>
          <w:rFonts w:ascii="Times New Roman" w:hAnsi="Times New Roman"/>
          <w:sz w:val="24"/>
          <w:szCs w:val="24"/>
        </w:rPr>
        <w:t>The Maine CDC conducted a statewide Hazards Vulnerability A</w:t>
      </w:r>
      <w:r>
        <w:rPr>
          <w:rFonts w:ascii="Times New Roman" w:hAnsi="Times New Roman"/>
          <w:sz w:val="24"/>
          <w:szCs w:val="24"/>
        </w:rPr>
        <w:t xml:space="preserve">nalysis </w:t>
      </w:r>
      <w:r w:rsidR="00E96443">
        <w:rPr>
          <w:rFonts w:ascii="Times New Roman" w:hAnsi="Times New Roman"/>
          <w:sz w:val="24"/>
          <w:szCs w:val="24"/>
        </w:rPr>
        <w:t xml:space="preserve">(HVA) </w:t>
      </w:r>
      <w:r>
        <w:rPr>
          <w:rFonts w:ascii="Times New Roman" w:hAnsi="Times New Roman"/>
          <w:sz w:val="24"/>
          <w:szCs w:val="24"/>
        </w:rPr>
        <w:t xml:space="preserve">in May of </w:t>
      </w:r>
      <w:r w:rsidRPr="0007569C">
        <w:rPr>
          <w:rFonts w:ascii="Times New Roman" w:hAnsi="Times New Roman"/>
          <w:sz w:val="24"/>
          <w:szCs w:val="24"/>
        </w:rPr>
        <w:t xml:space="preserve">2012. The </w:t>
      </w:r>
      <w:r>
        <w:rPr>
          <w:rFonts w:ascii="Times New Roman" w:hAnsi="Times New Roman"/>
          <w:sz w:val="24"/>
          <w:szCs w:val="24"/>
        </w:rPr>
        <w:t xml:space="preserve">HVA was attended by various subject matter experts (SMEs). The outcome of the HVA process identified the hazards to which the residents of Maine are thought to be most vulnerable. </w:t>
      </w:r>
    </w:p>
    <w:p w:rsidR="00D50C65" w:rsidRDefault="00D50C65" w:rsidP="00D50C65">
      <w:pPr>
        <w:pStyle w:val="NoSpacing"/>
        <w:ind w:left="630"/>
        <w:rPr>
          <w:rFonts w:ascii="Times New Roman" w:hAnsi="Times New Roman" w:cs="Times New Roman"/>
          <w:sz w:val="24"/>
          <w:szCs w:val="24"/>
        </w:rPr>
      </w:pPr>
    </w:p>
    <w:p w:rsidR="0086098B" w:rsidRDefault="00D50C65" w:rsidP="00D50C65">
      <w:pPr>
        <w:pStyle w:val="NoSpacing"/>
        <w:ind w:left="630"/>
        <w:rPr>
          <w:rFonts w:ascii="Times New Roman" w:hAnsi="Times New Roman" w:cs="Times New Roman"/>
          <w:sz w:val="24"/>
          <w:szCs w:val="24"/>
        </w:rPr>
      </w:pPr>
      <w:r>
        <w:rPr>
          <w:rFonts w:ascii="Times New Roman" w:hAnsi="Times New Roman" w:cs="Times New Roman"/>
          <w:sz w:val="24"/>
          <w:szCs w:val="24"/>
        </w:rPr>
        <w:t>Of the hazards identified</w:t>
      </w:r>
      <w:r w:rsidR="000A40F3">
        <w:rPr>
          <w:rFonts w:ascii="Times New Roman" w:hAnsi="Times New Roman" w:cs="Times New Roman"/>
          <w:sz w:val="24"/>
          <w:szCs w:val="24"/>
        </w:rPr>
        <w:t xml:space="preserve"> those types of events that pose the grea</w:t>
      </w:r>
      <w:r w:rsidR="00B2681C">
        <w:rPr>
          <w:rFonts w:ascii="Times New Roman" w:hAnsi="Times New Roman" w:cs="Times New Roman"/>
          <w:sz w:val="24"/>
          <w:szCs w:val="24"/>
        </w:rPr>
        <w:t>test of a medical surge include:</w:t>
      </w:r>
    </w:p>
    <w:p w:rsidR="00B2681C" w:rsidRDefault="00B2681C" w:rsidP="00D50C65">
      <w:pPr>
        <w:pStyle w:val="NoSpacing"/>
        <w:ind w:left="630"/>
        <w:rPr>
          <w:rFonts w:ascii="Times New Roman" w:hAnsi="Times New Roman" w:cs="Times New Roman"/>
          <w:sz w:val="24"/>
          <w:szCs w:val="24"/>
        </w:rPr>
      </w:pPr>
    </w:p>
    <w:p w:rsidR="0086098B" w:rsidRDefault="000A40F3" w:rsidP="008609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natural events such as tornados, floods, hurricanes or earthquakes involving major infrastructure damage</w:t>
      </w:r>
      <w:r w:rsidR="0086098B">
        <w:rPr>
          <w:rFonts w:ascii="Times New Roman" w:hAnsi="Times New Roman" w:cs="Times New Roman"/>
          <w:sz w:val="24"/>
          <w:szCs w:val="24"/>
        </w:rPr>
        <w:t xml:space="preserve"> often with loss of power with potential for food spoilage, water contamination and mold; extreme heat and heat illnesses; </w:t>
      </w:r>
      <w:r w:rsidR="00C918B8">
        <w:rPr>
          <w:rFonts w:ascii="Times New Roman" w:hAnsi="Times New Roman" w:cs="Times New Roman"/>
          <w:sz w:val="24"/>
          <w:szCs w:val="24"/>
        </w:rPr>
        <w:t xml:space="preserve"> </w:t>
      </w:r>
      <w:r>
        <w:rPr>
          <w:rFonts w:ascii="Times New Roman" w:hAnsi="Times New Roman" w:cs="Times New Roman"/>
          <w:sz w:val="24"/>
          <w:szCs w:val="24"/>
        </w:rPr>
        <w:t>or a pandemic involvin</w:t>
      </w:r>
      <w:r w:rsidR="00C918B8">
        <w:rPr>
          <w:rFonts w:ascii="Times New Roman" w:hAnsi="Times New Roman" w:cs="Times New Roman"/>
          <w:sz w:val="24"/>
          <w:szCs w:val="24"/>
        </w:rPr>
        <w:t xml:space="preserve">g widespread infectious disease; </w:t>
      </w:r>
    </w:p>
    <w:p w:rsidR="00B2681C" w:rsidRDefault="00B2681C" w:rsidP="00B2681C">
      <w:pPr>
        <w:pStyle w:val="NoSpacing"/>
        <w:ind w:left="1350"/>
        <w:rPr>
          <w:rFonts w:ascii="Times New Roman" w:hAnsi="Times New Roman" w:cs="Times New Roman"/>
          <w:sz w:val="24"/>
          <w:szCs w:val="24"/>
        </w:rPr>
      </w:pPr>
    </w:p>
    <w:p w:rsidR="0086098B" w:rsidRDefault="00C918B8" w:rsidP="008609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other types of disaster events potentially involving mass casualties and infrastructure damage include bombings </w:t>
      </w:r>
      <w:r w:rsidR="0086098B">
        <w:rPr>
          <w:rFonts w:ascii="Times New Roman" w:hAnsi="Times New Roman" w:cs="Times New Roman"/>
          <w:sz w:val="24"/>
          <w:szCs w:val="24"/>
        </w:rPr>
        <w:t>/</w:t>
      </w:r>
      <w:r>
        <w:rPr>
          <w:rFonts w:ascii="Times New Roman" w:hAnsi="Times New Roman" w:cs="Times New Roman"/>
          <w:sz w:val="24"/>
          <w:szCs w:val="24"/>
        </w:rPr>
        <w:t xml:space="preserve">explosions, </w:t>
      </w:r>
      <w:r w:rsidR="0086098B">
        <w:rPr>
          <w:rFonts w:ascii="Times New Roman" w:hAnsi="Times New Roman" w:cs="Times New Roman"/>
          <w:sz w:val="24"/>
          <w:szCs w:val="24"/>
        </w:rPr>
        <w:t xml:space="preserve">and </w:t>
      </w:r>
      <w:r>
        <w:rPr>
          <w:rFonts w:ascii="Times New Roman" w:hAnsi="Times New Roman" w:cs="Times New Roman"/>
          <w:sz w:val="24"/>
          <w:szCs w:val="24"/>
        </w:rPr>
        <w:t>civil disturbances</w:t>
      </w:r>
      <w:r w:rsidR="0086098B">
        <w:rPr>
          <w:rFonts w:ascii="Times New Roman" w:hAnsi="Times New Roman" w:cs="Times New Roman"/>
          <w:sz w:val="24"/>
          <w:szCs w:val="24"/>
        </w:rPr>
        <w:t>;</w:t>
      </w:r>
    </w:p>
    <w:p w:rsidR="00B2681C" w:rsidRDefault="00B2681C" w:rsidP="00B2681C">
      <w:pPr>
        <w:pStyle w:val="NoSpacing"/>
        <w:rPr>
          <w:rFonts w:ascii="Times New Roman" w:hAnsi="Times New Roman" w:cs="Times New Roman"/>
          <w:sz w:val="24"/>
          <w:szCs w:val="24"/>
        </w:rPr>
      </w:pPr>
    </w:p>
    <w:p w:rsidR="0086098B" w:rsidRDefault="00C918B8" w:rsidP="008609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chemical, radiological or biological exposures/terrorism, </w:t>
      </w:r>
      <w:r w:rsidR="0086098B">
        <w:rPr>
          <w:rFonts w:ascii="Times New Roman" w:hAnsi="Times New Roman" w:cs="Times New Roman"/>
          <w:sz w:val="24"/>
          <w:szCs w:val="24"/>
        </w:rPr>
        <w:t>or hazmat events</w:t>
      </w:r>
    </w:p>
    <w:p w:rsidR="00B2681C" w:rsidRDefault="00B2681C" w:rsidP="00B2681C">
      <w:pPr>
        <w:pStyle w:val="NoSpacing"/>
        <w:ind w:left="630"/>
        <w:rPr>
          <w:rFonts w:ascii="Times New Roman" w:hAnsi="Times New Roman" w:cs="Times New Roman"/>
          <w:sz w:val="24"/>
          <w:szCs w:val="24"/>
        </w:rPr>
      </w:pPr>
    </w:p>
    <w:p w:rsidR="008A4112" w:rsidRDefault="0086098B" w:rsidP="00B2681C">
      <w:pPr>
        <w:pStyle w:val="NoSpacing"/>
        <w:ind w:left="630"/>
        <w:rPr>
          <w:rFonts w:ascii="Times New Roman" w:hAnsi="Times New Roman" w:cs="Times New Roman"/>
          <w:sz w:val="24"/>
          <w:szCs w:val="24"/>
        </w:rPr>
      </w:pPr>
      <w:r w:rsidRPr="0086098B">
        <w:rPr>
          <w:rFonts w:ascii="Times New Roman" w:hAnsi="Times New Roman" w:cs="Times New Roman"/>
          <w:sz w:val="24"/>
          <w:szCs w:val="24"/>
        </w:rPr>
        <w:t xml:space="preserve">Although there is a variation relative to hazard vulnerability of the </w:t>
      </w:r>
      <w:r w:rsidR="00B2681C">
        <w:rPr>
          <w:rFonts w:ascii="Times New Roman" w:hAnsi="Times New Roman" w:cs="Times New Roman"/>
          <w:sz w:val="24"/>
          <w:szCs w:val="24"/>
        </w:rPr>
        <w:t xml:space="preserve">aforementioned </w:t>
      </w:r>
      <w:r w:rsidRPr="0086098B">
        <w:rPr>
          <w:rFonts w:ascii="Times New Roman" w:hAnsi="Times New Roman" w:cs="Times New Roman"/>
          <w:sz w:val="24"/>
          <w:szCs w:val="24"/>
        </w:rPr>
        <w:t>mentioned hazards</w:t>
      </w:r>
      <w:r w:rsidR="00B2681C">
        <w:rPr>
          <w:rFonts w:ascii="Times New Roman" w:hAnsi="Times New Roman" w:cs="Times New Roman"/>
          <w:sz w:val="24"/>
          <w:szCs w:val="24"/>
        </w:rPr>
        <w:t xml:space="preserve"> (see the Maine CDC All Hazards EOP Base Plan)</w:t>
      </w:r>
      <w:r w:rsidRPr="0086098B">
        <w:rPr>
          <w:rFonts w:ascii="Times New Roman" w:hAnsi="Times New Roman" w:cs="Times New Roman"/>
          <w:sz w:val="24"/>
          <w:szCs w:val="24"/>
        </w:rPr>
        <w:t xml:space="preserve">, </w:t>
      </w:r>
      <w:r w:rsidR="00B2681C">
        <w:rPr>
          <w:rFonts w:ascii="Times New Roman" w:hAnsi="Times New Roman" w:cs="Times New Roman"/>
          <w:sz w:val="24"/>
          <w:szCs w:val="24"/>
        </w:rPr>
        <w:t xml:space="preserve">it is clear that there are many possibilities for the occurrence of a significant medical surge event.  </w:t>
      </w:r>
    </w:p>
    <w:p w:rsidR="00D50C65" w:rsidRDefault="00D50C65" w:rsidP="00D50C65">
      <w:pPr>
        <w:pStyle w:val="NoSpacing"/>
        <w:ind w:left="630"/>
        <w:rPr>
          <w:rFonts w:ascii="Times New Roman" w:hAnsi="Times New Roman" w:cs="Times New Roman"/>
          <w:sz w:val="24"/>
          <w:szCs w:val="24"/>
        </w:rPr>
      </w:pPr>
    </w:p>
    <w:p w:rsidR="00D50C65" w:rsidRDefault="00D50C65" w:rsidP="00D50C6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Planning Assumptions</w:t>
      </w:r>
    </w:p>
    <w:p w:rsidR="00337EBF" w:rsidRDefault="00337EBF" w:rsidP="00337EBF">
      <w:pPr>
        <w:pStyle w:val="NoSpacing"/>
        <w:ind w:left="630"/>
        <w:rPr>
          <w:rFonts w:ascii="Times New Roman" w:hAnsi="Times New Roman" w:cs="Times New Roman"/>
          <w:sz w:val="24"/>
          <w:szCs w:val="24"/>
        </w:rPr>
      </w:pPr>
    </w:p>
    <w:p w:rsidR="00337EBF" w:rsidRPr="00337EBF" w:rsidRDefault="00337EBF" w:rsidP="00337EBF">
      <w:pPr>
        <w:pStyle w:val="NoSpacing"/>
        <w:ind w:left="630"/>
        <w:rPr>
          <w:rFonts w:ascii="Times New Roman" w:hAnsi="Times New Roman" w:cs="Times New Roman"/>
          <w:sz w:val="24"/>
          <w:szCs w:val="24"/>
          <w:u w:val="single"/>
        </w:rPr>
      </w:pPr>
      <w:r>
        <w:rPr>
          <w:rFonts w:ascii="Times New Roman" w:hAnsi="Times New Roman" w:cs="Times New Roman"/>
          <w:sz w:val="24"/>
          <w:szCs w:val="24"/>
          <w:u w:val="single"/>
        </w:rPr>
        <w:t>G</w:t>
      </w:r>
      <w:r w:rsidRPr="00337EBF">
        <w:rPr>
          <w:rFonts w:ascii="Times New Roman" w:hAnsi="Times New Roman" w:cs="Times New Roman"/>
          <w:sz w:val="24"/>
          <w:szCs w:val="24"/>
          <w:u w:val="single"/>
        </w:rPr>
        <w:t>eneral</w:t>
      </w:r>
    </w:p>
    <w:p w:rsidR="00D50C65" w:rsidRDefault="00D50C65" w:rsidP="00D50C65">
      <w:pPr>
        <w:pStyle w:val="NoSpacing"/>
        <w:rPr>
          <w:rFonts w:ascii="Times New Roman" w:hAnsi="Times New Roman" w:cs="Times New Roman"/>
          <w:sz w:val="24"/>
          <w:szCs w:val="24"/>
        </w:rPr>
      </w:pPr>
    </w:p>
    <w:p w:rsidR="00D50C65" w:rsidRDefault="00AB774E" w:rsidP="00AB77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w:t>
      </w:r>
      <w:r w:rsidR="00AB5ADC">
        <w:rPr>
          <w:rFonts w:ascii="Times New Roman" w:hAnsi="Times New Roman" w:cs="Times New Roman"/>
          <w:sz w:val="24"/>
          <w:szCs w:val="24"/>
        </w:rPr>
        <w:t xml:space="preserve"> </w:t>
      </w:r>
      <w:r>
        <w:rPr>
          <w:rFonts w:ascii="Times New Roman" w:hAnsi="Times New Roman" w:cs="Times New Roman"/>
          <w:sz w:val="24"/>
          <w:szCs w:val="24"/>
        </w:rPr>
        <w:t xml:space="preserve">disaster event may result in a medical surge whether </w:t>
      </w:r>
      <w:r w:rsidR="00AB5ADC">
        <w:rPr>
          <w:rFonts w:ascii="Times New Roman" w:hAnsi="Times New Roman" w:cs="Times New Roman"/>
          <w:sz w:val="24"/>
          <w:szCs w:val="24"/>
        </w:rPr>
        <w:t xml:space="preserve">resulting </w:t>
      </w:r>
      <w:r>
        <w:rPr>
          <w:rFonts w:ascii="Times New Roman" w:hAnsi="Times New Roman" w:cs="Times New Roman"/>
          <w:sz w:val="24"/>
          <w:szCs w:val="24"/>
        </w:rPr>
        <w:t>from a mass casualty traumatic event</w:t>
      </w:r>
      <w:r w:rsidR="00540EFA">
        <w:rPr>
          <w:rFonts w:ascii="Times New Roman" w:hAnsi="Times New Roman" w:cs="Times New Roman"/>
          <w:sz w:val="24"/>
          <w:szCs w:val="24"/>
        </w:rPr>
        <w:t>,</w:t>
      </w:r>
      <w:r>
        <w:rPr>
          <w:rFonts w:ascii="Times New Roman" w:hAnsi="Times New Roman" w:cs="Times New Roman"/>
          <w:sz w:val="24"/>
          <w:szCs w:val="24"/>
        </w:rPr>
        <w:t xml:space="preserve"> a widespread infectious disease event</w:t>
      </w:r>
      <w:r w:rsidR="00540EFA">
        <w:rPr>
          <w:rFonts w:ascii="Times New Roman" w:hAnsi="Times New Roman" w:cs="Times New Roman"/>
          <w:sz w:val="24"/>
          <w:szCs w:val="24"/>
        </w:rPr>
        <w:t>, or weather</w:t>
      </w:r>
      <w:r w:rsidR="00D240FC">
        <w:rPr>
          <w:rFonts w:ascii="Times New Roman" w:hAnsi="Times New Roman" w:cs="Times New Roman"/>
          <w:sz w:val="24"/>
          <w:szCs w:val="24"/>
        </w:rPr>
        <w:t xml:space="preserve"> a</w:t>
      </w:r>
      <w:r w:rsidR="00540EFA">
        <w:rPr>
          <w:rFonts w:ascii="Times New Roman" w:hAnsi="Times New Roman" w:cs="Times New Roman"/>
          <w:sz w:val="24"/>
          <w:szCs w:val="24"/>
        </w:rPr>
        <w:t xml:space="preserve"> related emergenc</w:t>
      </w:r>
      <w:r w:rsidR="00D240FC">
        <w:rPr>
          <w:rFonts w:ascii="Times New Roman" w:hAnsi="Times New Roman" w:cs="Times New Roman"/>
          <w:sz w:val="24"/>
          <w:szCs w:val="24"/>
        </w:rPr>
        <w:t>y.</w:t>
      </w:r>
    </w:p>
    <w:p w:rsidR="00AB774E" w:rsidRDefault="00AB774E" w:rsidP="00AB774E">
      <w:pPr>
        <w:pStyle w:val="NoSpacing"/>
        <w:ind w:left="720"/>
        <w:rPr>
          <w:rFonts w:ascii="Times New Roman" w:hAnsi="Times New Roman" w:cs="Times New Roman"/>
          <w:sz w:val="24"/>
          <w:szCs w:val="24"/>
        </w:rPr>
      </w:pPr>
    </w:p>
    <w:p w:rsidR="00AB774E" w:rsidRDefault="00AB774E" w:rsidP="00AB77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Demand on local </w:t>
      </w:r>
      <w:r w:rsidR="00894790">
        <w:rPr>
          <w:rFonts w:ascii="Times New Roman" w:hAnsi="Times New Roman" w:cs="Times New Roman"/>
          <w:sz w:val="24"/>
          <w:szCs w:val="24"/>
        </w:rPr>
        <w:t xml:space="preserve">medical </w:t>
      </w:r>
      <w:r>
        <w:rPr>
          <w:rFonts w:ascii="Times New Roman" w:hAnsi="Times New Roman" w:cs="Times New Roman"/>
          <w:sz w:val="24"/>
          <w:szCs w:val="24"/>
        </w:rPr>
        <w:t>resources may overwhelm lo</w:t>
      </w:r>
      <w:r w:rsidR="00B2681C">
        <w:rPr>
          <w:rFonts w:ascii="Times New Roman" w:hAnsi="Times New Roman" w:cs="Times New Roman"/>
          <w:sz w:val="24"/>
          <w:szCs w:val="24"/>
        </w:rPr>
        <w:t>cal capacity and capabilities; l</w:t>
      </w:r>
      <w:r w:rsidR="00AB5ADC">
        <w:rPr>
          <w:rFonts w:ascii="Times New Roman" w:hAnsi="Times New Roman" w:cs="Times New Roman"/>
          <w:sz w:val="24"/>
          <w:szCs w:val="24"/>
        </w:rPr>
        <w:t xml:space="preserve">ocal </w:t>
      </w:r>
      <w:r w:rsidR="00894790">
        <w:rPr>
          <w:rFonts w:ascii="Times New Roman" w:hAnsi="Times New Roman" w:cs="Times New Roman"/>
          <w:sz w:val="24"/>
          <w:szCs w:val="24"/>
        </w:rPr>
        <w:t xml:space="preserve">medical </w:t>
      </w:r>
      <w:r w:rsidR="00AB5ADC">
        <w:rPr>
          <w:rFonts w:ascii="Times New Roman" w:hAnsi="Times New Roman" w:cs="Times New Roman"/>
          <w:sz w:val="24"/>
          <w:szCs w:val="24"/>
        </w:rPr>
        <w:t>resources may be damaged</w:t>
      </w:r>
      <w:r>
        <w:rPr>
          <w:rFonts w:ascii="Times New Roman" w:hAnsi="Times New Roman" w:cs="Times New Roman"/>
          <w:sz w:val="24"/>
          <w:szCs w:val="24"/>
        </w:rPr>
        <w:t xml:space="preserve"> or unavailable in a significant emergency.  </w:t>
      </w:r>
    </w:p>
    <w:p w:rsidR="00AB774E" w:rsidRDefault="00AB774E" w:rsidP="00AB774E">
      <w:pPr>
        <w:pStyle w:val="NoSpacing"/>
      </w:pPr>
    </w:p>
    <w:p w:rsidR="00AB774E" w:rsidRDefault="00AB774E" w:rsidP="00AB77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Demands for </w:t>
      </w:r>
      <w:r w:rsidR="00831922">
        <w:rPr>
          <w:rFonts w:ascii="Times New Roman" w:hAnsi="Times New Roman" w:cs="Times New Roman"/>
          <w:sz w:val="24"/>
          <w:szCs w:val="24"/>
        </w:rPr>
        <w:t xml:space="preserve">medical surge support </w:t>
      </w:r>
      <w:r>
        <w:rPr>
          <w:rFonts w:ascii="Times New Roman" w:hAnsi="Times New Roman" w:cs="Times New Roman"/>
          <w:sz w:val="24"/>
          <w:szCs w:val="24"/>
        </w:rPr>
        <w:t xml:space="preserve">may </w:t>
      </w:r>
      <w:r w:rsidR="003F52A5">
        <w:rPr>
          <w:rFonts w:ascii="Times New Roman" w:hAnsi="Times New Roman" w:cs="Times New Roman"/>
          <w:sz w:val="24"/>
          <w:szCs w:val="24"/>
        </w:rPr>
        <w:t>vary greatly</w:t>
      </w:r>
      <w:r w:rsidR="009F50DD">
        <w:rPr>
          <w:rFonts w:ascii="Times New Roman" w:hAnsi="Times New Roman" w:cs="Times New Roman"/>
          <w:sz w:val="24"/>
          <w:szCs w:val="24"/>
        </w:rPr>
        <w:t>,</w:t>
      </w:r>
      <w:r w:rsidR="003F52A5">
        <w:rPr>
          <w:rFonts w:ascii="Times New Roman" w:hAnsi="Times New Roman" w:cs="Times New Roman"/>
          <w:sz w:val="24"/>
          <w:szCs w:val="24"/>
        </w:rPr>
        <w:t xml:space="preserve"> generating f</w:t>
      </w:r>
      <w:r>
        <w:rPr>
          <w:rFonts w:ascii="Times New Roman" w:hAnsi="Times New Roman" w:cs="Times New Roman"/>
          <w:sz w:val="24"/>
          <w:szCs w:val="24"/>
        </w:rPr>
        <w:t xml:space="preserve">rom one region or multiple regions of the state.  </w:t>
      </w:r>
    </w:p>
    <w:p w:rsidR="00AB774E" w:rsidRPr="00AB774E" w:rsidRDefault="00AB774E" w:rsidP="00AB774E">
      <w:pPr>
        <w:pStyle w:val="NoSpacing"/>
        <w:rPr>
          <w:rFonts w:ascii="Times New Roman" w:hAnsi="Times New Roman" w:cs="Times New Roman"/>
          <w:sz w:val="24"/>
          <w:szCs w:val="24"/>
        </w:rPr>
      </w:pPr>
    </w:p>
    <w:p w:rsidR="00AB774E" w:rsidRDefault="00AB774E" w:rsidP="00AB774E">
      <w:pPr>
        <w:pStyle w:val="NoSpacing"/>
        <w:numPr>
          <w:ilvl w:val="0"/>
          <w:numId w:val="6"/>
        </w:numPr>
        <w:rPr>
          <w:rFonts w:ascii="Times New Roman" w:hAnsi="Times New Roman" w:cs="Times New Roman"/>
          <w:sz w:val="24"/>
          <w:szCs w:val="24"/>
        </w:rPr>
      </w:pPr>
      <w:r w:rsidRPr="00AB774E">
        <w:rPr>
          <w:rFonts w:ascii="Times New Roman" w:hAnsi="Times New Roman" w:cs="Times New Roman"/>
          <w:sz w:val="24"/>
          <w:szCs w:val="24"/>
        </w:rPr>
        <w:t xml:space="preserve">Medical surge is the primary responsibility of local </w:t>
      </w:r>
      <w:r w:rsidR="00830D65">
        <w:rPr>
          <w:rFonts w:ascii="Times New Roman" w:hAnsi="Times New Roman" w:cs="Times New Roman"/>
          <w:sz w:val="24"/>
          <w:szCs w:val="24"/>
        </w:rPr>
        <w:t>health care facilities</w:t>
      </w:r>
      <w:r w:rsidRPr="00AB774E">
        <w:rPr>
          <w:rFonts w:ascii="Times New Roman" w:hAnsi="Times New Roman" w:cs="Times New Roman"/>
          <w:sz w:val="24"/>
          <w:szCs w:val="24"/>
        </w:rPr>
        <w:t xml:space="preserve"> who will take reasonable steps to p</w:t>
      </w:r>
      <w:r>
        <w:rPr>
          <w:rFonts w:ascii="Times New Roman" w:hAnsi="Times New Roman" w:cs="Times New Roman"/>
          <w:sz w:val="24"/>
          <w:szCs w:val="24"/>
        </w:rPr>
        <w:t>r</w:t>
      </w:r>
      <w:r w:rsidRPr="00AB774E">
        <w:rPr>
          <w:rFonts w:ascii="Times New Roman" w:hAnsi="Times New Roman" w:cs="Times New Roman"/>
          <w:sz w:val="24"/>
          <w:szCs w:val="24"/>
        </w:rPr>
        <w:t xml:space="preserve">ovide for the care of their residents in the event of an emergency.  </w:t>
      </w:r>
    </w:p>
    <w:p w:rsidR="00AB774E" w:rsidRPr="00AB774E" w:rsidRDefault="00AB774E" w:rsidP="00AB774E">
      <w:pPr>
        <w:pStyle w:val="NoSpacing"/>
        <w:rPr>
          <w:rFonts w:ascii="Times New Roman" w:hAnsi="Times New Roman" w:cs="Times New Roman"/>
          <w:sz w:val="24"/>
          <w:szCs w:val="24"/>
        </w:rPr>
      </w:pPr>
    </w:p>
    <w:p w:rsidR="00AB774E" w:rsidRDefault="00AB774E" w:rsidP="00AB77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Local </w:t>
      </w:r>
      <w:r w:rsidR="00894790">
        <w:rPr>
          <w:rFonts w:ascii="Times New Roman" w:hAnsi="Times New Roman" w:cs="Times New Roman"/>
          <w:sz w:val="24"/>
          <w:szCs w:val="24"/>
        </w:rPr>
        <w:t xml:space="preserve">health care facilities </w:t>
      </w:r>
      <w:r>
        <w:rPr>
          <w:rFonts w:ascii="Times New Roman" w:hAnsi="Times New Roman" w:cs="Times New Roman"/>
          <w:sz w:val="24"/>
          <w:szCs w:val="24"/>
        </w:rPr>
        <w:t>have emergency resources, plans and procedures to support a medical surge event</w:t>
      </w:r>
      <w:r w:rsidR="00540EFA">
        <w:rPr>
          <w:rFonts w:ascii="Times New Roman" w:hAnsi="Times New Roman" w:cs="Times New Roman"/>
          <w:sz w:val="24"/>
          <w:szCs w:val="24"/>
        </w:rPr>
        <w:t xml:space="preserve"> on a short-term basis (usually 96 hours)</w:t>
      </w:r>
      <w:r>
        <w:rPr>
          <w:rFonts w:ascii="Times New Roman" w:hAnsi="Times New Roman" w:cs="Times New Roman"/>
          <w:sz w:val="24"/>
          <w:szCs w:val="24"/>
        </w:rPr>
        <w:t>.</w:t>
      </w:r>
    </w:p>
    <w:p w:rsidR="00AB774E" w:rsidRPr="00AB774E" w:rsidRDefault="00AB774E" w:rsidP="00AB774E">
      <w:pPr>
        <w:pStyle w:val="NoSpacing"/>
        <w:rPr>
          <w:rFonts w:ascii="Times New Roman" w:hAnsi="Times New Roman" w:cs="Times New Roman"/>
          <w:sz w:val="24"/>
          <w:szCs w:val="24"/>
        </w:rPr>
      </w:pPr>
    </w:p>
    <w:p w:rsidR="00830D65" w:rsidRDefault="00AB774E" w:rsidP="00830D6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local </w:t>
      </w:r>
      <w:r w:rsidR="00894790">
        <w:rPr>
          <w:rFonts w:ascii="Times New Roman" w:hAnsi="Times New Roman" w:cs="Times New Roman"/>
          <w:sz w:val="24"/>
          <w:szCs w:val="24"/>
        </w:rPr>
        <w:t xml:space="preserve">medical </w:t>
      </w:r>
      <w:r>
        <w:rPr>
          <w:rFonts w:ascii="Times New Roman" w:hAnsi="Times New Roman" w:cs="Times New Roman"/>
          <w:sz w:val="24"/>
          <w:szCs w:val="24"/>
        </w:rPr>
        <w:t>resources are overwhelmed, regional resources will be activate</w:t>
      </w:r>
      <w:r w:rsidR="00830D65">
        <w:rPr>
          <w:rFonts w:ascii="Times New Roman" w:hAnsi="Times New Roman" w:cs="Times New Roman"/>
          <w:sz w:val="24"/>
          <w:szCs w:val="24"/>
        </w:rPr>
        <w:t xml:space="preserve">d to support the local </w:t>
      </w:r>
      <w:r w:rsidR="00894790">
        <w:rPr>
          <w:rFonts w:ascii="Times New Roman" w:hAnsi="Times New Roman" w:cs="Times New Roman"/>
          <w:sz w:val="24"/>
          <w:szCs w:val="24"/>
        </w:rPr>
        <w:t xml:space="preserve">medical surge </w:t>
      </w:r>
      <w:r w:rsidR="00830D65">
        <w:rPr>
          <w:rFonts w:ascii="Times New Roman" w:hAnsi="Times New Roman" w:cs="Times New Roman"/>
          <w:sz w:val="24"/>
          <w:szCs w:val="24"/>
        </w:rPr>
        <w:t>response including the regional Health Care Coalition (HCC) Communications Plan and the HCC Response Plan.</w:t>
      </w:r>
    </w:p>
    <w:p w:rsidR="00830D65" w:rsidRPr="00830D65" w:rsidRDefault="00830D65" w:rsidP="00830D65">
      <w:pPr>
        <w:pStyle w:val="NoSpacing"/>
        <w:rPr>
          <w:rFonts w:ascii="Times New Roman" w:hAnsi="Times New Roman" w:cs="Times New Roman"/>
          <w:sz w:val="24"/>
          <w:szCs w:val="24"/>
        </w:rPr>
      </w:pPr>
    </w:p>
    <w:p w:rsidR="00831922" w:rsidRDefault="00830D65" w:rsidP="00831922">
      <w:pPr>
        <w:pStyle w:val="NoSpacing"/>
        <w:numPr>
          <w:ilvl w:val="0"/>
          <w:numId w:val="6"/>
        </w:numPr>
        <w:rPr>
          <w:rFonts w:ascii="Times New Roman" w:hAnsi="Times New Roman" w:cs="Times New Roman"/>
          <w:sz w:val="24"/>
          <w:szCs w:val="24"/>
        </w:rPr>
      </w:pPr>
      <w:r w:rsidRPr="00894790">
        <w:rPr>
          <w:rFonts w:ascii="Times New Roman" w:hAnsi="Times New Roman" w:cs="Times New Roman"/>
          <w:sz w:val="24"/>
          <w:szCs w:val="24"/>
        </w:rPr>
        <w:t xml:space="preserve">Health Care Coalitions will </w:t>
      </w:r>
      <w:r w:rsidR="009F50DD">
        <w:rPr>
          <w:rFonts w:ascii="Times New Roman" w:hAnsi="Times New Roman" w:cs="Times New Roman"/>
          <w:sz w:val="24"/>
          <w:szCs w:val="24"/>
        </w:rPr>
        <w:t>communicate</w:t>
      </w:r>
      <w:r w:rsidR="00894790">
        <w:rPr>
          <w:rFonts w:ascii="Times New Roman" w:hAnsi="Times New Roman" w:cs="Times New Roman"/>
          <w:sz w:val="24"/>
          <w:szCs w:val="24"/>
        </w:rPr>
        <w:t xml:space="preserve">, </w:t>
      </w:r>
      <w:r w:rsidR="00894790" w:rsidRPr="00894790">
        <w:rPr>
          <w:rFonts w:ascii="Times New Roman" w:hAnsi="Times New Roman" w:cs="Times New Roman"/>
          <w:sz w:val="24"/>
          <w:szCs w:val="24"/>
        </w:rPr>
        <w:t>collaborate</w:t>
      </w:r>
      <w:r w:rsidR="00894790">
        <w:rPr>
          <w:rFonts w:ascii="Times New Roman" w:hAnsi="Times New Roman" w:cs="Times New Roman"/>
          <w:sz w:val="24"/>
          <w:szCs w:val="24"/>
        </w:rPr>
        <w:t xml:space="preserve"> and coordinate</w:t>
      </w:r>
      <w:r w:rsidR="00894790" w:rsidRPr="00894790">
        <w:rPr>
          <w:rFonts w:ascii="Times New Roman" w:hAnsi="Times New Roman" w:cs="Times New Roman"/>
          <w:sz w:val="24"/>
          <w:szCs w:val="24"/>
        </w:rPr>
        <w:t xml:space="preserve"> to </w:t>
      </w:r>
      <w:r w:rsidR="009F50DD">
        <w:rPr>
          <w:rFonts w:ascii="Times New Roman" w:hAnsi="Times New Roman" w:cs="Times New Roman"/>
          <w:sz w:val="24"/>
          <w:szCs w:val="24"/>
        </w:rPr>
        <w:t>implement the regional C</w:t>
      </w:r>
      <w:r w:rsidRPr="00894790">
        <w:rPr>
          <w:rFonts w:ascii="Times New Roman" w:hAnsi="Times New Roman" w:cs="Times New Roman"/>
          <w:sz w:val="24"/>
          <w:szCs w:val="24"/>
        </w:rPr>
        <w:t>o</w:t>
      </w:r>
      <w:r w:rsidR="009F50DD">
        <w:rPr>
          <w:rFonts w:ascii="Times New Roman" w:hAnsi="Times New Roman" w:cs="Times New Roman"/>
          <w:sz w:val="24"/>
          <w:szCs w:val="24"/>
        </w:rPr>
        <w:t>mmunications and Response P</w:t>
      </w:r>
      <w:r w:rsidR="00894790">
        <w:rPr>
          <w:rFonts w:ascii="Times New Roman" w:hAnsi="Times New Roman" w:cs="Times New Roman"/>
          <w:sz w:val="24"/>
          <w:szCs w:val="24"/>
        </w:rPr>
        <w:t>lans.</w:t>
      </w:r>
    </w:p>
    <w:p w:rsidR="00894790" w:rsidRPr="00894790" w:rsidRDefault="00894790" w:rsidP="00894790">
      <w:pPr>
        <w:pStyle w:val="NoSpacing"/>
        <w:rPr>
          <w:rFonts w:ascii="Times New Roman" w:hAnsi="Times New Roman" w:cs="Times New Roman"/>
          <w:sz w:val="24"/>
          <w:szCs w:val="24"/>
        </w:rPr>
      </w:pPr>
    </w:p>
    <w:p w:rsidR="00831922" w:rsidRDefault="00831922" w:rsidP="0083192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If regional resources become overwhelmed, state resources will be activated to support local and regional </w:t>
      </w:r>
      <w:r w:rsidR="003F52A5">
        <w:rPr>
          <w:rFonts w:ascii="Times New Roman" w:hAnsi="Times New Roman" w:cs="Times New Roman"/>
          <w:sz w:val="24"/>
          <w:szCs w:val="24"/>
        </w:rPr>
        <w:t xml:space="preserve">medical surge </w:t>
      </w:r>
      <w:r>
        <w:rPr>
          <w:rFonts w:ascii="Times New Roman" w:hAnsi="Times New Roman" w:cs="Times New Roman"/>
          <w:sz w:val="24"/>
          <w:szCs w:val="24"/>
        </w:rPr>
        <w:t>response efforts.</w:t>
      </w:r>
    </w:p>
    <w:p w:rsidR="003F52A5" w:rsidRPr="003F52A5" w:rsidRDefault="003F52A5" w:rsidP="003F52A5">
      <w:pPr>
        <w:pStyle w:val="NoSpacing"/>
        <w:rPr>
          <w:rFonts w:ascii="Times New Roman" w:hAnsi="Times New Roman" w:cs="Times New Roman"/>
          <w:sz w:val="24"/>
          <w:szCs w:val="24"/>
        </w:rPr>
      </w:pPr>
    </w:p>
    <w:p w:rsidR="00894790" w:rsidRDefault="00540EFA" w:rsidP="008947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State will request f</w:t>
      </w:r>
      <w:r w:rsidR="003F52A5">
        <w:rPr>
          <w:rFonts w:ascii="Times New Roman" w:hAnsi="Times New Roman" w:cs="Times New Roman"/>
          <w:sz w:val="24"/>
          <w:szCs w:val="24"/>
        </w:rPr>
        <w:t xml:space="preserve">ederal </w:t>
      </w:r>
      <w:proofErr w:type="gramStart"/>
      <w:r w:rsidR="003F52A5">
        <w:rPr>
          <w:rFonts w:ascii="Times New Roman" w:hAnsi="Times New Roman" w:cs="Times New Roman"/>
          <w:sz w:val="24"/>
          <w:szCs w:val="24"/>
        </w:rPr>
        <w:t>assistance  to</w:t>
      </w:r>
      <w:proofErr w:type="gramEnd"/>
      <w:r w:rsidR="003F52A5">
        <w:rPr>
          <w:rFonts w:ascii="Times New Roman" w:hAnsi="Times New Roman" w:cs="Times New Roman"/>
          <w:sz w:val="24"/>
          <w:szCs w:val="24"/>
        </w:rPr>
        <w:t xml:space="preserve"> support the response if and when an incident exceeds local, regional and state capabilities and capacity.  </w:t>
      </w:r>
    </w:p>
    <w:p w:rsidR="00894790" w:rsidRPr="00894790" w:rsidRDefault="00894790" w:rsidP="00894790">
      <w:pPr>
        <w:pStyle w:val="NoSpacing"/>
        <w:rPr>
          <w:rFonts w:ascii="Times New Roman" w:hAnsi="Times New Roman" w:cs="Times New Roman"/>
          <w:sz w:val="24"/>
          <w:szCs w:val="24"/>
        </w:rPr>
      </w:pPr>
    </w:p>
    <w:p w:rsidR="00894790" w:rsidRDefault="00894790" w:rsidP="0089479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w:t>
      </w:r>
      <w:r w:rsidRPr="00831922">
        <w:rPr>
          <w:rFonts w:ascii="Times New Roman" w:hAnsi="Times New Roman" w:cs="Times New Roman"/>
          <w:sz w:val="24"/>
          <w:szCs w:val="24"/>
        </w:rPr>
        <w:t xml:space="preserve">oordination </w:t>
      </w:r>
      <w:r>
        <w:rPr>
          <w:rFonts w:ascii="Times New Roman" w:hAnsi="Times New Roman" w:cs="Times New Roman"/>
          <w:sz w:val="24"/>
          <w:szCs w:val="24"/>
        </w:rPr>
        <w:t xml:space="preserve">among </w:t>
      </w:r>
      <w:r w:rsidRPr="00831922">
        <w:rPr>
          <w:rFonts w:ascii="Times New Roman" w:hAnsi="Times New Roman" w:cs="Times New Roman"/>
          <w:sz w:val="24"/>
          <w:szCs w:val="24"/>
        </w:rPr>
        <w:t xml:space="preserve">response partners </w:t>
      </w:r>
      <w:r>
        <w:rPr>
          <w:rFonts w:ascii="Times New Roman" w:hAnsi="Times New Roman" w:cs="Times New Roman"/>
          <w:sz w:val="24"/>
          <w:szCs w:val="24"/>
        </w:rPr>
        <w:t xml:space="preserve">at all levels </w:t>
      </w:r>
      <w:r w:rsidRPr="00831922">
        <w:rPr>
          <w:rFonts w:ascii="Times New Roman" w:hAnsi="Times New Roman" w:cs="Times New Roman"/>
          <w:sz w:val="24"/>
          <w:szCs w:val="24"/>
        </w:rPr>
        <w:t xml:space="preserve">is expected </w:t>
      </w:r>
      <w:r w:rsidR="009F50DD">
        <w:rPr>
          <w:rFonts w:ascii="Times New Roman" w:hAnsi="Times New Roman" w:cs="Times New Roman"/>
          <w:sz w:val="24"/>
          <w:szCs w:val="24"/>
        </w:rPr>
        <w:t xml:space="preserve">in order </w:t>
      </w:r>
      <w:r w:rsidRPr="00831922">
        <w:rPr>
          <w:rFonts w:ascii="Times New Roman" w:hAnsi="Times New Roman" w:cs="Times New Roman"/>
          <w:sz w:val="24"/>
          <w:szCs w:val="24"/>
        </w:rPr>
        <w:t>to successfully meet medical surge</w:t>
      </w:r>
      <w:r>
        <w:rPr>
          <w:rFonts w:ascii="Times New Roman" w:hAnsi="Times New Roman" w:cs="Times New Roman"/>
          <w:sz w:val="24"/>
          <w:szCs w:val="24"/>
        </w:rPr>
        <w:t xml:space="preserve"> needs</w:t>
      </w:r>
      <w:r w:rsidRPr="00831922">
        <w:rPr>
          <w:rFonts w:ascii="Times New Roman" w:hAnsi="Times New Roman" w:cs="Times New Roman"/>
          <w:sz w:val="24"/>
          <w:szCs w:val="24"/>
        </w:rPr>
        <w:t xml:space="preserve">. </w:t>
      </w:r>
    </w:p>
    <w:p w:rsidR="00337EBF" w:rsidRDefault="00337EBF" w:rsidP="00337EBF">
      <w:pPr>
        <w:pStyle w:val="NoSpacing"/>
        <w:rPr>
          <w:rFonts w:ascii="Times New Roman" w:hAnsi="Times New Roman" w:cs="Times New Roman"/>
          <w:sz w:val="24"/>
          <w:szCs w:val="24"/>
        </w:rPr>
      </w:pPr>
    </w:p>
    <w:p w:rsidR="00AB774E" w:rsidRDefault="00337EBF" w:rsidP="00894790">
      <w:pPr>
        <w:pStyle w:val="NoSpacing"/>
        <w:ind w:firstLine="360"/>
        <w:rPr>
          <w:rFonts w:ascii="Times New Roman" w:hAnsi="Times New Roman" w:cs="Times New Roman"/>
          <w:sz w:val="24"/>
          <w:szCs w:val="24"/>
          <w:u w:val="single"/>
        </w:rPr>
      </w:pPr>
      <w:r w:rsidRPr="00337EBF">
        <w:rPr>
          <w:rFonts w:ascii="Times New Roman" w:hAnsi="Times New Roman" w:cs="Times New Roman"/>
          <w:sz w:val="24"/>
          <w:szCs w:val="24"/>
          <w:u w:val="single"/>
        </w:rPr>
        <w:t xml:space="preserve">Public Health </w:t>
      </w:r>
      <w:r w:rsidR="00894790">
        <w:rPr>
          <w:rFonts w:ascii="Times New Roman" w:hAnsi="Times New Roman" w:cs="Times New Roman"/>
          <w:sz w:val="24"/>
          <w:szCs w:val="24"/>
          <w:u w:val="single"/>
        </w:rPr>
        <w:t xml:space="preserve">Medical Surge </w:t>
      </w:r>
      <w:r w:rsidRPr="00337EBF">
        <w:rPr>
          <w:rFonts w:ascii="Times New Roman" w:hAnsi="Times New Roman" w:cs="Times New Roman"/>
          <w:sz w:val="24"/>
          <w:szCs w:val="24"/>
          <w:u w:val="single"/>
        </w:rPr>
        <w:t xml:space="preserve">Planning Assumptions </w:t>
      </w:r>
      <w:r w:rsidR="00831922" w:rsidRPr="00337EBF">
        <w:rPr>
          <w:rFonts w:ascii="Times New Roman" w:hAnsi="Times New Roman" w:cs="Times New Roman"/>
          <w:sz w:val="24"/>
          <w:szCs w:val="24"/>
          <w:u w:val="single"/>
        </w:rPr>
        <w:t xml:space="preserve"> </w:t>
      </w:r>
      <w:r w:rsidR="00AB774E" w:rsidRPr="00337EBF">
        <w:rPr>
          <w:rFonts w:ascii="Times New Roman" w:hAnsi="Times New Roman" w:cs="Times New Roman"/>
          <w:sz w:val="24"/>
          <w:szCs w:val="24"/>
          <w:u w:val="single"/>
        </w:rPr>
        <w:t xml:space="preserve">  </w:t>
      </w:r>
    </w:p>
    <w:p w:rsidR="00894790" w:rsidRPr="00894790" w:rsidRDefault="00894790" w:rsidP="00894790">
      <w:pPr>
        <w:pStyle w:val="NoSpacing"/>
        <w:ind w:firstLine="360"/>
        <w:rPr>
          <w:rFonts w:ascii="Times New Roman" w:hAnsi="Times New Roman" w:cs="Times New Roman"/>
          <w:sz w:val="24"/>
          <w:szCs w:val="24"/>
          <w:u w:val="single"/>
        </w:rPr>
      </w:pPr>
    </w:p>
    <w:p w:rsidR="007F2BD5" w:rsidRDefault="009F50DD" w:rsidP="00830D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public will need up-to-</w:t>
      </w:r>
      <w:r w:rsidR="007F2BD5">
        <w:rPr>
          <w:rFonts w:ascii="Times New Roman" w:hAnsi="Times New Roman" w:cs="Times New Roman"/>
          <w:sz w:val="24"/>
          <w:szCs w:val="24"/>
        </w:rPr>
        <w:t>date and accurate information and instructions</w:t>
      </w:r>
    </w:p>
    <w:p w:rsidR="007F2BD5" w:rsidRDefault="007F2BD5" w:rsidP="007F2BD5">
      <w:pPr>
        <w:pStyle w:val="ListParagraph"/>
        <w:ind w:left="1080"/>
        <w:rPr>
          <w:rFonts w:ascii="Times New Roman" w:hAnsi="Times New Roman" w:cs="Times New Roman"/>
          <w:sz w:val="24"/>
          <w:szCs w:val="24"/>
        </w:rPr>
      </w:pPr>
    </w:p>
    <w:p w:rsidR="007F2BD5" w:rsidRDefault="007F2BD5" w:rsidP="00830D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Health care facilities will become overwhelmed with persons seeking care</w:t>
      </w:r>
    </w:p>
    <w:p w:rsidR="007F2BD5" w:rsidRPr="007F2BD5" w:rsidRDefault="007F2BD5" w:rsidP="007F2BD5">
      <w:pPr>
        <w:pStyle w:val="ListParagraph"/>
        <w:rPr>
          <w:rFonts w:ascii="Times New Roman" w:hAnsi="Times New Roman" w:cs="Times New Roman"/>
          <w:sz w:val="24"/>
          <w:szCs w:val="24"/>
        </w:rPr>
      </w:pPr>
    </w:p>
    <w:p w:rsidR="00830D65" w:rsidRPr="00830D65" w:rsidRDefault="00A42FBE" w:rsidP="00830D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Health care facilities </w:t>
      </w:r>
      <w:r w:rsidRPr="00A42FBE">
        <w:rPr>
          <w:rFonts w:ascii="Times New Roman" w:hAnsi="Times New Roman" w:cs="Times New Roman"/>
          <w:sz w:val="24"/>
          <w:szCs w:val="24"/>
        </w:rPr>
        <w:t>will experience scarce resources</w:t>
      </w:r>
      <w:r>
        <w:rPr>
          <w:rFonts w:ascii="Times New Roman" w:hAnsi="Times New Roman" w:cs="Times New Roman"/>
          <w:sz w:val="24"/>
          <w:szCs w:val="24"/>
        </w:rPr>
        <w:t xml:space="preserve"> including supplies, equipment  and personnel</w:t>
      </w:r>
      <w:r w:rsidR="007F2BD5">
        <w:rPr>
          <w:rFonts w:ascii="Times New Roman" w:hAnsi="Times New Roman" w:cs="Times New Roman"/>
          <w:sz w:val="24"/>
          <w:szCs w:val="24"/>
        </w:rPr>
        <w:t xml:space="preserve"> </w:t>
      </w:r>
      <w:r w:rsidR="009F50DD">
        <w:rPr>
          <w:rFonts w:ascii="Times New Roman" w:hAnsi="Times New Roman" w:cs="Times New Roman"/>
          <w:sz w:val="24"/>
          <w:szCs w:val="24"/>
        </w:rPr>
        <w:t>with</w:t>
      </w:r>
      <w:r w:rsidR="007F2BD5">
        <w:rPr>
          <w:rFonts w:ascii="Times New Roman" w:hAnsi="Times New Roman" w:cs="Times New Roman"/>
          <w:sz w:val="24"/>
          <w:szCs w:val="24"/>
        </w:rPr>
        <w:t>in the context of extreme need</w:t>
      </w:r>
    </w:p>
    <w:p w:rsidR="00830D65" w:rsidRDefault="00A42FBE" w:rsidP="00830D65">
      <w:pPr>
        <w:pStyle w:val="NoSpacing"/>
        <w:numPr>
          <w:ilvl w:val="0"/>
          <w:numId w:val="10"/>
        </w:numPr>
        <w:rPr>
          <w:rFonts w:ascii="Times New Roman" w:hAnsi="Times New Roman" w:cs="Times New Roman"/>
          <w:sz w:val="24"/>
          <w:szCs w:val="24"/>
        </w:rPr>
      </w:pPr>
      <w:r w:rsidRPr="00830D65">
        <w:rPr>
          <w:rFonts w:ascii="Times New Roman" w:hAnsi="Times New Roman" w:cs="Times New Roman"/>
          <w:sz w:val="24"/>
          <w:szCs w:val="24"/>
        </w:rPr>
        <w:t>Transportation will be required to move suppl</w:t>
      </w:r>
      <w:r w:rsidR="00830D65">
        <w:rPr>
          <w:rFonts w:ascii="Times New Roman" w:hAnsi="Times New Roman" w:cs="Times New Roman"/>
          <w:sz w:val="24"/>
          <w:szCs w:val="24"/>
        </w:rPr>
        <w:t>ies and equipment</w:t>
      </w:r>
      <w:r w:rsidR="009F50DD">
        <w:rPr>
          <w:rFonts w:ascii="Times New Roman" w:hAnsi="Times New Roman" w:cs="Times New Roman"/>
          <w:sz w:val="24"/>
          <w:szCs w:val="24"/>
        </w:rPr>
        <w:t xml:space="preserve"> to areas of need</w:t>
      </w:r>
    </w:p>
    <w:p w:rsidR="00830D65" w:rsidRPr="00830D65" w:rsidRDefault="00830D65" w:rsidP="00830D65">
      <w:pPr>
        <w:pStyle w:val="NoSpacing"/>
        <w:ind w:left="1080"/>
        <w:rPr>
          <w:rFonts w:ascii="Times New Roman" w:hAnsi="Times New Roman" w:cs="Times New Roman"/>
          <w:sz w:val="24"/>
          <w:szCs w:val="24"/>
        </w:rPr>
      </w:pPr>
    </w:p>
    <w:p w:rsidR="00830D65" w:rsidRDefault="00A42FBE" w:rsidP="00830D65">
      <w:pPr>
        <w:pStyle w:val="NoSpacing"/>
        <w:numPr>
          <w:ilvl w:val="0"/>
          <w:numId w:val="10"/>
        </w:numPr>
        <w:rPr>
          <w:rFonts w:ascii="Times New Roman" w:hAnsi="Times New Roman" w:cs="Times New Roman"/>
          <w:sz w:val="24"/>
          <w:szCs w:val="24"/>
        </w:rPr>
      </w:pPr>
      <w:r w:rsidRPr="00830D65">
        <w:rPr>
          <w:rFonts w:ascii="Times New Roman" w:hAnsi="Times New Roman" w:cs="Times New Roman"/>
          <w:sz w:val="24"/>
          <w:szCs w:val="24"/>
        </w:rPr>
        <w:t xml:space="preserve">Patients will require </w:t>
      </w:r>
      <w:r w:rsidR="00830D65">
        <w:rPr>
          <w:rFonts w:ascii="Times New Roman" w:hAnsi="Times New Roman" w:cs="Times New Roman"/>
          <w:sz w:val="24"/>
          <w:szCs w:val="24"/>
        </w:rPr>
        <w:t xml:space="preserve">medical </w:t>
      </w:r>
      <w:r w:rsidRPr="00830D65">
        <w:rPr>
          <w:rFonts w:ascii="Times New Roman" w:hAnsi="Times New Roman" w:cs="Times New Roman"/>
          <w:sz w:val="24"/>
          <w:szCs w:val="24"/>
        </w:rPr>
        <w:t>transportation</w:t>
      </w:r>
      <w:r w:rsidR="009F50DD">
        <w:rPr>
          <w:rFonts w:ascii="Times New Roman" w:hAnsi="Times New Roman" w:cs="Times New Roman"/>
          <w:sz w:val="24"/>
          <w:szCs w:val="24"/>
        </w:rPr>
        <w:t xml:space="preserve"> to and </w:t>
      </w:r>
      <w:r w:rsidRPr="00830D65">
        <w:rPr>
          <w:rFonts w:ascii="Times New Roman" w:hAnsi="Times New Roman" w:cs="Times New Roman"/>
          <w:sz w:val="24"/>
          <w:szCs w:val="24"/>
        </w:rPr>
        <w:t xml:space="preserve"> between </w:t>
      </w:r>
      <w:r w:rsidR="009F50DD">
        <w:rPr>
          <w:rFonts w:ascii="Times New Roman" w:hAnsi="Times New Roman" w:cs="Times New Roman"/>
          <w:sz w:val="24"/>
          <w:szCs w:val="24"/>
        </w:rPr>
        <w:t>health care facilities</w:t>
      </w:r>
    </w:p>
    <w:p w:rsidR="00A42FBE" w:rsidRPr="00830D65" w:rsidRDefault="00A42FBE" w:rsidP="00830D65">
      <w:pPr>
        <w:pStyle w:val="NoSpacing"/>
        <w:ind w:left="1080"/>
        <w:rPr>
          <w:rFonts w:ascii="Times New Roman" w:hAnsi="Times New Roman" w:cs="Times New Roman"/>
          <w:sz w:val="24"/>
          <w:szCs w:val="24"/>
        </w:rPr>
      </w:pPr>
      <w:r w:rsidRPr="00830D65">
        <w:rPr>
          <w:rFonts w:ascii="Times New Roman" w:hAnsi="Times New Roman" w:cs="Times New Roman"/>
          <w:sz w:val="24"/>
          <w:szCs w:val="24"/>
        </w:rPr>
        <w:t xml:space="preserve"> </w:t>
      </w:r>
    </w:p>
    <w:p w:rsidR="00A42FBE" w:rsidRDefault="00A42FBE" w:rsidP="00A42FBE">
      <w:pPr>
        <w:pStyle w:val="NoSpacing"/>
        <w:numPr>
          <w:ilvl w:val="0"/>
          <w:numId w:val="10"/>
        </w:numPr>
        <w:rPr>
          <w:rFonts w:ascii="Times New Roman" w:hAnsi="Times New Roman" w:cs="Times New Roman"/>
          <w:sz w:val="24"/>
          <w:szCs w:val="24"/>
        </w:rPr>
      </w:pPr>
      <w:r w:rsidRPr="00830D65">
        <w:rPr>
          <w:rFonts w:ascii="Times New Roman" w:hAnsi="Times New Roman" w:cs="Times New Roman"/>
          <w:sz w:val="24"/>
          <w:szCs w:val="24"/>
        </w:rPr>
        <w:t>Patient movement will require tracking</w:t>
      </w:r>
    </w:p>
    <w:p w:rsidR="00830D65" w:rsidRPr="00830D65" w:rsidRDefault="00830D65" w:rsidP="00830D65">
      <w:pPr>
        <w:pStyle w:val="NoSpacing"/>
        <w:ind w:left="1080"/>
        <w:rPr>
          <w:rFonts w:ascii="Times New Roman" w:hAnsi="Times New Roman" w:cs="Times New Roman"/>
          <w:sz w:val="24"/>
          <w:szCs w:val="24"/>
        </w:rPr>
      </w:pPr>
    </w:p>
    <w:p w:rsidR="00830D65" w:rsidRDefault="00A42FBE" w:rsidP="00830D65">
      <w:pPr>
        <w:pStyle w:val="NoSpacing"/>
        <w:numPr>
          <w:ilvl w:val="0"/>
          <w:numId w:val="10"/>
        </w:numPr>
        <w:rPr>
          <w:rFonts w:ascii="Times New Roman" w:hAnsi="Times New Roman" w:cs="Times New Roman"/>
          <w:sz w:val="24"/>
          <w:szCs w:val="24"/>
        </w:rPr>
      </w:pPr>
      <w:r w:rsidRPr="00830D65">
        <w:rPr>
          <w:rFonts w:ascii="Times New Roman" w:hAnsi="Times New Roman" w:cs="Times New Roman"/>
          <w:sz w:val="24"/>
          <w:szCs w:val="24"/>
        </w:rPr>
        <w:t>Vulnerable populations</w:t>
      </w:r>
      <w:r w:rsidR="009E6D5A">
        <w:rPr>
          <w:rFonts w:ascii="Times New Roman" w:hAnsi="Times New Roman" w:cs="Times New Roman"/>
          <w:sz w:val="24"/>
          <w:szCs w:val="24"/>
        </w:rPr>
        <w:t>,</w:t>
      </w:r>
      <w:r w:rsidRPr="00830D65">
        <w:rPr>
          <w:rFonts w:ascii="Times New Roman" w:hAnsi="Times New Roman" w:cs="Times New Roman"/>
          <w:sz w:val="24"/>
          <w:szCs w:val="24"/>
        </w:rPr>
        <w:t xml:space="preserve"> </w:t>
      </w:r>
      <w:r w:rsidR="007F2BD5">
        <w:rPr>
          <w:rFonts w:ascii="Times New Roman" w:hAnsi="Times New Roman" w:cs="Times New Roman"/>
          <w:sz w:val="24"/>
          <w:szCs w:val="24"/>
        </w:rPr>
        <w:t xml:space="preserve">including </w:t>
      </w:r>
      <w:r w:rsidR="009E6D5A">
        <w:rPr>
          <w:rFonts w:ascii="Times New Roman" w:hAnsi="Times New Roman" w:cs="Times New Roman"/>
          <w:sz w:val="24"/>
          <w:szCs w:val="24"/>
        </w:rPr>
        <w:t xml:space="preserve">but not limited to </w:t>
      </w:r>
      <w:r w:rsidR="007F2BD5">
        <w:rPr>
          <w:rFonts w:ascii="Times New Roman" w:hAnsi="Times New Roman" w:cs="Times New Roman"/>
          <w:sz w:val="24"/>
          <w:szCs w:val="24"/>
        </w:rPr>
        <w:t>children and the elderly</w:t>
      </w:r>
      <w:r w:rsidR="009E6D5A">
        <w:rPr>
          <w:rFonts w:ascii="Times New Roman" w:hAnsi="Times New Roman" w:cs="Times New Roman"/>
          <w:sz w:val="24"/>
          <w:szCs w:val="24"/>
        </w:rPr>
        <w:t>,</w:t>
      </w:r>
      <w:r w:rsidR="007F2BD5">
        <w:rPr>
          <w:rFonts w:ascii="Times New Roman" w:hAnsi="Times New Roman" w:cs="Times New Roman"/>
          <w:sz w:val="24"/>
          <w:szCs w:val="24"/>
        </w:rPr>
        <w:t xml:space="preserve"> </w:t>
      </w:r>
      <w:r w:rsidRPr="00830D65">
        <w:rPr>
          <w:rFonts w:ascii="Times New Roman" w:hAnsi="Times New Roman" w:cs="Times New Roman"/>
          <w:sz w:val="24"/>
          <w:szCs w:val="24"/>
        </w:rPr>
        <w:t xml:space="preserve">will have </w:t>
      </w:r>
      <w:r w:rsidR="00894790">
        <w:rPr>
          <w:rFonts w:ascii="Times New Roman" w:hAnsi="Times New Roman" w:cs="Times New Roman"/>
          <w:sz w:val="24"/>
          <w:szCs w:val="24"/>
        </w:rPr>
        <w:t xml:space="preserve">special and enhanced </w:t>
      </w:r>
      <w:r w:rsidRPr="00830D65">
        <w:rPr>
          <w:rFonts w:ascii="Times New Roman" w:hAnsi="Times New Roman" w:cs="Times New Roman"/>
          <w:sz w:val="24"/>
          <w:szCs w:val="24"/>
        </w:rPr>
        <w:t>medical and emotional needs</w:t>
      </w:r>
    </w:p>
    <w:p w:rsidR="00830D65" w:rsidRPr="00830D65" w:rsidRDefault="00830D65" w:rsidP="00830D65">
      <w:pPr>
        <w:pStyle w:val="NoSpacing"/>
      </w:pPr>
    </w:p>
    <w:p w:rsidR="00A42FBE" w:rsidRPr="007F2BD5" w:rsidRDefault="00A42FBE" w:rsidP="00A42FBE">
      <w:pPr>
        <w:pStyle w:val="NoSpacing"/>
        <w:numPr>
          <w:ilvl w:val="0"/>
          <w:numId w:val="10"/>
        </w:numPr>
      </w:pPr>
      <w:r w:rsidRPr="00830D65">
        <w:rPr>
          <w:rFonts w:ascii="Times New Roman" w:hAnsi="Times New Roman" w:cs="Times New Roman"/>
          <w:sz w:val="24"/>
          <w:szCs w:val="24"/>
        </w:rPr>
        <w:t>Decisions will need to be made regarding distributio</w:t>
      </w:r>
      <w:r w:rsidR="00830D65">
        <w:rPr>
          <w:rFonts w:ascii="Times New Roman" w:hAnsi="Times New Roman" w:cs="Times New Roman"/>
          <w:sz w:val="24"/>
          <w:szCs w:val="24"/>
        </w:rPr>
        <w:t>n of resources withi</w:t>
      </w:r>
      <w:r w:rsidRPr="00830D65">
        <w:rPr>
          <w:rFonts w:ascii="Times New Roman" w:hAnsi="Times New Roman" w:cs="Times New Roman"/>
          <w:sz w:val="24"/>
          <w:szCs w:val="24"/>
        </w:rPr>
        <w:t xml:space="preserve">n the context of scarce resources and overwhelming </w:t>
      </w:r>
      <w:r w:rsidR="00894790" w:rsidRPr="007F2BD5">
        <w:rPr>
          <w:rFonts w:ascii="Times New Roman" w:hAnsi="Times New Roman" w:cs="Times New Roman"/>
          <w:sz w:val="24"/>
          <w:szCs w:val="24"/>
        </w:rPr>
        <w:t>need</w:t>
      </w:r>
    </w:p>
    <w:p w:rsidR="007F2BD5" w:rsidRPr="007F2BD5" w:rsidRDefault="007F2BD5" w:rsidP="007F2BD5">
      <w:pPr>
        <w:pStyle w:val="NoSpacing"/>
      </w:pPr>
    </w:p>
    <w:p w:rsidR="007F2BD5" w:rsidRPr="007F2BD5" w:rsidRDefault="009E6D5A" w:rsidP="007F2BD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Clinicians </w:t>
      </w:r>
      <w:r w:rsidR="009F50DD">
        <w:rPr>
          <w:rFonts w:ascii="Times New Roman" w:hAnsi="Times New Roman" w:cs="Times New Roman"/>
          <w:sz w:val="24"/>
          <w:szCs w:val="24"/>
        </w:rPr>
        <w:t>will need clinical guidelines</w:t>
      </w:r>
      <w:r w:rsidR="007F2BD5" w:rsidRPr="007F2BD5">
        <w:rPr>
          <w:rFonts w:ascii="Times New Roman" w:hAnsi="Times New Roman" w:cs="Times New Roman"/>
          <w:sz w:val="24"/>
          <w:szCs w:val="24"/>
        </w:rPr>
        <w:t xml:space="preserve"> </w:t>
      </w:r>
    </w:p>
    <w:p w:rsidR="00894790" w:rsidRDefault="00894790" w:rsidP="00894790">
      <w:pPr>
        <w:pStyle w:val="NoSpacing"/>
      </w:pPr>
    </w:p>
    <w:p w:rsidR="007F2BD5" w:rsidRPr="007F2BD5" w:rsidRDefault="00894790" w:rsidP="007F2BD5">
      <w:pPr>
        <w:pStyle w:val="NoSpacing"/>
        <w:numPr>
          <w:ilvl w:val="0"/>
          <w:numId w:val="10"/>
        </w:numPr>
        <w:rPr>
          <w:rFonts w:ascii="Times New Roman" w:hAnsi="Times New Roman" w:cs="Times New Roman"/>
          <w:sz w:val="24"/>
          <w:szCs w:val="24"/>
        </w:rPr>
      </w:pPr>
      <w:r w:rsidRPr="00894790">
        <w:rPr>
          <w:rFonts w:ascii="Times New Roman" w:hAnsi="Times New Roman" w:cs="Times New Roman"/>
          <w:sz w:val="24"/>
          <w:szCs w:val="24"/>
        </w:rPr>
        <w:t xml:space="preserve">Victims, families and members of the general </w:t>
      </w:r>
      <w:r w:rsidR="007F2BD5">
        <w:rPr>
          <w:rFonts w:ascii="Times New Roman" w:hAnsi="Times New Roman" w:cs="Times New Roman"/>
          <w:sz w:val="24"/>
          <w:szCs w:val="24"/>
        </w:rPr>
        <w:t>public will experience stress and may have difficulty coping</w:t>
      </w:r>
    </w:p>
    <w:p w:rsidR="007F2BD5" w:rsidRPr="007F2BD5" w:rsidRDefault="007F2BD5" w:rsidP="007F2BD5">
      <w:pPr>
        <w:pStyle w:val="NoSpacing"/>
        <w:rPr>
          <w:rFonts w:ascii="Times New Roman" w:hAnsi="Times New Roman" w:cs="Times New Roman"/>
          <w:sz w:val="24"/>
          <w:szCs w:val="24"/>
        </w:rPr>
      </w:pPr>
    </w:p>
    <w:p w:rsidR="007F2BD5" w:rsidRPr="00894790" w:rsidRDefault="007F2BD5" w:rsidP="0089479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Responders and caregivers will experience stress and may have difficulty coping. </w:t>
      </w:r>
    </w:p>
    <w:p w:rsidR="00611260" w:rsidRDefault="00611260" w:rsidP="00611260"/>
    <w:p w:rsidR="00611260" w:rsidRPr="00611260" w:rsidRDefault="00611260" w:rsidP="00611260">
      <w:pPr>
        <w:rPr>
          <w:rFonts w:ascii="Times New Roman" w:hAnsi="Times New Roman" w:cs="Times New Roman"/>
          <w:sz w:val="24"/>
          <w:szCs w:val="24"/>
        </w:rPr>
      </w:pPr>
      <w:r w:rsidRPr="00611260">
        <w:rPr>
          <w:rFonts w:ascii="Times New Roman" w:hAnsi="Times New Roman" w:cs="Times New Roman"/>
          <w:sz w:val="24"/>
          <w:szCs w:val="24"/>
        </w:rPr>
        <w:t>II. Concept of Operations</w:t>
      </w:r>
    </w:p>
    <w:p w:rsidR="00611260" w:rsidRPr="00611260" w:rsidRDefault="00611260" w:rsidP="00611260">
      <w:pPr>
        <w:pStyle w:val="ListParagraph"/>
        <w:numPr>
          <w:ilvl w:val="0"/>
          <w:numId w:val="8"/>
        </w:numPr>
        <w:rPr>
          <w:rFonts w:ascii="Times New Roman" w:hAnsi="Times New Roman" w:cs="Times New Roman"/>
          <w:sz w:val="24"/>
          <w:szCs w:val="24"/>
        </w:rPr>
      </w:pPr>
      <w:r w:rsidRPr="00611260">
        <w:rPr>
          <w:rFonts w:ascii="Times New Roman" w:hAnsi="Times New Roman" w:cs="Times New Roman"/>
          <w:sz w:val="24"/>
          <w:szCs w:val="24"/>
        </w:rPr>
        <w:t>General</w:t>
      </w:r>
    </w:p>
    <w:p w:rsidR="000C6D59" w:rsidRDefault="00611260" w:rsidP="000C6D59">
      <w:pPr>
        <w:pStyle w:val="Default"/>
        <w:ind w:left="720"/>
        <w:rPr>
          <w:rFonts w:ascii="Times New Roman" w:hAnsi="Times New Roman" w:cs="Times New Roman"/>
        </w:rPr>
      </w:pPr>
      <w:r>
        <w:rPr>
          <w:rFonts w:ascii="Times New Roman" w:hAnsi="Times New Roman" w:cs="Times New Roman"/>
        </w:rPr>
        <w:t>In the event of a disaster involving a</w:t>
      </w:r>
      <w:r w:rsidR="00540EFA">
        <w:rPr>
          <w:rFonts w:ascii="Times New Roman" w:hAnsi="Times New Roman" w:cs="Times New Roman"/>
        </w:rPr>
        <w:t xml:space="preserve">n excessive </w:t>
      </w:r>
      <w:r>
        <w:rPr>
          <w:rFonts w:ascii="Times New Roman" w:hAnsi="Times New Roman" w:cs="Times New Roman"/>
        </w:rPr>
        <w:t xml:space="preserve">medical surge in the state, the Maine CDC Initial Response Team (IRT) will be </w:t>
      </w:r>
      <w:r w:rsidR="00540EFA">
        <w:rPr>
          <w:rFonts w:ascii="Times New Roman" w:hAnsi="Times New Roman" w:cs="Times New Roman"/>
        </w:rPr>
        <w:t xml:space="preserve">notified and </w:t>
      </w:r>
      <w:r>
        <w:rPr>
          <w:rFonts w:ascii="Times New Roman" w:hAnsi="Times New Roman" w:cs="Times New Roman"/>
        </w:rPr>
        <w:t xml:space="preserve">convened to receive real time information from the field and </w:t>
      </w:r>
      <w:r w:rsidR="000C6D59">
        <w:rPr>
          <w:rFonts w:ascii="Times New Roman" w:hAnsi="Times New Roman" w:cs="Times New Roman"/>
        </w:rPr>
        <w:t xml:space="preserve">to </w:t>
      </w:r>
      <w:r>
        <w:rPr>
          <w:rFonts w:ascii="Times New Roman" w:hAnsi="Times New Roman" w:cs="Times New Roman"/>
        </w:rPr>
        <w:t xml:space="preserve">assess the need to activate the Public Health Emergency Operations Center (PHEOC).  </w:t>
      </w:r>
      <w:r w:rsidR="000C6D59">
        <w:rPr>
          <w:rFonts w:ascii="Times New Roman" w:hAnsi="Times New Roman" w:cs="Times New Roman"/>
        </w:rPr>
        <w:t>Information will be received from the region</w:t>
      </w:r>
      <w:r w:rsidR="0055695A">
        <w:rPr>
          <w:rFonts w:ascii="Times New Roman" w:hAnsi="Times New Roman" w:cs="Times New Roman"/>
        </w:rPr>
        <w:t>(s)</w:t>
      </w:r>
      <w:r w:rsidR="000C6D59">
        <w:rPr>
          <w:rFonts w:ascii="Times New Roman" w:hAnsi="Times New Roman" w:cs="Times New Roman"/>
        </w:rPr>
        <w:t xml:space="preserve"> by way of </w:t>
      </w:r>
      <w:r w:rsidR="000C6D59">
        <w:rPr>
          <w:rFonts w:ascii="Times New Roman" w:hAnsi="Times New Roman" w:cs="Times New Roman"/>
        </w:rPr>
        <w:lastRenderedPageBreak/>
        <w:t xml:space="preserve">the Regional Resource Centers who are in close communication with the </w:t>
      </w:r>
      <w:r w:rsidR="0055695A">
        <w:rPr>
          <w:rFonts w:ascii="Times New Roman" w:hAnsi="Times New Roman" w:cs="Times New Roman"/>
        </w:rPr>
        <w:t>r</w:t>
      </w:r>
      <w:r w:rsidR="000C6D59">
        <w:rPr>
          <w:rFonts w:ascii="Times New Roman" w:hAnsi="Times New Roman" w:cs="Times New Roman"/>
        </w:rPr>
        <w:t xml:space="preserve">egional </w:t>
      </w:r>
      <w:r w:rsidR="00B1271F">
        <w:rPr>
          <w:rFonts w:ascii="Times New Roman" w:hAnsi="Times New Roman" w:cs="Times New Roman"/>
        </w:rPr>
        <w:t>HCCs</w:t>
      </w:r>
      <w:r w:rsidR="009E6D5A">
        <w:rPr>
          <w:rFonts w:ascii="Times New Roman" w:hAnsi="Times New Roman" w:cs="Times New Roman"/>
        </w:rPr>
        <w:t xml:space="preserve">, and or </w:t>
      </w:r>
      <w:r w:rsidR="000C6D59">
        <w:rPr>
          <w:rFonts w:ascii="Times New Roman" w:hAnsi="Times New Roman" w:cs="Times New Roman"/>
        </w:rPr>
        <w:t>by way of the District Li</w:t>
      </w:r>
      <w:r w:rsidR="0055695A">
        <w:rPr>
          <w:rFonts w:ascii="Times New Roman" w:hAnsi="Times New Roman" w:cs="Times New Roman"/>
        </w:rPr>
        <w:t>ais</w:t>
      </w:r>
      <w:r w:rsidR="009E6D5A">
        <w:rPr>
          <w:rFonts w:ascii="Times New Roman" w:hAnsi="Times New Roman" w:cs="Times New Roman"/>
        </w:rPr>
        <w:t xml:space="preserve">ons or the Maine CD field staff. </w:t>
      </w:r>
      <w:r w:rsidR="0055695A">
        <w:rPr>
          <w:rFonts w:ascii="Times New Roman" w:hAnsi="Times New Roman" w:cs="Times New Roman"/>
        </w:rPr>
        <w:t xml:space="preserve">  </w:t>
      </w:r>
    </w:p>
    <w:p w:rsidR="000C6D59" w:rsidRDefault="000C6D59" w:rsidP="000C6D59">
      <w:pPr>
        <w:pStyle w:val="Default"/>
        <w:ind w:left="720"/>
        <w:rPr>
          <w:rFonts w:ascii="Times New Roman" w:hAnsi="Times New Roman" w:cs="Times New Roman"/>
        </w:rPr>
      </w:pPr>
    </w:p>
    <w:p w:rsidR="000C6D59" w:rsidRDefault="00540EFA" w:rsidP="000C6D59">
      <w:pPr>
        <w:pStyle w:val="Default"/>
        <w:ind w:left="720"/>
        <w:rPr>
          <w:rFonts w:ascii="Times New Roman" w:hAnsi="Times New Roman" w:cs="Times New Roman"/>
        </w:rPr>
      </w:pPr>
      <w:r>
        <w:rPr>
          <w:rFonts w:ascii="Times New Roman" w:hAnsi="Times New Roman" w:cs="Times New Roman"/>
        </w:rPr>
        <w:t xml:space="preserve">The </w:t>
      </w:r>
      <w:r w:rsidR="00611260">
        <w:rPr>
          <w:rFonts w:ascii="Times New Roman" w:hAnsi="Times New Roman" w:cs="Times New Roman"/>
        </w:rPr>
        <w:t xml:space="preserve">Maine CDC Medical Surge </w:t>
      </w:r>
      <w:r w:rsidR="00190200">
        <w:rPr>
          <w:rFonts w:ascii="Times New Roman" w:hAnsi="Times New Roman" w:cs="Times New Roman"/>
        </w:rPr>
        <w:t xml:space="preserve">plan </w:t>
      </w:r>
      <w:r w:rsidR="00611260" w:rsidRPr="00263D6D">
        <w:rPr>
          <w:rFonts w:ascii="Times New Roman" w:hAnsi="Times New Roman" w:cs="Times New Roman"/>
        </w:rPr>
        <w:t xml:space="preserve">will be activated at the direction of the </w:t>
      </w:r>
      <w:r w:rsidR="00611260">
        <w:rPr>
          <w:rFonts w:ascii="Times New Roman" w:hAnsi="Times New Roman" w:cs="Times New Roman"/>
        </w:rPr>
        <w:t xml:space="preserve">Director of Maine CDC </w:t>
      </w:r>
      <w:r w:rsidR="00611260" w:rsidRPr="00263D6D">
        <w:rPr>
          <w:rFonts w:ascii="Times New Roman" w:hAnsi="Times New Roman" w:cs="Times New Roman"/>
        </w:rPr>
        <w:t xml:space="preserve">or his/her designee </w:t>
      </w:r>
      <w:r w:rsidR="00611260">
        <w:rPr>
          <w:rFonts w:ascii="Times New Roman" w:hAnsi="Times New Roman" w:cs="Times New Roman"/>
        </w:rPr>
        <w:t>upon recommendation of the Maine CDC IRT.</w:t>
      </w:r>
      <w:r w:rsidR="000C6D59">
        <w:rPr>
          <w:rFonts w:ascii="Times New Roman" w:hAnsi="Times New Roman" w:cs="Times New Roman"/>
        </w:rPr>
        <w:t xml:space="preserve"> The PHEOC activation level may be to continue to monitor the situation Level </w:t>
      </w:r>
      <w:r w:rsidR="0055695A">
        <w:rPr>
          <w:rFonts w:ascii="Times New Roman" w:hAnsi="Times New Roman" w:cs="Times New Roman"/>
        </w:rPr>
        <w:t>(</w:t>
      </w:r>
      <w:r w:rsidR="000C6D59">
        <w:rPr>
          <w:rFonts w:ascii="Times New Roman" w:hAnsi="Times New Roman" w:cs="Times New Roman"/>
        </w:rPr>
        <w:t xml:space="preserve">3), partial activation (Level 2), </w:t>
      </w:r>
      <w:r w:rsidR="009E6D5A">
        <w:rPr>
          <w:rFonts w:ascii="Times New Roman" w:hAnsi="Times New Roman" w:cs="Times New Roman"/>
        </w:rPr>
        <w:t xml:space="preserve">or </w:t>
      </w:r>
      <w:r w:rsidR="000C6D59">
        <w:rPr>
          <w:rFonts w:ascii="Times New Roman" w:hAnsi="Times New Roman" w:cs="Times New Roman"/>
        </w:rPr>
        <w:t xml:space="preserve">full activation (Level 1). </w:t>
      </w:r>
    </w:p>
    <w:p w:rsidR="000C6D59" w:rsidRDefault="000C6D59" w:rsidP="000C6D59">
      <w:pPr>
        <w:pStyle w:val="Default"/>
        <w:ind w:left="720"/>
        <w:rPr>
          <w:rFonts w:ascii="Times New Roman" w:hAnsi="Times New Roman" w:cs="Times New Roman"/>
        </w:rPr>
      </w:pPr>
    </w:p>
    <w:p w:rsidR="000C6D59" w:rsidRDefault="000C6D59" w:rsidP="000C6D59">
      <w:pPr>
        <w:pStyle w:val="Default"/>
        <w:ind w:left="720"/>
        <w:rPr>
          <w:rFonts w:ascii="Times New Roman" w:hAnsi="Times New Roman" w:cs="Times New Roman"/>
        </w:rPr>
      </w:pPr>
      <w:r>
        <w:rPr>
          <w:rFonts w:ascii="Times New Roman" w:hAnsi="Times New Roman" w:cs="Times New Roman"/>
        </w:rPr>
        <w:t>Activati</w:t>
      </w:r>
      <w:r w:rsidR="00190200">
        <w:rPr>
          <w:rFonts w:ascii="Times New Roman" w:hAnsi="Times New Roman" w:cs="Times New Roman"/>
        </w:rPr>
        <w:t>on will be triggered by the request</w:t>
      </w:r>
      <w:r>
        <w:rPr>
          <w:rFonts w:ascii="Times New Roman" w:hAnsi="Times New Roman" w:cs="Times New Roman"/>
        </w:rPr>
        <w:t xml:space="preserve"> to support medical surge activities at the regional level due to a real or anticipated shortage of supplies, equipment or medical support volunteers.  </w:t>
      </w:r>
    </w:p>
    <w:p w:rsidR="00106EC6" w:rsidRDefault="00106EC6" w:rsidP="000C6D59">
      <w:pPr>
        <w:pStyle w:val="Default"/>
        <w:ind w:left="720"/>
        <w:rPr>
          <w:rFonts w:ascii="Times New Roman" w:hAnsi="Times New Roman" w:cs="Times New Roman"/>
        </w:rPr>
      </w:pPr>
    </w:p>
    <w:p w:rsidR="005C759F" w:rsidRDefault="005C759F" w:rsidP="000C6D59">
      <w:pPr>
        <w:pStyle w:val="Default"/>
        <w:ind w:left="720"/>
        <w:rPr>
          <w:rFonts w:ascii="Times New Roman" w:hAnsi="Times New Roman" w:cs="Times New Roman"/>
        </w:rPr>
      </w:pPr>
      <w:r>
        <w:rPr>
          <w:rFonts w:ascii="Times New Roman" w:hAnsi="Times New Roman" w:cs="Times New Roman"/>
        </w:rPr>
        <w:t>The Maine CDC Medical Surge Annex</w:t>
      </w:r>
      <w:r w:rsidR="00F35182">
        <w:rPr>
          <w:rFonts w:ascii="Times New Roman" w:hAnsi="Times New Roman" w:cs="Times New Roman"/>
        </w:rPr>
        <w:t xml:space="preserve"> include</w:t>
      </w:r>
      <w:r w:rsidR="000E452F">
        <w:rPr>
          <w:rFonts w:ascii="Times New Roman" w:hAnsi="Times New Roman" w:cs="Times New Roman"/>
        </w:rPr>
        <w:t>s</w:t>
      </w:r>
      <w:r w:rsidR="00F35182">
        <w:rPr>
          <w:rFonts w:ascii="Times New Roman" w:hAnsi="Times New Roman" w:cs="Times New Roman"/>
        </w:rPr>
        <w:t xml:space="preserve"> </w:t>
      </w:r>
      <w:r w:rsidR="00190200">
        <w:rPr>
          <w:rFonts w:ascii="Times New Roman" w:hAnsi="Times New Roman" w:cs="Times New Roman"/>
        </w:rPr>
        <w:t xml:space="preserve">guidance for </w:t>
      </w:r>
      <w:r w:rsidR="00F35182">
        <w:rPr>
          <w:rFonts w:ascii="Times New Roman" w:hAnsi="Times New Roman" w:cs="Times New Roman"/>
        </w:rPr>
        <w:t>supporting a regional medical surge response through</w:t>
      </w:r>
      <w:r w:rsidR="000E452F">
        <w:rPr>
          <w:rFonts w:ascii="Times New Roman" w:hAnsi="Times New Roman" w:cs="Times New Roman"/>
        </w:rPr>
        <w:t xml:space="preserve"> </w:t>
      </w:r>
      <w:r w:rsidR="00190200">
        <w:rPr>
          <w:rFonts w:ascii="Times New Roman" w:hAnsi="Times New Roman" w:cs="Times New Roman"/>
        </w:rPr>
        <w:t xml:space="preserve">providing </w:t>
      </w:r>
      <w:r w:rsidR="000E452F">
        <w:rPr>
          <w:rFonts w:ascii="Times New Roman" w:hAnsi="Times New Roman" w:cs="Times New Roman"/>
        </w:rPr>
        <w:t>the following</w:t>
      </w:r>
      <w:r w:rsidR="00F35182">
        <w:rPr>
          <w:rFonts w:ascii="Times New Roman" w:hAnsi="Times New Roman" w:cs="Times New Roman"/>
        </w:rPr>
        <w:t>:</w:t>
      </w:r>
    </w:p>
    <w:p w:rsidR="00F35182" w:rsidRDefault="00F35182" w:rsidP="000C6D59">
      <w:pPr>
        <w:pStyle w:val="Default"/>
        <w:ind w:left="720"/>
        <w:rPr>
          <w:rFonts w:ascii="Times New Roman" w:hAnsi="Times New Roman" w:cs="Times New Roman"/>
        </w:rPr>
      </w:pPr>
    </w:p>
    <w:p w:rsidR="00F35182" w:rsidRPr="000E452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Disease surveillance</w:t>
      </w:r>
      <w:r w:rsidR="000E452F" w:rsidRPr="000E452F">
        <w:rPr>
          <w:rFonts w:ascii="Times New Roman" w:hAnsi="Times New Roman" w:cs="Times New Roman"/>
          <w:sz w:val="24"/>
          <w:szCs w:val="24"/>
        </w:rPr>
        <w:t xml:space="preserve"> and reporting</w:t>
      </w:r>
    </w:p>
    <w:p w:rsidR="00F35182" w:rsidRPr="000E452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Public information and warning</w:t>
      </w:r>
    </w:p>
    <w:p w:rsidR="00F35182" w:rsidRPr="000E452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 xml:space="preserve">Information sharing </w:t>
      </w:r>
      <w:r w:rsidR="000E452F" w:rsidRPr="000E452F">
        <w:rPr>
          <w:rFonts w:ascii="Times New Roman" w:hAnsi="Times New Roman" w:cs="Times New Roman"/>
          <w:sz w:val="24"/>
          <w:szCs w:val="24"/>
        </w:rPr>
        <w:t xml:space="preserve">and coordination </w:t>
      </w:r>
      <w:r w:rsidRPr="000E452F">
        <w:rPr>
          <w:rFonts w:ascii="Times New Roman" w:hAnsi="Times New Roman" w:cs="Times New Roman"/>
          <w:sz w:val="24"/>
          <w:szCs w:val="24"/>
        </w:rPr>
        <w:t xml:space="preserve">with </w:t>
      </w:r>
      <w:r w:rsidR="000E452F" w:rsidRPr="000E452F">
        <w:rPr>
          <w:rFonts w:ascii="Times New Roman" w:hAnsi="Times New Roman" w:cs="Times New Roman"/>
          <w:sz w:val="24"/>
          <w:szCs w:val="24"/>
        </w:rPr>
        <w:t xml:space="preserve">response </w:t>
      </w:r>
      <w:r w:rsidRPr="000E452F">
        <w:rPr>
          <w:rFonts w:ascii="Times New Roman" w:hAnsi="Times New Roman" w:cs="Times New Roman"/>
          <w:sz w:val="24"/>
          <w:szCs w:val="24"/>
        </w:rPr>
        <w:t>partners</w:t>
      </w:r>
    </w:p>
    <w:p w:rsidR="00F35182" w:rsidRPr="000E452F" w:rsidRDefault="000E452F"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 xml:space="preserve">Management and distribution of  </w:t>
      </w:r>
      <w:r w:rsidR="00F35182" w:rsidRPr="000E452F">
        <w:rPr>
          <w:rFonts w:ascii="Times New Roman" w:hAnsi="Times New Roman" w:cs="Times New Roman"/>
          <w:sz w:val="24"/>
          <w:szCs w:val="24"/>
        </w:rPr>
        <w:t xml:space="preserve">resources including supplies and medical equipment </w:t>
      </w:r>
    </w:p>
    <w:p w:rsidR="00F35182" w:rsidRPr="000E452F" w:rsidRDefault="000E452F"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 xml:space="preserve">Volunteer deployment and management of </w:t>
      </w:r>
      <w:r w:rsidR="00F35182" w:rsidRPr="000E452F">
        <w:rPr>
          <w:rFonts w:ascii="Times New Roman" w:hAnsi="Times New Roman" w:cs="Times New Roman"/>
          <w:sz w:val="24"/>
          <w:szCs w:val="24"/>
        </w:rPr>
        <w:t xml:space="preserve">medical support personnel </w:t>
      </w:r>
    </w:p>
    <w:p w:rsidR="000E452F" w:rsidRPr="000E452F" w:rsidRDefault="000E452F"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Patient tracking</w:t>
      </w:r>
    </w:p>
    <w:p w:rsidR="000E452F" w:rsidRPr="000E452F" w:rsidRDefault="000E452F"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Clinical guidelines within t</w:t>
      </w:r>
      <w:r w:rsidR="00190200">
        <w:rPr>
          <w:rFonts w:ascii="Times New Roman" w:hAnsi="Times New Roman" w:cs="Times New Roman"/>
          <w:sz w:val="24"/>
          <w:szCs w:val="24"/>
        </w:rPr>
        <w:t>he context of scarce resources [</w:t>
      </w:r>
      <w:r w:rsidRPr="000E452F">
        <w:rPr>
          <w:rFonts w:ascii="Times New Roman" w:hAnsi="Times New Roman" w:cs="Times New Roman"/>
          <w:sz w:val="24"/>
          <w:szCs w:val="24"/>
        </w:rPr>
        <w:t>Crisis Standards of Care</w:t>
      </w:r>
      <w:r w:rsidR="00190200">
        <w:rPr>
          <w:rFonts w:ascii="Times New Roman" w:hAnsi="Times New Roman" w:cs="Times New Roman"/>
          <w:sz w:val="24"/>
          <w:szCs w:val="24"/>
        </w:rPr>
        <w:t xml:space="preserve"> (CSC</w:t>
      </w:r>
      <w:r w:rsidRPr="000E452F">
        <w:rPr>
          <w:rFonts w:ascii="Times New Roman" w:hAnsi="Times New Roman" w:cs="Times New Roman"/>
          <w:sz w:val="24"/>
          <w:szCs w:val="24"/>
        </w:rPr>
        <w:t>)</w:t>
      </w:r>
      <w:r w:rsidR="00190200">
        <w:rPr>
          <w:rFonts w:ascii="Times New Roman" w:hAnsi="Times New Roman" w:cs="Times New Roman"/>
          <w:sz w:val="24"/>
          <w:szCs w:val="24"/>
        </w:rPr>
        <w:t>]</w:t>
      </w:r>
    </w:p>
    <w:p w:rsidR="00F35182" w:rsidRPr="000E452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 xml:space="preserve">Disaster behavioral health </w:t>
      </w:r>
      <w:r w:rsidR="0066466A">
        <w:rPr>
          <w:rFonts w:ascii="Times New Roman" w:hAnsi="Times New Roman" w:cs="Times New Roman"/>
          <w:sz w:val="24"/>
          <w:szCs w:val="24"/>
        </w:rPr>
        <w:t xml:space="preserve">(DBH) </w:t>
      </w:r>
      <w:r w:rsidRPr="000E452F">
        <w:rPr>
          <w:rFonts w:ascii="Times New Roman" w:hAnsi="Times New Roman" w:cs="Times New Roman"/>
          <w:sz w:val="24"/>
          <w:szCs w:val="24"/>
        </w:rPr>
        <w:t>to victims, families and the public in general</w:t>
      </w:r>
    </w:p>
    <w:p w:rsidR="00F35182" w:rsidRPr="000E452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Responder safety and health</w:t>
      </w:r>
    </w:p>
    <w:p w:rsidR="005C759F" w:rsidRDefault="00F35182" w:rsidP="000E452F">
      <w:pPr>
        <w:pStyle w:val="ListParagraph"/>
        <w:numPr>
          <w:ilvl w:val="0"/>
          <w:numId w:val="22"/>
        </w:numPr>
        <w:rPr>
          <w:rFonts w:ascii="Times New Roman" w:hAnsi="Times New Roman" w:cs="Times New Roman"/>
          <w:sz w:val="24"/>
          <w:szCs w:val="24"/>
        </w:rPr>
      </w:pPr>
      <w:r w:rsidRPr="000E452F">
        <w:rPr>
          <w:rFonts w:ascii="Times New Roman" w:hAnsi="Times New Roman" w:cs="Times New Roman"/>
          <w:sz w:val="24"/>
          <w:szCs w:val="24"/>
        </w:rPr>
        <w:t xml:space="preserve">Vulnerable populations </w:t>
      </w:r>
      <w:r w:rsidR="000E452F" w:rsidRPr="000E452F">
        <w:rPr>
          <w:rFonts w:ascii="Times New Roman" w:hAnsi="Times New Roman" w:cs="Times New Roman"/>
          <w:sz w:val="24"/>
          <w:szCs w:val="24"/>
        </w:rPr>
        <w:t xml:space="preserve">with functional </w:t>
      </w:r>
      <w:r w:rsidRPr="000E452F">
        <w:rPr>
          <w:rFonts w:ascii="Times New Roman" w:hAnsi="Times New Roman" w:cs="Times New Roman"/>
          <w:sz w:val="24"/>
          <w:szCs w:val="24"/>
        </w:rPr>
        <w:t>needs</w:t>
      </w:r>
    </w:p>
    <w:p w:rsidR="000E452F" w:rsidRPr="000E452F" w:rsidRDefault="000E452F" w:rsidP="000E452F">
      <w:pPr>
        <w:pStyle w:val="ListParagraph"/>
        <w:ind w:left="1440"/>
        <w:rPr>
          <w:rFonts w:ascii="Times New Roman" w:hAnsi="Times New Roman" w:cs="Times New Roman"/>
          <w:sz w:val="24"/>
          <w:szCs w:val="24"/>
        </w:rPr>
      </w:pPr>
    </w:p>
    <w:p w:rsidR="000A308B" w:rsidRPr="00190200" w:rsidRDefault="00106EC6" w:rsidP="00190200">
      <w:pPr>
        <w:pStyle w:val="ListParagraph"/>
        <w:numPr>
          <w:ilvl w:val="0"/>
          <w:numId w:val="8"/>
        </w:numPr>
        <w:rPr>
          <w:rFonts w:ascii="Times New Roman" w:hAnsi="Times New Roman" w:cs="Times New Roman"/>
          <w:sz w:val="24"/>
          <w:szCs w:val="24"/>
        </w:rPr>
      </w:pPr>
      <w:r w:rsidRPr="00106EC6">
        <w:rPr>
          <w:rFonts w:ascii="Times New Roman" w:hAnsi="Times New Roman" w:cs="Times New Roman"/>
          <w:sz w:val="24"/>
          <w:szCs w:val="24"/>
        </w:rPr>
        <w:t>Hazard Control and Assessment</w:t>
      </w:r>
    </w:p>
    <w:p w:rsidR="0066466A" w:rsidRPr="00190200" w:rsidRDefault="000E452F"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 xml:space="preserve">There is no way to control most disaster </w:t>
      </w:r>
      <w:r w:rsidR="00540EFA" w:rsidRPr="00190200">
        <w:rPr>
          <w:rFonts w:ascii="Times New Roman" w:hAnsi="Times New Roman" w:cs="Times New Roman"/>
          <w:sz w:val="24"/>
          <w:szCs w:val="24"/>
        </w:rPr>
        <w:t>events;</w:t>
      </w:r>
      <w:r w:rsidRPr="00190200">
        <w:rPr>
          <w:rFonts w:ascii="Times New Roman" w:hAnsi="Times New Roman" w:cs="Times New Roman"/>
          <w:sz w:val="24"/>
          <w:szCs w:val="24"/>
        </w:rPr>
        <w:t xml:space="preserve"> however it is important to prepare for </w:t>
      </w:r>
      <w:r w:rsidR="00190200">
        <w:rPr>
          <w:rFonts w:ascii="Times New Roman" w:hAnsi="Times New Roman" w:cs="Times New Roman"/>
          <w:sz w:val="24"/>
          <w:szCs w:val="24"/>
        </w:rPr>
        <w:t xml:space="preserve">the occurrence of </w:t>
      </w:r>
      <w:r w:rsidRPr="00190200">
        <w:rPr>
          <w:rFonts w:ascii="Times New Roman" w:hAnsi="Times New Roman" w:cs="Times New Roman"/>
          <w:sz w:val="24"/>
          <w:szCs w:val="24"/>
        </w:rPr>
        <w:t>disaster</w:t>
      </w:r>
      <w:r w:rsidR="00190200">
        <w:rPr>
          <w:rFonts w:ascii="Times New Roman" w:hAnsi="Times New Roman" w:cs="Times New Roman"/>
          <w:sz w:val="24"/>
          <w:szCs w:val="24"/>
        </w:rPr>
        <w:t>s</w:t>
      </w:r>
      <w:r w:rsidRPr="00190200">
        <w:rPr>
          <w:rFonts w:ascii="Times New Roman" w:hAnsi="Times New Roman" w:cs="Times New Roman"/>
          <w:sz w:val="24"/>
          <w:szCs w:val="24"/>
        </w:rPr>
        <w:t xml:space="preserve">.  </w:t>
      </w:r>
      <w:r w:rsidR="00BA5AA5" w:rsidRPr="00190200">
        <w:rPr>
          <w:rFonts w:ascii="Times New Roman" w:hAnsi="Times New Roman" w:cs="Times New Roman"/>
          <w:sz w:val="24"/>
          <w:szCs w:val="24"/>
        </w:rPr>
        <w:t xml:space="preserve">The Maine CDC prepares </w:t>
      </w:r>
      <w:r w:rsidR="0066466A" w:rsidRPr="00190200">
        <w:rPr>
          <w:rFonts w:ascii="Times New Roman" w:hAnsi="Times New Roman" w:cs="Times New Roman"/>
          <w:sz w:val="24"/>
          <w:szCs w:val="24"/>
        </w:rPr>
        <w:t xml:space="preserve">for disasters through collaborative planning and exercising, documenting </w:t>
      </w:r>
      <w:r w:rsidR="00BA5AA5" w:rsidRPr="00190200">
        <w:rPr>
          <w:rFonts w:ascii="Times New Roman" w:hAnsi="Times New Roman" w:cs="Times New Roman"/>
          <w:sz w:val="24"/>
          <w:szCs w:val="24"/>
        </w:rPr>
        <w:t>L</w:t>
      </w:r>
      <w:r w:rsidR="0066466A" w:rsidRPr="00190200">
        <w:rPr>
          <w:rFonts w:ascii="Times New Roman" w:hAnsi="Times New Roman" w:cs="Times New Roman"/>
          <w:sz w:val="24"/>
          <w:szCs w:val="24"/>
        </w:rPr>
        <w:t xml:space="preserve">essons </w:t>
      </w:r>
      <w:r w:rsidR="00BA5AA5" w:rsidRPr="00190200">
        <w:rPr>
          <w:rFonts w:ascii="Times New Roman" w:hAnsi="Times New Roman" w:cs="Times New Roman"/>
          <w:sz w:val="24"/>
          <w:szCs w:val="24"/>
        </w:rPr>
        <w:t>L</w:t>
      </w:r>
      <w:r w:rsidR="0066466A" w:rsidRPr="00190200">
        <w:rPr>
          <w:rFonts w:ascii="Times New Roman" w:hAnsi="Times New Roman" w:cs="Times New Roman"/>
          <w:sz w:val="24"/>
          <w:szCs w:val="24"/>
        </w:rPr>
        <w:t xml:space="preserve">earned from either exercises or real events, completing Improvement Plans and updating Response Plans to mitigate the effects of future disasters.  </w:t>
      </w:r>
    </w:p>
    <w:p w:rsidR="0066466A" w:rsidRPr="00190200" w:rsidRDefault="0066466A"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 xml:space="preserve"> </w:t>
      </w:r>
    </w:p>
    <w:p w:rsidR="000A308B" w:rsidRPr="00190200" w:rsidRDefault="0066466A"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The Maine CDC is constantly monitoring and conducting ongoing disease surveillance throughout the state.  PHEP continues to increase its cache of medical surge supplies and equipment</w:t>
      </w:r>
      <w:r w:rsidR="00D240FC">
        <w:rPr>
          <w:rFonts w:ascii="Times New Roman" w:hAnsi="Times New Roman" w:cs="Times New Roman"/>
          <w:sz w:val="24"/>
          <w:szCs w:val="24"/>
        </w:rPr>
        <w:t xml:space="preserve"> that includes durable medical equipment for persons with functional needs. </w:t>
      </w:r>
      <w:r w:rsidR="00BA5AA5" w:rsidRPr="00190200">
        <w:rPr>
          <w:rFonts w:ascii="Times New Roman" w:hAnsi="Times New Roman" w:cs="Times New Roman"/>
          <w:sz w:val="24"/>
          <w:szCs w:val="24"/>
        </w:rPr>
        <w:t xml:space="preserve">  </w:t>
      </w:r>
      <w:r w:rsidRPr="00190200">
        <w:rPr>
          <w:rFonts w:ascii="Times New Roman" w:hAnsi="Times New Roman" w:cs="Times New Roman"/>
          <w:sz w:val="24"/>
          <w:szCs w:val="24"/>
        </w:rPr>
        <w:t xml:space="preserve">Maine Respond </w:t>
      </w:r>
      <w:r w:rsidR="00BA5AA5" w:rsidRPr="00190200">
        <w:rPr>
          <w:rFonts w:ascii="Times New Roman" w:hAnsi="Times New Roman" w:cs="Times New Roman"/>
          <w:sz w:val="24"/>
          <w:szCs w:val="24"/>
        </w:rPr>
        <w:t xml:space="preserve">is enlarging </w:t>
      </w:r>
      <w:r w:rsidRPr="00190200">
        <w:rPr>
          <w:rFonts w:ascii="Times New Roman" w:hAnsi="Times New Roman" w:cs="Times New Roman"/>
          <w:sz w:val="24"/>
          <w:szCs w:val="24"/>
        </w:rPr>
        <w:t>its pool of pre-</w:t>
      </w:r>
      <w:r w:rsidR="00106A6A">
        <w:rPr>
          <w:rFonts w:ascii="Times New Roman" w:hAnsi="Times New Roman" w:cs="Times New Roman"/>
          <w:sz w:val="24"/>
          <w:szCs w:val="24"/>
        </w:rPr>
        <w:t>credentialed</w:t>
      </w:r>
      <w:r w:rsidRPr="00190200">
        <w:rPr>
          <w:rFonts w:ascii="Times New Roman" w:hAnsi="Times New Roman" w:cs="Times New Roman"/>
          <w:sz w:val="24"/>
          <w:szCs w:val="24"/>
        </w:rPr>
        <w:t xml:space="preserve"> medical support volunteers.  </w:t>
      </w:r>
      <w:proofErr w:type="gramStart"/>
      <w:r w:rsidRPr="00190200">
        <w:rPr>
          <w:rFonts w:ascii="Times New Roman" w:hAnsi="Times New Roman" w:cs="Times New Roman"/>
          <w:sz w:val="24"/>
          <w:szCs w:val="24"/>
        </w:rPr>
        <w:t>DBH recruits and trains volunteers on an ongoing basi</w:t>
      </w:r>
      <w:r w:rsidR="00BA5AA5" w:rsidRPr="00190200">
        <w:rPr>
          <w:rFonts w:ascii="Times New Roman" w:hAnsi="Times New Roman" w:cs="Times New Roman"/>
          <w:sz w:val="24"/>
          <w:szCs w:val="24"/>
        </w:rPr>
        <w:t>s.</w:t>
      </w:r>
      <w:proofErr w:type="gramEnd"/>
      <w:r w:rsidR="00BA5AA5" w:rsidRPr="00190200">
        <w:rPr>
          <w:rFonts w:ascii="Times New Roman" w:hAnsi="Times New Roman" w:cs="Times New Roman"/>
          <w:sz w:val="24"/>
          <w:szCs w:val="24"/>
        </w:rPr>
        <w:t xml:space="preserve">  </w:t>
      </w:r>
    </w:p>
    <w:p w:rsidR="00BA5AA5" w:rsidRPr="00190200" w:rsidRDefault="00BA5AA5" w:rsidP="00190200">
      <w:pPr>
        <w:pStyle w:val="NoSpacing"/>
        <w:ind w:left="720"/>
        <w:rPr>
          <w:rFonts w:ascii="Times New Roman" w:hAnsi="Times New Roman" w:cs="Times New Roman"/>
          <w:sz w:val="24"/>
          <w:szCs w:val="24"/>
        </w:rPr>
      </w:pPr>
    </w:p>
    <w:p w:rsidR="00106EC6" w:rsidRDefault="00BA5AA5"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lastRenderedPageBreak/>
        <w:t xml:space="preserve">Individual and family </w:t>
      </w:r>
      <w:r w:rsidR="00106A6A">
        <w:rPr>
          <w:rFonts w:ascii="Times New Roman" w:hAnsi="Times New Roman" w:cs="Times New Roman"/>
          <w:sz w:val="24"/>
          <w:szCs w:val="24"/>
        </w:rPr>
        <w:t xml:space="preserve">personal </w:t>
      </w:r>
      <w:r w:rsidRPr="00190200">
        <w:rPr>
          <w:rFonts w:ascii="Times New Roman" w:hAnsi="Times New Roman" w:cs="Times New Roman"/>
          <w:sz w:val="24"/>
          <w:szCs w:val="24"/>
        </w:rPr>
        <w:t xml:space="preserve">preparedness and </w:t>
      </w:r>
      <w:r w:rsidR="003C09ED">
        <w:rPr>
          <w:rFonts w:ascii="Times New Roman" w:hAnsi="Times New Roman" w:cs="Times New Roman"/>
          <w:sz w:val="24"/>
          <w:szCs w:val="24"/>
        </w:rPr>
        <w:t xml:space="preserve">the </w:t>
      </w:r>
      <w:r w:rsidR="00106A6A" w:rsidRPr="00190200">
        <w:rPr>
          <w:rFonts w:ascii="Times New Roman" w:hAnsi="Times New Roman" w:cs="Times New Roman"/>
          <w:sz w:val="24"/>
          <w:szCs w:val="24"/>
        </w:rPr>
        <w:t>public</w:t>
      </w:r>
      <w:r w:rsidR="00106A6A">
        <w:rPr>
          <w:rFonts w:ascii="Times New Roman" w:hAnsi="Times New Roman" w:cs="Times New Roman"/>
          <w:sz w:val="24"/>
          <w:szCs w:val="24"/>
        </w:rPr>
        <w:t>’s</w:t>
      </w:r>
      <w:r w:rsidRPr="00190200">
        <w:rPr>
          <w:rFonts w:ascii="Times New Roman" w:hAnsi="Times New Roman" w:cs="Times New Roman"/>
          <w:sz w:val="24"/>
          <w:szCs w:val="24"/>
        </w:rPr>
        <w:t xml:space="preserve"> response to warnings and emergency instructions can predictably decrease the impact of a disaster.  Maine CDC promotes personal and family emergency preparedness planning.</w:t>
      </w:r>
    </w:p>
    <w:p w:rsidR="00190200" w:rsidRPr="00190200" w:rsidRDefault="00190200" w:rsidP="00190200">
      <w:pPr>
        <w:pStyle w:val="NoSpacing"/>
        <w:ind w:left="720"/>
        <w:rPr>
          <w:rFonts w:ascii="Times New Roman" w:hAnsi="Times New Roman" w:cs="Times New Roman"/>
          <w:sz w:val="24"/>
          <w:szCs w:val="24"/>
        </w:rPr>
      </w:pPr>
    </w:p>
    <w:p w:rsidR="00106EC6" w:rsidRDefault="00106EC6" w:rsidP="00106EC6">
      <w:pPr>
        <w:numPr>
          <w:ilvl w:val="0"/>
          <w:numId w:val="8"/>
        </w:numPr>
        <w:rPr>
          <w:rFonts w:ascii="Times New Roman" w:hAnsi="Times New Roman" w:cs="Times New Roman"/>
          <w:sz w:val="24"/>
          <w:szCs w:val="24"/>
        </w:rPr>
      </w:pPr>
      <w:r w:rsidRPr="00106EC6">
        <w:rPr>
          <w:rFonts w:ascii="Times New Roman" w:hAnsi="Times New Roman" w:cs="Times New Roman"/>
          <w:sz w:val="24"/>
          <w:szCs w:val="24"/>
        </w:rPr>
        <w:t xml:space="preserve">Protective Action </w:t>
      </w:r>
    </w:p>
    <w:p w:rsidR="00617687" w:rsidRPr="00190200" w:rsidRDefault="00BA5AA5"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The three Regional Resources Centers (Southern, Central and Northeast) have organized and</w:t>
      </w:r>
      <w:r w:rsidR="00B1271F" w:rsidRPr="00190200">
        <w:rPr>
          <w:rFonts w:ascii="Times New Roman" w:hAnsi="Times New Roman" w:cs="Times New Roman"/>
          <w:sz w:val="24"/>
          <w:szCs w:val="24"/>
        </w:rPr>
        <w:t xml:space="preserve"> guided the development of r</w:t>
      </w:r>
      <w:r w:rsidRPr="00190200">
        <w:rPr>
          <w:rFonts w:ascii="Times New Roman" w:hAnsi="Times New Roman" w:cs="Times New Roman"/>
          <w:sz w:val="24"/>
          <w:szCs w:val="24"/>
        </w:rPr>
        <w:t xml:space="preserve">egional </w:t>
      </w:r>
      <w:r w:rsidR="00B1271F" w:rsidRPr="00190200">
        <w:rPr>
          <w:rFonts w:ascii="Times New Roman" w:hAnsi="Times New Roman" w:cs="Times New Roman"/>
          <w:sz w:val="24"/>
          <w:szCs w:val="24"/>
        </w:rPr>
        <w:t>H</w:t>
      </w:r>
      <w:r w:rsidR="00106A6A">
        <w:rPr>
          <w:rFonts w:ascii="Times New Roman" w:hAnsi="Times New Roman" w:cs="Times New Roman"/>
          <w:sz w:val="24"/>
          <w:szCs w:val="24"/>
        </w:rPr>
        <w:t>ealthcare Coalitions</w:t>
      </w:r>
      <w:r w:rsidRPr="00190200">
        <w:rPr>
          <w:rFonts w:ascii="Times New Roman" w:hAnsi="Times New Roman" w:cs="Times New Roman"/>
          <w:sz w:val="24"/>
          <w:szCs w:val="24"/>
        </w:rPr>
        <w:t>.  These coalitions consist of healthcare organizations and facilities in their regions</w:t>
      </w:r>
      <w:r w:rsidR="00617687" w:rsidRPr="00190200">
        <w:rPr>
          <w:rFonts w:ascii="Times New Roman" w:hAnsi="Times New Roman" w:cs="Times New Roman"/>
          <w:sz w:val="24"/>
          <w:szCs w:val="24"/>
        </w:rPr>
        <w:t xml:space="preserve"> including hospitals, long term care facilities, Federally Qualified Health Centers (FQHCs), </w:t>
      </w:r>
      <w:r w:rsidR="00106A6A">
        <w:rPr>
          <w:rFonts w:ascii="Times New Roman" w:hAnsi="Times New Roman" w:cs="Times New Roman"/>
          <w:sz w:val="24"/>
          <w:szCs w:val="24"/>
        </w:rPr>
        <w:t xml:space="preserve">EMA, EMS, skilled nursing facilities, </w:t>
      </w:r>
      <w:r w:rsidR="00617687" w:rsidRPr="00190200">
        <w:rPr>
          <w:rFonts w:ascii="Times New Roman" w:hAnsi="Times New Roman" w:cs="Times New Roman"/>
          <w:sz w:val="24"/>
          <w:szCs w:val="24"/>
        </w:rPr>
        <w:t>public health, and other healthcare organizations.  The pur</w:t>
      </w:r>
      <w:r w:rsidR="009145E9">
        <w:rPr>
          <w:rFonts w:ascii="Times New Roman" w:hAnsi="Times New Roman" w:cs="Times New Roman"/>
          <w:sz w:val="24"/>
          <w:szCs w:val="24"/>
        </w:rPr>
        <w:t>pose of the formation of these C</w:t>
      </w:r>
      <w:r w:rsidR="00617687" w:rsidRPr="00190200">
        <w:rPr>
          <w:rFonts w:ascii="Times New Roman" w:hAnsi="Times New Roman" w:cs="Times New Roman"/>
          <w:sz w:val="24"/>
          <w:szCs w:val="24"/>
        </w:rPr>
        <w:t>oalitions is to form a network of regional healthcare stakeholders</w:t>
      </w:r>
      <w:r w:rsidR="002C3BC6" w:rsidRPr="00190200">
        <w:rPr>
          <w:rFonts w:ascii="Times New Roman" w:hAnsi="Times New Roman" w:cs="Times New Roman"/>
          <w:sz w:val="24"/>
          <w:szCs w:val="24"/>
        </w:rPr>
        <w:t xml:space="preserve"> who plan and exercise those plans together, </w:t>
      </w:r>
      <w:r w:rsidR="00617687" w:rsidRPr="00190200">
        <w:rPr>
          <w:rFonts w:ascii="Times New Roman" w:hAnsi="Times New Roman" w:cs="Times New Roman"/>
          <w:sz w:val="24"/>
          <w:szCs w:val="24"/>
        </w:rPr>
        <w:t xml:space="preserve">and who will respond collaboratively as a coordinated group in the event of a regional disaster.  </w:t>
      </w:r>
    </w:p>
    <w:p w:rsidR="00617687" w:rsidRPr="00190200" w:rsidRDefault="00617687" w:rsidP="00190200">
      <w:pPr>
        <w:pStyle w:val="NoSpacing"/>
        <w:ind w:left="720"/>
        <w:rPr>
          <w:rFonts w:ascii="Times New Roman" w:hAnsi="Times New Roman" w:cs="Times New Roman"/>
          <w:sz w:val="24"/>
          <w:szCs w:val="24"/>
        </w:rPr>
      </w:pPr>
    </w:p>
    <w:p w:rsidR="00617687" w:rsidRPr="00190200" w:rsidRDefault="002C3BC6"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Through the leadership of the RRCs, t</w:t>
      </w:r>
      <w:r w:rsidR="00617687" w:rsidRPr="00190200">
        <w:rPr>
          <w:rFonts w:ascii="Times New Roman" w:hAnsi="Times New Roman" w:cs="Times New Roman"/>
          <w:sz w:val="24"/>
          <w:szCs w:val="24"/>
        </w:rPr>
        <w:t>he Coalitions h</w:t>
      </w:r>
      <w:r w:rsidRPr="00190200">
        <w:rPr>
          <w:rFonts w:ascii="Times New Roman" w:hAnsi="Times New Roman" w:cs="Times New Roman"/>
          <w:sz w:val="24"/>
          <w:szCs w:val="24"/>
        </w:rPr>
        <w:t xml:space="preserve">ave a </w:t>
      </w:r>
      <w:r w:rsidR="00617687" w:rsidRPr="00190200">
        <w:rPr>
          <w:rFonts w:ascii="Times New Roman" w:hAnsi="Times New Roman" w:cs="Times New Roman"/>
          <w:sz w:val="24"/>
          <w:szCs w:val="24"/>
        </w:rPr>
        <w:t xml:space="preserve">Communications Plan in place to facilitate the sharing of real time situational awareness. They have </w:t>
      </w:r>
      <w:r w:rsidR="003C09ED">
        <w:rPr>
          <w:rFonts w:ascii="Times New Roman" w:hAnsi="Times New Roman" w:cs="Times New Roman"/>
          <w:sz w:val="24"/>
          <w:szCs w:val="24"/>
        </w:rPr>
        <w:t>assessed</w:t>
      </w:r>
      <w:r w:rsidR="00106A6A">
        <w:rPr>
          <w:rFonts w:ascii="Times New Roman" w:hAnsi="Times New Roman" w:cs="Times New Roman"/>
          <w:sz w:val="24"/>
          <w:szCs w:val="24"/>
        </w:rPr>
        <w:t xml:space="preserve"> </w:t>
      </w:r>
      <w:r w:rsidR="00617687" w:rsidRPr="00190200">
        <w:rPr>
          <w:rFonts w:ascii="Times New Roman" w:hAnsi="Times New Roman" w:cs="Times New Roman"/>
          <w:sz w:val="24"/>
          <w:szCs w:val="24"/>
        </w:rPr>
        <w:t xml:space="preserve">resources available </w:t>
      </w:r>
      <w:r w:rsidRPr="00190200">
        <w:rPr>
          <w:rFonts w:ascii="Times New Roman" w:hAnsi="Times New Roman" w:cs="Times New Roman"/>
          <w:sz w:val="24"/>
          <w:szCs w:val="24"/>
        </w:rPr>
        <w:t xml:space="preserve">among them for potential sharing and they have discussed </w:t>
      </w:r>
      <w:r w:rsidR="009145E9">
        <w:rPr>
          <w:rFonts w:ascii="Times New Roman" w:hAnsi="Times New Roman" w:cs="Times New Roman"/>
          <w:sz w:val="24"/>
          <w:szCs w:val="24"/>
        </w:rPr>
        <w:t>resource needs</w:t>
      </w:r>
      <w:r w:rsidRPr="00190200">
        <w:rPr>
          <w:rFonts w:ascii="Times New Roman" w:hAnsi="Times New Roman" w:cs="Times New Roman"/>
          <w:sz w:val="24"/>
          <w:szCs w:val="24"/>
        </w:rPr>
        <w:t xml:space="preserve">. The Coalitions have exercised together, have </w:t>
      </w:r>
      <w:r w:rsidR="00617687" w:rsidRPr="00190200">
        <w:rPr>
          <w:rFonts w:ascii="Times New Roman" w:hAnsi="Times New Roman" w:cs="Times New Roman"/>
          <w:sz w:val="24"/>
          <w:szCs w:val="24"/>
        </w:rPr>
        <w:t xml:space="preserve">developed lessons learned </w:t>
      </w:r>
      <w:r w:rsidRPr="00190200">
        <w:rPr>
          <w:rFonts w:ascii="Times New Roman" w:hAnsi="Times New Roman" w:cs="Times New Roman"/>
          <w:sz w:val="24"/>
          <w:szCs w:val="24"/>
        </w:rPr>
        <w:t xml:space="preserve">and have implemented </w:t>
      </w:r>
      <w:r w:rsidR="00617687" w:rsidRPr="00190200">
        <w:rPr>
          <w:rFonts w:ascii="Times New Roman" w:hAnsi="Times New Roman" w:cs="Times New Roman"/>
          <w:sz w:val="24"/>
          <w:szCs w:val="24"/>
        </w:rPr>
        <w:t>mitigation</w:t>
      </w:r>
      <w:r w:rsidRPr="00190200">
        <w:rPr>
          <w:rFonts w:ascii="Times New Roman" w:hAnsi="Times New Roman" w:cs="Times New Roman"/>
          <w:sz w:val="24"/>
          <w:szCs w:val="24"/>
        </w:rPr>
        <w:t xml:space="preserve"> measures</w:t>
      </w:r>
      <w:r w:rsidR="00617687" w:rsidRPr="00190200">
        <w:rPr>
          <w:rFonts w:ascii="Times New Roman" w:hAnsi="Times New Roman" w:cs="Times New Roman"/>
          <w:sz w:val="24"/>
          <w:szCs w:val="24"/>
        </w:rPr>
        <w:t>.</w:t>
      </w:r>
    </w:p>
    <w:p w:rsidR="00B1271F" w:rsidRPr="00190200" w:rsidRDefault="00B1271F" w:rsidP="00190200">
      <w:pPr>
        <w:pStyle w:val="NoSpacing"/>
        <w:ind w:left="720"/>
        <w:rPr>
          <w:rFonts w:ascii="Times New Roman" w:hAnsi="Times New Roman" w:cs="Times New Roman"/>
          <w:sz w:val="24"/>
          <w:szCs w:val="24"/>
        </w:rPr>
      </w:pPr>
    </w:p>
    <w:p w:rsidR="00B1271F" w:rsidRPr="00190200" w:rsidRDefault="00B1271F"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 xml:space="preserve">An Alternative Care Site (ACS) may need to be initiated to </w:t>
      </w:r>
      <w:r w:rsidR="00106A6A">
        <w:rPr>
          <w:rFonts w:ascii="Times New Roman" w:hAnsi="Times New Roman" w:cs="Times New Roman"/>
          <w:sz w:val="24"/>
          <w:szCs w:val="24"/>
        </w:rPr>
        <w:t>limit the medical surge impact on local hospitals</w:t>
      </w:r>
      <w:r w:rsidRPr="00190200">
        <w:rPr>
          <w:rFonts w:ascii="Times New Roman" w:hAnsi="Times New Roman" w:cs="Times New Roman"/>
          <w:sz w:val="24"/>
          <w:szCs w:val="24"/>
        </w:rPr>
        <w:t xml:space="preserve">.  </w:t>
      </w:r>
      <w:r w:rsidRPr="003C09ED">
        <w:rPr>
          <w:rFonts w:ascii="Times New Roman" w:hAnsi="Times New Roman" w:cs="Times New Roman"/>
          <w:sz w:val="24"/>
          <w:szCs w:val="24"/>
        </w:rPr>
        <w:t xml:space="preserve">The decision to establish an ACS will be made </w:t>
      </w:r>
      <w:r w:rsidR="003C09ED" w:rsidRPr="003C09ED">
        <w:rPr>
          <w:rFonts w:ascii="Times New Roman" w:hAnsi="Times New Roman" w:cs="Times New Roman"/>
          <w:sz w:val="24"/>
          <w:szCs w:val="24"/>
        </w:rPr>
        <w:t xml:space="preserve">by </w:t>
      </w:r>
      <w:r w:rsidR="00106A6A" w:rsidRPr="003C09ED">
        <w:rPr>
          <w:rFonts w:ascii="Times New Roman" w:hAnsi="Times New Roman" w:cs="Times New Roman"/>
          <w:sz w:val="24"/>
          <w:szCs w:val="24"/>
        </w:rPr>
        <w:t xml:space="preserve">senior officials within each health care facility in </w:t>
      </w:r>
      <w:r w:rsidR="009145E9" w:rsidRPr="003C09ED">
        <w:rPr>
          <w:rFonts w:ascii="Times New Roman" w:hAnsi="Times New Roman" w:cs="Times New Roman"/>
          <w:sz w:val="24"/>
          <w:szCs w:val="24"/>
        </w:rPr>
        <w:t>collaborati</w:t>
      </w:r>
      <w:r w:rsidR="00106A6A" w:rsidRPr="003C09ED">
        <w:rPr>
          <w:rFonts w:ascii="Times New Roman" w:hAnsi="Times New Roman" w:cs="Times New Roman"/>
          <w:sz w:val="24"/>
          <w:szCs w:val="24"/>
        </w:rPr>
        <w:t xml:space="preserve">on with </w:t>
      </w:r>
      <w:r w:rsidRPr="003C09ED">
        <w:rPr>
          <w:rFonts w:ascii="Times New Roman" w:hAnsi="Times New Roman" w:cs="Times New Roman"/>
          <w:sz w:val="24"/>
          <w:szCs w:val="24"/>
        </w:rPr>
        <w:t xml:space="preserve">HHC </w:t>
      </w:r>
      <w:r w:rsidR="009145E9" w:rsidRPr="003C09ED">
        <w:rPr>
          <w:rFonts w:ascii="Times New Roman" w:hAnsi="Times New Roman" w:cs="Times New Roman"/>
          <w:sz w:val="24"/>
          <w:szCs w:val="24"/>
        </w:rPr>
        <w:t>stakeholders</w:t>
      </w:r>
      <w:r w:rsidR="00106A6A" w:rsidRPr="003C09ED">
        <w:rPr>
          <w:rFonts w:ascii="Times New Roman" w:hAnsi="Times New Roman" w:cs="Times New Roman"/>
          <w:sz w:val="24"/>
          <w:szCs w:val="24"/>
        </w:rPr>
        <w:t xml:space="preserve"> and</w:t>
      </w:r>
      <w:r w:rsidR="003C09ED">
        <w:rPr>
          <w:rFonts w:ascii="Times New Roman" w:hAnsi="Times New Roman" w:cs="Times New Roman"/>
          <w:sz w:val="24"/>
          <w:szCs w:val="24"/>
        </w:rPr>
        <w:t xml:space="preserve"> </w:t>
      </w:r>
      <w:r w:rsidR="00106A6A" w:rsidRPr="003C09ED">
        <w:rPr>
          <w:rFonts w:ascii="Times New Roman" w:hAnsi="Times New Roman" w:cs="Times New Roman"/>
          <w:sz w:val="24"/>
          <w:szCs w:val="24"/>
        </w:rPr>
        <w:t xml:space="preserve">the </w:t>
      </w:r>
      <w:r w:rsidRPr="003C09ED">
        <w:rPr>
          <w:rFonts w:ascii="Times New Roman" w:hAnsi="Times New Roman" w:cs="Times New Roman"/>
          <w:sz w:val="24"/>
          <w:szCs w:val="24"/>
        </w:rPr>
        <w:t>RRC</w:t>
      </w:r>
      <w:r w:rsidR="00106A6A" w:rsidRPr="003C09ED">
        <w:rPr>
          <w:rFonts w:ascii="Times New Roman" w:hAnsi="Times New Roman" w:cs="Times New Roman"/>
          <w:sz w:val="24"/>
          <w:szCs w:val="24"/>
        </w:rPr>
        <w:t>s</w:t>
      </w:r>
      <w:r w:rsidRPr="003C09ED">
        <w:rPr>
          <w:rFonts w:ascii="Times New Roman" w:hAnsi="Times New Roman" w:cs="Times New Roman"/>
          <w:sz w:val="24"/>
          <w:szCs w:val="24"/>
        </w:rPr>
        <w:t>.</w:t>
      </w:r>
      <w:r w:rsidRPr="00190200">
        <w:rPr>
          <w:rFonts w:ascii="Times New Roman" w:hAnsi="Times New Roman" w:cs="Times New Roman"/>
          <w:sz w:val="24"/>
          <w:szCs w:val="24"/>
        </w:rPr>
        <w:t xml:space="preserve"> </w:t>
      </w:r>
    </w:p>
    <w:p w:rsidR="00617687" w:rsidRPr="00190200" w:rsidRDefault="00617687" w:rsidP="00190200">
      <w:pPr>
        <w:pStyle w:val="NoSpacing"/>
        <w:ind w:left="720"/>
        <w:rPr>
          <w:rFonts w:ascii="Times New Roman" w:hAnsi="Times New Roman" w:cs="Times New Roman"/>
          <w:sz w:val="24"/>
          <w:szCs w:val="24"/>
        </w:rPr>
      </w:pPr>
    </w:p>
    <w:p w:rsidR="00106EC6" w:rsidRDefault="00617687" w:rsidP="00190200">
      <w:pPr>
        <w:pStyle w:val="NoSpacing"/>
        <w:ind w:left="720"/>
        <w:rPr>
          <w:rFonts w:ascii="Times New Roman" w:hAnsi="Times New Roman" w:cs="Times New Roman"/>
          <w:sz w:val="24"/>
          <w:szCs w:val="24"/>
        </w:rPr>
      </w:pPr>
      <w:r w:rsidRPr="00190200">
        <w:rPr>
          <w:rFonts w:ascii="Times New Roman" w:hAnsi="Times New Roman" w:cs="Times New Roman"/>
          <w:sz w:val="24"/>
          <w:szCs w:val="24"/>
        </w:rPr>
        <w:t xml:space="preserve">The Maine CDC will be </w:t>
      </w:r>
      <w:r w:rsidR="002C3BC6" w:rsidRPr="00190200">
        <w:rPr>
          <w:rFonts w:ascii="Times New Roman" w:hAnsi="Times New Roman" w:cs="Times New Roman"/>
          <w:sz w:val="24"/>
          <w:szCs w:val="24"/>
        </w:rPr>
        <w:t xml:space="preserve">continuously informed of the status of </w:t>
      </w:r>
      <w:r w:rsidRPr="00190200">
        <w:rPr>
          <w:rFonts w:ascii="Times New Roman" w:hAnsi="Times New Roman" w:cs="Times New Roman"/>
          <w:sz w:val="24"/>
          <w:szCs w:val="24"/>
        </w:rPr>
        <w:t xml:space="preserve">a regional disaster </w:t>
      </w:r>
      <w:r w:rsidR="002C3BC6" w:rsidRPr="00190200">
        <w:rPr>
          <w:rFonts w:ascii="Times New Roman" w:hAnsi="Times New Roman" w:cs="Times New Roman"/>
          <w:sz w:val="24"/>
          <w:szCs w:val="24"/>
        </w:rPr>
        <w:t xml:space="preserve">by way of the RRC.  If it becomes apparent that the disaster is larger than the regional </w:t>
      </w:r>
      <w:r w:rsidR="00B1271F" w:rsidRPr="00190200">
        <w:rPr>
          <w:rFonts w:ascii="Times New Roman" w:hAnsi="Times New Roman" w:cs="Times New Roman"/>
          <w:sz w:val="24"/>
          <w:szCs w:val="24"/>
        </w:rPr>
        <w:t xml:space="preserve">HCC </w:t>
      </w:r>
      <w:r w:rsidR="002C3BC6" w:rsidRPr="00190200">
        <w:rPr>
          <w:rFonts w:ascii="Times New Roman" w:hAnsi="Times New Roman" w:cs="Times New Roman"/>
          <w:sz w:val="24"/>
          <w:szCs w:val="24"/>
        </w:rPr>
        <w:t>and its collective resources can manage, the RRC will request disaster support from the Maine CDC</w:t>
      </w:r>
      <w:r w:rsidR="00106A6A">
        <w:rPr>
          <w:rFonts w:ascii="Times New Roman" w:hAnsi="Times New Roman" w:cs="Times New Roman"/>
          <w:sz w:val="24"/>
          <w:szCs w:val="24"/>
        </w:rPr>
        <w:t xml:space="preserve"> Logistics Section Chief</w:t>
      </w:r>
      <w:r w:rsidR="002C3BC6" w:rsidRPr="00190200">
        <w:rPr>
          <w:rFonts w:ascii="Times New Roman" w:hAnsi="Times New Roman" w:cs="Times New Roman"/>
          <w:sz w:val="24"/>
          <w:szCs w:val="24"/>
        </w:rPr>
        <w:t>.</w:t>
      </w:r>
    </w:p>
    <w:p w:rsidR="009145E9" w:rsidRPr="00190200" w:rsidRDefault="009145E9" w:rsidP="00190200">
      <w:pPr>
        <w:pStyle w:val="NoSpacing"/>
        <w:ind w:left="720"/>
        <w:rPr>
          <w:rFonts w:ascii="Times New Roman" w:hAnsi="Times New Roman" w:cs="Times New Roman"/>
          <w:sz w:val="24"/>
          <w:szCs w:val="24"/>
        </w:rPr>
      </w:pPr>
    </w:p>
    <w:p w:rsidR="00106EC6" w:rsidRDefault="00106EC6" w:rsidP="00106EC6">
      <w:pPr>
        <w:numPr>
          <w:ilvl w:val="0"/>
          <w:numId w:val="8"/>
        </w:numPr>
        <w:rPr>
          <w:rFonts w:ascii="Times New Roman" w:hAnsi="Times New Roman" w:cs="Times New Roman"/>
          <w:sz w:val="24"/>
          <w:szCs w:val="24"/>
        </w:rPr>
      </w:pPr>
      <w:r w:rsidRPr="00106EC6">
        <w:rPr>
          <w:rFonts w:ascii="Times New Roman" w:hAnsi="Times New Roman" w:cs="Times New Roman"/>
          <w:sz w:val="24"/>
          <w:szCs w:val="24"/>
        </w:rPr>
        <w:t>Public Warning</w:t>
      </w:r>
    </w:p>
    <w:p w:rsidR="005A7D2A" w:rsidRDefault="002C3BC6" w:rsidP="009145E9">
      <w:pPr>
        <w:pStyle w:val="NoSpacing"/>
        <w:ind w:left="720"/>
      </w:pPr>
      <w:r w:rsidRPr="009145E9">
        <w:rPr>
          <w:rFonts w:ascii="Times New Roman" w:hAnsi="Times New Roman" w:cs="Times New Roman"/>
          <w:sz w:val="24"/>
          <w:szCs w:val="24"/>
        </w:rPr>
        <w:t xml:space="preserve">The Maine CDC </w:t>
      </w:r>
      <w:r w:rsidR="003843B3">
        <w:rPr>
          <w:rFonts w:ascii="Times New Roman" w:hAnsi="Times New Roman" w:cs="Times New Roman"/>
          <w:sz w:val="24"/>
          <w:szCs w:val="24"/>
        </w:rPr>
        <w:t>will be the primar</w:t>
      </w:r>
      <w:r w:rsidR="005A7D2A" w:rsidRPr="009145E9">
        <w:rPr>
          <w:rFonts w:ascii="Times New Roman" w:hAnsi="Times New Roman" w:cs="Times New Roman"/>
          <w:sz w:val="24"/>
          <w:szCs w:val="24"/>
        </w:rPr>
        <w:t>y agency responsible for public alert and warning, informatio</w:t>
      </w:r>
      <w:r w:rsidR="009145E9">
        <w:rPr>
          <w:rFonts w:ascii="Times New Roman" w:hAnsi="Times New Roman" w:cs="Times New Roman"/>
          <w:sz w:val="24"/>
          <w:szCs w:val="24"/>
        </w:rPr>
        <w:t>n and instructions regarding a</w:t>
      </w:r>
      <w:r w:rsidR="005A7D2A" w:rsidRPr="009145E9">
        <w:rPr>
          <w:rFonts w:ascii="Times New Roman" w:hAnsi="Times New Roman" w:cs="Times New Roman"/>
          <w:sz w:val="24"/>
          <w:szCs w:val="24"/>
        </w:rPr>
        <w:t xml:space="preserve"> medical surge event. </w:t>
      </w:r>
      <w:r w:rsidR="000812E9" w:rsidRPr="009145E9">
        <w:rPr>
          <w:rFonts w:ascii="Times New Roman" w:hAnsi="Times New Roman" w:cs="Times New Roman"/>
          <w:sz w:val="24"/>
          <w:szCs w:val="24"/>
        </w:rPr>
        <w:t xml:space="preserve">The Maine CDC will use a variety of communication methods to communicate with the public including press releases, interviews and social media (see the Communications Annex for details).  </w:t>
      </w:r>
      <w:r w:rsidR="005A7D2A" w:rsidRPr="009145E9">
        <w:rPr>
          <w:rFonts w:ascii="Times New Roman" w:hAnsi="Times New Roman" w:cs="Times New Roman"/>
          <w:sz w:val="24"/>
          <w:szCs w:val="24"/>
        </w:rPr>
        <w:t xml:space="preserve">Information may include hygiene, self-care, quarantine and isolation instructions if the event is an infectious disease outbreak (see the Maine CDC Pandemic Influenza Operations Plan).  For </w:t>
      </w:r>
      <w:r w:rsidR="00012BE8" w:rsidRPr="009145E9">
        <w:rPr>
          <w:rFonts w:ascii="Times New Roman" w:hAnsi="Times New Roman" w:cs="Times New Roman"/>
          <w:sz w:val="24"/>
          <w:szCs w:val="24"/>
        </w:rPr>
        <w:t xml:space="preserve">all medical surge events including </w:t>
      </w:r>
      <w:r w:rsidR="000812E9" w:rsidRPr="009145E9">
        <w:rPr>
          <w:rFonts w:ascii="Times New Roman" w:hAnsi="Times New Roman" w:cs="Times New Roman"/>
          <w:sz w:val="24"/>
          <w:szCs w:val="24"/>
        </w:rPr>
        <w:t xml:space="preserve">infectious disease and </w:t>
      </w:r>
      <w:r w:rsidR="00012BE8" w:rsidRPr="009145E9">
        <w:rPr>
          <w:rFonts w:ascii="Times New Roman" w:hAnsi="Times New Roman" w:cs="Times New Roman"/>
          <w:sz w:val="24"/>
          <w:szCs w:val="24"/>
        </w:rPr>
        <w:t xml:space="preserve">mass casualty, </w:t>
      </w:r>
      <w:r w:rsidR="005A7D2A" w:rsidRPr="009145E9">
        <w:rPr>
          <w:rFonts w:ascii="Times New Roman" w:hAnsi="Times New Roman" w:cs="Times New Roman"/>
          <w:sz w:val="24"/>
          <w:szCs w:val="24"/>
        </w:rPr>
        <w:t xml:space="preserve">the public will </w:t>
      </w:r>
      <w:r w:rsidR="00012BE8" w:rsidRPr="009145E9">
        <w:rPr>
          <w:rFonts w:ascii="Times New Roman" w:hAnsi="Times New Roman" w:cs="Times New Roman"/>
          <w:sz w:val="24"/>
          <w:szCs w:val="24"/>
        </w:rPr>
        <w:t xml:space="preserve">receive </w:t>
      </w:r>
      <w:r w:rsidR="005A7D2A" w:rsidRPr="009145E9">
        <w:rPr>
          <w:rFonts w:ascii="Times New Roman" w:hAnsi="Times New Roman" w:cs="Times New Roman"/>
          <w:sz w:val="24"/>
          <w:szCs w:val="24"/>
        </w:rPr>
        <w:t xml:space="preserve">information </w:t>
      </w:r>
      <w:r w:rsidR="000812E9" w:rsidRPr="009145E9">
        <w:rPr>
          <w:rFonts w:ascii="Times New Roman" w:hAnsi="Times New Roman" w:cs="Times New Roman"/>
          <w:sz w:val="24"/>
          <w:szCs w:val="24"/>
        </w:rPr>
        <w:t xml:space="preserve">and instructions </w:t>
      </w:r>
      <w:r w:rsidR="005A7D2A" w:rsidRPr="009145E9">
        <w:rPr>
          <w:rFonts w:ascii="Times New Roman" w:hAnsi="Times New Roman" w:cs="Times New Roman"/>
          <w:sz w:val="24"/>
          <w:szCs w:val="24"/>
        </w:rPr>
        <w:t xml:space="preserve">re: </w:t>
      </w:r>
      <w:r w:rsidR="00012BE8" w:rsidRPr="009145E9">
        <w:rPr>
          <w:rFonts w:ascii="Times New Roman" w:hAnsi="Times New Roman" w:cs="Times New Roman"/>
          <w:sz w:val="24"/>
          <w:szCs w:val="24"/>
        </w:rPr>
        <w:t xml:space="preserve">where to receive medical </w:t>
      </w:r>
      <w:r w:rsidR="000812E9" w:rsidRPr="009145E9">
        <w:rPr>
          <w:rFonts w:ascii="Times New Roman" w:hAnsi="Times New Roman" w:cs="Times New Roman"/>
          <w:sz w:val="24"/>
          <w:szCs w:val="24"/>
        </w:rPr>
        <w:t xml:space="preserve">and/ </w:t>
      </w:r>
      <w:r w:rsidR="00012BE8" w:rsidRPr="009145E9">
        <w:rPr>
          <w:rFonts w:ascii="Times New Roman" w:hAnsi="Times New Roman" w:cs="Times New Roman"/>
          <w:sz w:val="24"/>
          <w:szCs w:val="24"/>
        </w:rPr>
        <w:t xml:space="preserve">or mental health care including </w:t>
      </w:r>
      <w:r w:rsidR="00E96443" w:rsidRPr="009145E9">
        <w:rPr>
          <w:rFonts w:ascii="Times New Roman" w:hAnsi="Times New Roman" w:cs="Times New Roman"/>
          <w:sz w:val="24"/>
          <w:szCs w:val="24"/>
        </w:rPr>
        <w:t>ACSs, implementation of Crisis Standards of C</w:t>
      </w:r>
      <w:r w:rsidR="00012BE8" w:rsidRPr="009145E9">
        <w:rPr>
          <w:rFonts w:ascii="Times New Roman" w:hAnsi="Times New Roman" w:cs="Times New Roman"/>
          <w:sz w:val="24"/>
          <w:szCs w:val="24"/>
        </w:rPr>
        <w:t>are</w:t>
      </w:r>
      <w:r w:rsidR="00E96443" w:rsidRPr="009145E9">
        <w:rPr>
          <w:rFonts w:ascii="Times New Roman" w:hAnsi="Times New Roman" w:cs="Times New Roman"/>
          <w:sz w:val="24"/>
          <w:szCs w:val="24"/>
        </w:rPr>
        <w:t xml:space="preserve"> (CSC) </w:t>
      </w:r>
      <w:r w:rsidR="00012BE8" w:rsidRPr="009145E9">
        <w:rPr>
          <w:rFonts w:ascii="Times New Roman" w:hAnsi="Times New Roman" w:cs="Times New Roman"/>
          <w:sz w:val="24"/>
          <w:szCs w:val="24"/>
        </w:rPr>
        <w:t xml:space="preserve">if needed, </w:t>
      </w:r>
      <w:r w:rsidR="000812E9" w:rsidRPr="009145E9">
        <w:rPr>
          <w:rFonts w:ascii="Times New Roman" w:hAnsi="Times New Roman" w:cs="Times New Roman"/>
          <w:sz w:val="24"/>
          <w:szCs w:val="24"/>
        </w:rPr>
        <w:t>and other information relevant to the specific medical surge event.</w:t>
      </w:r>
      <w:r w:rsidR="000812E9">
        <w:t xml:space="preserve">  </w:t>
      </w:r>
    </w:p>
    <w:p w:rsidR="009145E9" w:rsidRPr="00106EC6" w:rsidRDefault="009145E9" w:rsidP="009145E9">
      <w:pPr>
        <w:pStyle w:val="NoSpacing"/>
        <w:ind w:left="720"/>
      </w:pPr>
    </w:p>
    <w:p w:rsidR="00106EC6" w:rsidRPr="0055527D" w:rsidRDefault="00106EC6" w:rsidP="0055527D">
      <w:pPr>
        <w:numPr>
          <w:ilvl w:val="0"/>
          <w:numId w:val="8"/>
        </w:numPr>
        <w:rPr>
          <w:rFonts w:ascii="Times New Roman" w:hAnsi="Times New Roman" w:cs="Times New Roman"/>
          <w:sz w:val="24"/>
          <w:szCs w:val="24"/>
        </w:rPr>
      </w:pPr>
      <w:r>
        <w:rPr>
          <w:rFonts w:ascii="Times New Roman" w:hAnsi="Times New Roman" w:cs="Times New Roman"/>
          <w:sz w:val="24"/>
          <w:szCs w:val="24"/>
        </w:rPr>
        <w:t>Protective Action Implementation</w:t>
      </w:r>
    </w:p>
    <w:p w:rsidR="009145E9" w:rsidRDefault="00012BE8" w:rsidP="009145E9">
      <w:pPr>
        <w:pStyle w:val="NoSpacing"/>
        <w:ind w:left="720"/>
        <w:rPr>
          <w:rFonts w:ascii="Times New Roman" w:hAnsi="Times New Roman" w:cs="Times New Roman"/>
          <w:sz w:val="24"/>
          <w:szCs w:val="24"/>
        </w:rPr>
      </w:pPr>
      <w:r w:rsidRPr="009145E9">
        <w:rPr>
          <w:rFonts w:ascii="Times New Roman" w:hAnsi="Times New Roman" w:cs="Times New Roman"/>
          <w:sz w:val="24"/>
          <w:szCs w:val="24"/>
        </w:rPr>
        <w:lastRenderedPageBreak/>
        <w:t xml:space="preserve">The Maine CDC will continuously provide up-to-date accurate information to the general public using a variety of communication methods pre-disaster, during and post disaster.  Maine CDC will implement the Vulnerable Populations Communications Plan (VCPC) to communicate public health and emergency management risk communications to vulnerable populations within the state.  Maine CDC will activate an MOU with 2-1-1 Maine to establish a 24/7 call center to ensure up-to-date information is available to the public at all times. </w:t>
      </w:r>
    </w:p>
    <w:p w:rsidR="00106EC6" w:rsidRPr="009145E9" w:rsidRDefault="00012BE8" w:rsidP="009145E9">
      <w:pPr>
        <w:pStyle w:val="NoSpacing"/>
        <w:rPr>
          <w:rFonts w:ascii="Times New Roman" w:hAnsi="Times New Roman" w:cs="Times New Roman"/>
          <w:sz w:val="24"/>
          <w:szCs w:val="24"/>
        </w:rPr>
      </w:pPr>
      <w:r w:rsidRPr="009145E9">
        <w:rPr>
          <w:rFonts w:ascii="Times New Roman" w:hAnsi="Times New Roman" w:cs="Times New Roman"/>
          <w:sz w:val="24"/>
          <w:szCs w:val="24"/>
        </w:rPr>
        <w:t xml:space="preserve">   </w:t>
      </w:r>
    </w:p>
    <w:p w:rsidR="00106EC6" w:rsidRDefault="00106EC6" w:rsidP="00106EC6">
      <w:pPr>
        <w:numPr>
          <w:ilvl w:val="0"/>
          <w:numId w:val="8"/>
        </w:numPr>
        <w:rPr>
          <w:rFonts w:ascii="Times New Roman" w:hAnsi="Times New Roman" w:cs="Times New Roman"/>
          <w:sz w:val="24"/>
          <w:szCs w:val="24"/>
        </w:rPr>
      </w:pPr>
      <w:r w:rsidRPr="00106EC6">
        <w:rPr>
          <w:rFonts w:ascii="Times New Roman" w:hAnsi="Times New Roman" w:cs="Times New Roman"/>
          <w:sz w:val="24"/>
          <w:szCs w:val="24"/>
        </w:rPr>
        <w:t>Short-term Needs</w:t>
      </w:r>
    </w:p>
    <w:p w:rsidR="00106EC6" w:rsidRDefault="005A7D2A" w:rsidP="009145E9">
      <w:pPr>
        <w:pStyle w:val="NoSpacing"/>
        <w:ind w:left="720"/>
        <w:rPr>
          <w:rFonts w:ascii="Times New Roman" w:hAnsi="Times New Roman" w:cs="Times New Roman"/>
          <w:sz w:val="24"/>
          <w:szCs w:val="24"/>
        </w:rPr>
      </w:pPr>
      <w:r w:rsidRPr="009145E9">
        <w:rPr>
          <w:rFonts w:ascii="Times New Roman" w:hAnsi="Times New Roman" w:cs="Times New Roman"/>
          <w:sz w:val="24"/>
          <w:szCs w:val="24"/>
        </w:rPr>
        <w:t xml:space="preserve">In the short term, the Maine CDC has a cache of medical supplies </w:t>
      </w:r>
      <w:r w:rsidR="0006324C">
        <w:rPr>
          <w:rFonts w:ascii="Times New Roman" w:hAnsi="Times New Roman" w:cs="Times New Roman"/>
          <w:sz w:val="24"/>
          <w:szCs w:val="24"/>
        </w:rPr>
        <w:t>and durable medical equipment to</w:t>
      </w:r>
      <w:r w:rsidRPr="009145E9">
        <w:rPr>
          <w:rFonts w:ascii="Times New Roman" w:hAnsi="Times New Roman" w:cs="Times New Roman"/>
          <w:sz w:val="24"/>
          <w:szCs w:val="24"/>
        </w:rPr>
        <w:t xml:space="preserve">, and a pool of prescreened medical volunteers that can be </w:t>
      </w:r>
      <w:r w:rsidR="0076703B">
        <w:rPr>
          <w:rFonts w:ascii="Times New Roman" w:hAnsi="Times New Roman" w:cs="Times New Roman"/>
          <w:sz w:val="24"/>
          <w:szCs w:val="24"/>
        </w:rPr>
        <w:t xml:space="preserve">quickly </w:t>
      </w:r>
      <w:r w:rsidRPr="009145E9">
        <w:rPr>
          <w:rFonts w:ascii="Times New Roman" w:hAnsi="Times New Roman" w:cs="Times New Roman"/>
          <w:sz w:val="24"/>
          <w:szCs w:val="24"/>
        </w:rPr>
        <w:t>deployed to support the initial needs of the medical surge response.</w:t>
      </w:r>
    </w:p>
    <w:p w:rsidR="009145E9" w:rsidRPr="009145E9" w:rsidRDefault="009145E9" w:rsidP="009145E9">
      <w:pPr>
        <w:pStyle w:val="NoSpacing"/>
        <w:ind w:left="720"/>
        <w:rPr>
          <w:rFonts w:ascii="Times New Roman" w:hAnsi="Times New Roman" w:cs="Times New Roman"/>
          <w:sz w:val="24"/>
          <w:szCs w:val="24"/>
        </w:rPr>
      </w:pPr>
    </w:p>
    <w:p w:rsidR="00106EC6" w:rsidRDefault="00106EC6" w:rsidP="00106EC6">
      <w:pPr>
        <w:numPr>
          <w:ilvl w:val="0"/>
          <w:numId w:val="8"/>
        </w:numPr>
        <w:rPr>
          <w:rFonts w:ascii="Times New Roman" w:hAnsi="Times New Roman" w:cs="Times New Roman"/>
          <w:sz w:val="24"/>
          <w:szCs w:val="24"/>
        </w:rPr>
      </w:pPr>
      <w:r w:rsidRPr="00106EC6">
        <w:rPr>
          <w:rFonts w:ascii="Times New Roman" w:hAnsi="Times New Roman" w:cs="Times New Roman"/>
          <w:sz w:val="24"/>
          <w:szCs w:val="24"/>
        </w:rPr>
        <w:t>Long-term Needs</w:t>
      </w:r>
    </w:p>
    <w:p w:rsidR="0055527D" w:rsidRPr="0076703B" w:rsidRDefault="005A7D2A" w:rsidP="0076703B">
      <w:pPr>
        <w:pStyle w:val="NoSpacing"/>
        <w:ind w:left="720"/>
        <w:rPr>
          <w:rFonts w:ascii="Times New Roman" w:hAnsi="Times New Roman" w:cs="Times New Roman"/>
          <w:sz w:val="24"/>
          <w:szCs w:val="24"/>
        </w:rPr>
      </w:pPr>
      <w:r w:rsidRPr="0076703B">
        <w:rPr>
          <w:rFonts w:ascii="Times New Roman" w:hAnsi="Times New Roman" w:cs="Times New Roman"/>
          <w:sz w:val="24"/>
          <w:szCs w:val="24"/>
        </w:rPr>
        <w:t xml:space="preserve">If the medical surge </w:t>
      </w:r>
      <w:r w:rsidR="0006324C">
        <w:rPr>
          <w:rFonts w:ascii="Times New Roman" w:hAnsi="Times New Roman" w:cs="Times New Roman"/>
          <w:sz w:val="24"/>
          <w:szCs w:val="24"/>
        </w:rPr>
        <w:t xml:space="preserve">event </w:t>
      </w:r>
      <w:r w:rsidRPr="0076703B">
        <w:rPr>
          <w:rFonts w:ascii="Times New Roman" w:hAnsi="Times New Roman" w:cs="Times New Roman"/>
          <w:sz w:val="24"/>
          <w:szCs w:val="24"/>
        </w:rPr>
        <w:t xml:space="preserve">is of a long term nature, the Maine CDC supplies, equipment and medical volunteer resources will become depleted.  As it becomes obvious that the Maine CDC will require additional resources to support the medical surge response, the Maine CDC will activate MOUs and MOAs to request resources from other partners within the state, </w:t>
      </w:r>
      <w:r w:rsidR="000812E9" w:rsidRPr="0076703B">
        <w:rPr>
          <w:rFonts w:ascii="Times New Roman" w:hAnsi="Times New Roman" w:cs="Times New Roman"/>
          <w:sz w:val="24"/>
          <w:szCs w:val="24"/>
        </w:rPr>
        <w:t>f</w:t>
      </w:r>
      <w:r w:rsidRPr="0076703B">
        <w:rPr>
          <w:rFonts w:ascii="Times New Roman" w:hAnsi="Times New Roman" w:cs="Times New Roman"/>
          <w:sz w:val="24"/>
          <w:szCs w:val="24"/>
        </w:rPr>
        <w:t xml:space="preserve">rom adjacent states, US Region I, and/or from the US CDC directly.  </w:t>
      </w:r>
    </w:p>
    <w:p w:rsidR="005A7D2A" w:rsidRPr="005A7D2A" w:rsidRDefault="005A7D2A" w:rsidP="005A7D2A">
      <w:pPr>
        <w:pStyle w:val="ListParagraph"/>
        <w:rPr>
          <w:rFonts w:ascii="Times New Roman" w:hAnsi="Times New Roman"/>
          <w:sz w:val="24"/>
          <w:szCs w:val="24"/>
        </w:rPr>
      </w:pPr>
    </w:p>
    <w:p w:rsidR="00106EC6" w:rsidRPr="00106EC6" w:rsidRDefault="00106EC6" w:rsidP="00106EC6">
      <w:pPr>
        <w:pStyle w:val="ListParagraph"/>
        <w:numPr>
          <w:ilvl w:val="0"/>
          <w:numId w:val="20"/>
        </w:numPr>
        <w:ind w:left="360" w:hanging="270"/>
        <w:rPr>
          <w:rFonts w:ascii="Times New Roman" w:hAnsi="Times New Roman" w:cs="Times New Roman"/>
          <w:sz w:val="24"/>
          <w:szCs w:val="24"/>
        </w:rPr>
      </w:pPr>
      <w:r w:rsidRPr="00106EC6">
        <w:rPr>
          <w:rFonts w:ascii="Times New Roman" w:hAnsi="Times New Roman" w:cs="Times New Roman"/>
          <w:sz w:val="24"/>
          <w:szCs w:val="24"/>
        </w:rPr>
        <w:t>Organization and Assignment of Responsibilities</w:t>
      </w:r>
    </w:p>
    <w:p w:rsidR="00106EC6" w:rsidRDefault="00106EC6" w:rsidP="00106EC6">
      <w:pPr>
        <w:numPr>
          <w:ilvl w:val="0"/>
          <w:numId w:val="13"/>
        </w:numPr>
        <w:ind w:left="720"/>
        <w:rPr>
          <w:rFonts w:ascii="Times New Roman" w:hAnsi="Times New Roman" w:cs="Times New Roman"/>
          <w:sz w:val="24"/>
          <w:szCs w:val="24"/>
        </w:rPr>
      </w:pPr>
      <w:r w:rsidRPr="00106EC6">
        <w:rPr>
          <w:rFonts w:ascii="Times New Roman" w:hAnsi="Times New Roman" w:cs="Times New Roman"/>
          <w:sz w:val="24"/>
          <w:szCs w:val="24"/>
        </w:rPr>
        <w:t xml:space="preserve"> General</w:t>
      </w:r>
    </w:p>
    <w:p w:rsidR="0076703B" w:rsidRDefault="00EB61E9" w:rsidP="0076703B">
      <w:pPr>
        <w:pStyle w:val="NoSpacing"/>
        <w:ind w:left="720"/>
        <w:rPr>
          <w:rFonts w:ascii="Times New Roman" w:hAnsi="Times New Roman" w:cs="Times New Roman"/>
          <w:sz w:val="24"/>
          <w:szCs w:val="24"/>
        </w:rPr>
      </w:pPr>
      <w:r w:rsidRPr="0076703B">
        <w:rPr>
          <w:rFonts w:ascii="Times New Roman" w:hAnsi="Times New Roman" w:cs="Times New Roman"/>
          <w:sz w:val="24"/>
          <w:szCs w:val="24"/>
        </w:rPr>
        <w:t xml:space="preserve">Maine CDC will work closely with </w:t>
      </w:r>
      <w:r w:rsidR="0006324C">
        <w:rPr>
          <w:rFonts w:ascii="Times New Roman" w:hAnsi="Times New Roman" w:cs="Times New Roman"/>
          <w:sz w:val="24"/>
          <w:szCs w:val="24"/>
        </w:rPr>
        <w:t xml:space="preserve">regional partners </w:t>
      </w:r>
      <w:r w:rsidRPr="0076703B">
        <w:rPr>
          <w:rFonts w:ascii="Times New Roman" w:hAnsi="Times New Roman" w:cs="Times New Roman"/>
          <w:sz w:val="24"/>
          <w:szCs w:val="24"/>
        </w:rPr>
        <w:t xml:space="preserve">to support the regional response to a medical surge event.  The Maine CDC is prepared to partially or fully activate the PHEOC to provide the needed support, as well as to request assistance from response partners if the state resources are unable to meet the medical surge need. </w:t>
      </w:r>
    </w:p>
    <w:p w:rsidR="00106EC6" w:rsidRPr="0076703B" w:rsidRDefault="00EB61E9" w:rsidP="0076703B">
      <w:pPr>
        <w:pStyle w:val="NoSpacing"/>
        <w:ind w:left="720"/>
        <w:rPr>
          <w:rFonts w:ascii="Times New Roman" w:hAnsi="Times New Roman" w:cs="Times New Roman"/>
          <w:sz w:val="24"/>
          <w:szCs w:val="24"/>
        </w:rPr>
      </w:pPr>
      <w:r w:rsidRPr="0076703B">
        <w:rPr>
          <w:rFonts w:ascii="Times New Roman" w:hAnsi="Times New Roman" w:cs="Times New Roman"/>
          <w:sz w:val="24"/>
          <w:szCs w:val="24"/>
        </w:rPr>
        <w:t xml:space="preserve">  </w:t>
      </w:r>
    </w:p>
    <w:p w:rsidR="00106EC6" w:rsidRDefault="00106EC6" w:rsidP="00106EC6">
      <w:pPr>
        <w:numPr>
          <w:ilvl w:val="0"/>
          <w:numId w:val="13"/>
        </w:numPr>
        <w:ind w:left="720"/>
        <w:rPr>
          <w:rFonts w:ascii="Times New Roman" w:hAnsi="Times New Roman" w:cs="Times New Roman"/>
          <w:sz w:val="24"/>
          <w:szCs w:val="24"/>
        </w:rPr>
      </w:pPr>
      <w:r w:rsidRPr="00106EC6">
        <w:rPr>
          <w:rFonts w:ascii="Times New Roman" w:hAnsi="Times New Roman" w:cs="Times New Roman"/>
          <w:sz w:val="24"/>
          <w:szCs w:val="24"/>
        </w:rPr>
        <w:t>Organization</w:t>
      </w:r>
    </w:p>
    <w:p w:rsidR="0076703B" w:rsidRDefault="00EB61E9" w:rsidP="0076703B">
      <w:pPr>
        <w:pStyle w:val="NoSpacing"/>
        <w:ind w:left="720"/>
        <w:rPr>
          <w:rFonts w:ascii="Times New Roman" w:hAnsi="Times New Roman" w:cs="Times New Roman"/>
          <w:sz w:val="24"/>
          <w:szCs w:val="24"/>
        </w:rPr>
      </w:pPr>
      <w:r w:rsidRPr="0076703B">
        <w:rPr>
          <w:rFonts w:ascii="Times New Roman" w:hAnsi="Times New Roman" w:cs="Times New Roman"/>
          <w:sz w:val="24"/>
          <w:szCs w:val="24"/>
        </w:rPr>
        <w:t xml:space="preserve">Various components of the Maine CDC will have public health responsibilities to ensure the successful response to a medical surge event.  Those Maine CDC Department/ Programs involved in support of the medical surge event include Public Health Emergency Preparedness (PHEP), Epidemiology, the Regional Resource Centers, the DLs, Public Health Nursing and the Maine CDC Field Staff. </w:t>
      </w:r>
    </w:p>
    <w:p w:rsidR="00106EC6" w:rsidRPr="0076703B" w:rsidRDefault="00EB61E9" w:rsidP="0076703B">
      <w:pPr>
        <w:pStyle w:val="NoSpacing"/>
        <w:ind w:left="720"/>
        <w:rPr>
          <w:rFonts w:ascii="Times New Roman" w:hAnsi="Times New Roman" w:cs="Times New Roman"/>
          <w:sz w:val="24"/>
          <w:szCs w:val="24"/>
        </w:rPr>
      </w:pPr>
      <w:r w:rsidRPr="0076703B">
        <w:rPr>
          <w:rFonts w:ascii="Times New Roman" w:hAnsi="Times New Roman" w:cs="Times New Roman"/>
          <w:sz w:val="24"/>
          <w:szCs w:val="24"/>
        </w:rPr>
        <w:t xml:space="preserve"> </w:t>
      </w:r>
    </w:p>
    <w:p w:rsidR="00106EC6" w:rsidRDefault="00106EC6" w:rsidP="00106EC6">
      <w:pPr>
        <w:numPr>
          <w:ilvl w:val="0"/>
          <w:numId w:val="13"/>
        </w:numPr>
        <w:ind w:left="720"/>
        <w:rPr>
          <w:rFonts w:ascii="Times New Roman" w:hAnsi="Times New Roman" w:cs="Times New Roman"/>
          <w:sz w:val="24"/>
          <w:szCs w:val="24"/>
        </w:rPr>
      </w:pPr>
      <w:r w:rsidRPr="00106EC6">
        <w:rPr>
          <w:rFonts w:ascii="Times New Roman" w:hAnsi="Times New Roman" w:cs="Times New Roman"/>
          <w:sz w:val="24"/>
          <w:szCs w:val="24"/>
        </w:rPr>
        <w:t>Assignment of Responsibility</w:t>
      </w:r>
    </w:p>
    <w:p w:rsidR="0076703B" w:rsidRDefault="00E22688" w:rsidP="0076703B">
      <w:pPr>
        <w:pStyle w:val="NoSpacing"/>
        <w:ind w:left="720"/>
        <w:rPr>
          <w:rFonts w:ascii="Times New Roman" w:hAnsi="Times New Roman"/>
          <w:sz w:val="24"/>
          <w:szCs w:val="24"/>
        </w:rPr>
      </w:pPr>
      <w:r w:rsidRPr="0076703B">
        <w:rPr>
          <w:rFonts w:ascii="Times New Roman" w:hAnsi="Times New Roman" w:cs="Times New Roman"/>
          <w:sz w:val="24"/>
          <w:szCs w:val="24"/>
        </w:rPr>
        <w:t xml:space="preserve">The department/programs involved in a medical surge support response will assume the following responsibilities within the framework of ICS:  </w:t>
      </w:r>
    </w:p>
    <w:p w:rsidR="00E22688" w:rsidRPr="0076703B" w:rsidRDefault="00E22688" w:rsidP="0076703B">
      <w:pPr>
        <w:pStyle w:val="NoSpacing"/>
        <w:ind w:left="720"/>
        <w:rPr>
          <w:rFonts w:ascii="Times New Roman" w:hAnsi="Times New Roman"/>
          <w:sz w:val="24"/>
          <w:szCs w:val="24"/>
        </w:rPr>
      </w:pPr>
      <w:r w:rsidRPr="0076703B">
        <w:rPr>
          <w:rFonts w:ascii="Times New Roman" w:hAnsi="Times New Roman"/>
          <w:sz w:val="24"/>
          <w:szCs w:val="24"/>
        </w:rPr>
        <w:t xml:space="preserve"> </w:t>
      </w:r>
    </w:p>
    <w:p w:rsidR="00572A2B" w:rsidRDefault="00E22688" w:rsidP="0073659A">
      <w:pPr>
        <w:pStyle w:val="NoSpacing"/>
        <w:numPr>
          <w:ilvl w:val="0"/>
          <w:numId w:val="30"/>
        </w:numPr>
        <w:rPr>
          <w:rFonts w:ascii="Times New Roman" w:hAnsi="Times New Roman" w:cs="Times New Roman"/>
          <w:sz w:val="24"/>
          <w:szCs w:val="24"/>
        </w:rPr>
      </w:pPr>
      <w:r w:rsidRPr="0076703B">
        <w:rPr>
          <w:rFonts w:ascii="Times New Roman" w:hAnsi="Times New Roman" w:cs="Times New Roman"/>
          <w:sz w:val="24"/>
          <w:szCs w:val="24"/>
        </w:rPr>
        <w:t>PHEP</w:t>
      </w:r>
      <w:r w:rsidR="00CA4AC2" w:rsidRPr="0076703B">
        <w:rPr>
          <w:rFonts w:ascii="Times New Roman" w:hAnsi="Times New Roman" w:cs="Times New Roman"/>
          <w:sz w:val="24"/>
          <w:szCs w:val="24"/>
        </w:rPr>
        <w:t xml:space="preserve"> within the framework of the PHEOC</w:t>
      </w:r>
      <w:r w:rsidRPr="0076703B">
        <w:rPr>
          <w:rFonts w:ascii="Times New Roman" w:hAnsi="Times New Roman" w:cs="Times New Roman"/>
          <w:sz w:val="24"/>
          <w:szCs w:val="24"/>
        </w:rPr>
        <w:t xml:space="preserve">: </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facilit</w:t>
      </w:r>
      <w:r w:rsidR="00572A2B">
        <w:rPr>
          <w:rFonts w:ascii="Times New Roman" w:hAnsi="Times New Roman" w:cs="Times New Roman"/>
          <w:sz w:val="24"/>
          <w:szCs w:val="24"/>
        </w:rPr>
        <w:t>ate the activation of the PHEOC</w:t>
      </w:r>
      <w:r w:rsidRPr="0076703B">
        <w:rPr>
          <w:rFonts w:ascii="Times New Roman" w:hAnsi="Times New Roman" w:cs="Times New Roman"/>
          <w:sz w:val="24"/>
          <w:szCs w:val="24"/>
        </w:rPr>
        <w:t xml:space="preserve"> </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coordinate the PH</w:t>
      </w:r>
      <w:r w:rsidR="00572A2B">
        <w:rPr>
          <w:rFonts w:ascii="Times New Roman" w:hAnsi="Times New Roman" w:cs="Times New Roman"/>
          <w:sz w:val="24"/>
          <w:szCs w:val="24"/>
        </w:rPr>
        <w:t xml:space="preserve"> medical surge support response</w:t>
      </w:r>
      <w:r w:rsidRPr="0076703B">
        <w:rPr>
          <w:rFonts w:ascii="Times New Roman" w:hAnsi="Times New Roman" w:cs="Times New Roman"/>
          <w:sz w:val="24"/>
          <w:szCs w:val="24"/>
        </w:rPr>
        <w:t xml:space="preserve"> </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lastRenderedPageBreak/>
        <w:t xml:space="preserve">To deploy pre-screened </w:t>
      </w:r>
      <w:r w:rsidR="00CA4AC2" w:rsidRPr="0076703B">
        <w:rPr>
          <w:rFonts w:ascii="Times New Roman" w:hAnsi="Times New Roman" w:cs="Times New Roman"/>
          <w:sz w:val="24"/>
          <w:szCs w:val="24"/>
        </w:rPr>
        <w:t xml:space="preserve">medical support </w:t>
      </w:r>
      <w:r w:rsidRPr="0076703B">
        <w:rPr>
          <w:rFonts w:ascii="Times New Roman" w:hAnsi="Times New Roman" w:cs="Times New Roman"/>
          <w:sz w:val="24"/>
          <w:szCs w:val="24"/>
        </w:rPr>
        <w:t>personnel</w:t>
      </w:r>
      <w:r w:rsidR="008F262F" w:rsidRPr="0076703B">
        <w:rPr>
          <w:rFonts w:ascii="Times New Roman" w:hAnsi="Times New Roman" w:cs="Times New Roman"/>
          <w:sz w:val="24"/>
          <w:szCs w:val="24"/>
        </w:rPr>
        <w:t xml:space="preserve"> from Maine Responds and </w:t>
      </w:r>
      <w:r w:rsidR="0073659A">
        <w:rPr>
          <w:rFonts w:ascii="Times New Roman" w:hAnsi="Times New Roman" w:cs="Times New Roman"/>
          <w:sz w:val="24"/>
          <w:szCs w:val="24"/>
        </w:rPr>
        <w:t>the Medical Reserve Corps (MRC)</w:t>
      </w:r>
      <w:r w:rsidRPr="0076703B">
        <w:rPr>
          <w:rFonts w:ascii="Times New Roman" w:hAnsi="Times New Roman" w:cs="Times New Roman"/>
          <w:sz w:val="24"/>
          <w:szCs w:val="24"/>
        </w:rPr>
        <w:t xml:space="preserve">  </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deploy supplies and equipment from</w:t>
      </w:r>
      <w:r w:rsidR="00572A2B">
        <w:rPr>
          <w:rFonts w:ascii="Times New Roman" w:hAnsi="Times New Roman" w:cs="Times New Roman"/>
          <w:sz w:val="24"/>
          <w:szCs w:val="24"/>
        </w:rPr>
        <w:t xml:space="preserve"> the Maine CDC cache as needed</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 xml:space="preserve">To provide risk communications to the general public </w:t>
      </w:r>
      <w:r w:rsidR="00572A2B">
        <w:rPr>
          <w:rFonts w:ascii="Times New Roman" w:hAnsi="Times New Roman" w:cs="Times New Roman"/>
          <w:sz w:val="24"/>
          <w:szCs w:val="24"/>
        </w:rPr>
        <w:t>and to vulnerable populations</w:t>
      </w:r>
      <w:r w:rsidR="00CA4AC2" w:rsidRPr="0076703B">
        <w:rPr>
          <w:rFonts w:ascii="Times New Roman" w:hAnsi="Times New Roman" w:cs="Times New Roman"/>
          <w:sz w:val="24"/>
          <w:szCs w:val="24"/>
        </w:rPr>
        <w:t xml:space="preserve"> </w:t>
      </w:r>
    </w:p>
    <w:p w:rsidR="00572A2B" w:rsidRDefault="00CA4AC2"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w:t>
      </w:r>
      <w:r w:rsidR="00E22688" w:rsidRPr="0076703B">
        <w:rPr>
          <w:rFonts w:ascii="Times New Roman" w:hAnsi="Times New Roman" w:cs="Times New Roman"/>
          <w:sz w:val="24"/>
          <w:szCs w:val="24"/>
        </w:rPr>
        <w:t xml:space="preserve">o coordinate with </w:t>
      </w:r>
      <w:r w:rsidR="00572A2B">
        <w:rPr>
          <w:rFonts w:ascii="Times New Roman" w:hAnsi="Times New Roman" w:cs="Times New Roman"/>
          <w:sz w:val="24"/>
          <w:szCs w:val="24"/>
        </w:rPr>
        <w:t>response partners</w:t>
      </w:r>
      <w:r w:rsidR="00E22688" w:rsidRPr="0076703B">
        <w:rPr>
          <w:rFonts w:ascii="Times New Roman" w:hAnsi="Times New Roman" w:cs="Times New Roman"/>
          <w:sz w:val="24"/>
          <w:szCs w:val="24"/>
        </w:rPr>
        <w:t xml:space="preserve"> </w:t>
      </w:r>
    </w:p>
    <w:p w:rsidR="00572A2B" w:rsidRDefault="00CA4AC2"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recommend the declaration of a Public Health Emergency</w:t>
      </w:r>
      <w:r w:rsidR="0073659A">
        <w:rPr>
          <w:rFonts w:ascii="Times New Roman" w:hAnsi="Times New Roman" w:cs="Times New Roman"/>
          <w:sz w:val="24"/>
          <w:szCs w:val="24"/>
        </w:rPr>
        <w:t xml:space="preserve"> as appropriate</w:t>
      </w:r>
      <w:r w:rsidRPr="0076703B">
        <w:rPr>
          <w:rFonts w:ascii="Times New Roman" w:hAnsi="Times New Roman" w:cs="Times New Roman"/>
          <w:sz w:val="24"/>
          <w:szCs w:val="24"/>
        </w:rPr>
        <w:t xml:space="preserve">; </w:t>
      </w:r>
    </w:p>
    <w:p w:rsidR="00572A2B" w:rsidRDefault="00E22688"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provide</w:t>
      </w:r>
      <w:r w:rsidR="00CA4AC2" w:rsidRPr="0076703B">
        <w:rPr>
          <w:rFonts w:ascii="Times New Roman" w:hAnsi="Times New Roman" w:cs="Times New Roman"/>
          <w:sz w:val="24"/>
          <w:szCs w:val="24"/>
        </w:rPr>
        <w:t xml:space="preserve"> guidance for Crisis Standards of Care (currently under</w:t>
      </w:r>
      <w:r w:rsidR="00572A2B">
        <w:rPr>
          <w:rFonts w:ascii="Times New Roman" w:hAnsi="Times New Roman" w:cs="Times New Roman"/>
          <w:sz w:val="24"/>
          <w:szCs w:val="24"/>
        </w:rPr>
        <w:t xml:space="preserve"> development)</w:t>
      </w:r>
      <w:r w:rsidR="00B749FD" w:rsidRPr="0076703B">
        <w:rPr>
          <w:rFonts w:ascii="Times New Roman" w:hAnsi="Times New Roman" w:cs="Times New Roman"/>
          <w:sz w:val="24"/>
          <w:szCs w:val="24"/>
        </w:rPr>
        <w:t xml:space="preserve"> </w:t>
      </w:r>
    </w:p>
    <w:p w:rsidR="00572A2B" w:rsidRDefault="00B749FD" w:rsidP="00572A2B">
      <w:pPr>
        <w:pStyle w:val="NoSpacing"/>
        <w:numPr>
          <w:ilvl w:val="0"/>
          <w:numId w:val="35"/>
        </w:numPr>
        <w:rPr>
          <w:rFonts w:ascii="Times New Roman" w:hAnsi="Times New Roman" w:cs="Times New Roman"/>
          <w:sz w:val="24"/>
          <w:szCs w:val="24"/>
        </w:rPr>
      </w:pPr>
      <w:r w:rsidRPr="0076703B">
        <w:rPr>
          <w:rFonts w:ascii="Times New Roman" w:hAnsi="Times New Roman" w:cs="Times New Roman"/>
          <w:sz w:val="24"/>
          <w:szCs w:val="24"/>
        </w:rPr>
        <w:t>To deploy a DBH team to provide behavioral health support</w:t>
      </w:r>
      <w:r w:rsidR="008F262F" w:rsidRPr="0076703B">
        <w:rPr>
          <w:rFonts w:ascii="Times New Roman" w:hAnsi="Times New Roman" w:cs="Times New Roman"/>
          <w:sz w:val="24"/>
          <w:szCs w:val="24"/>
        </w:rPr>
        <w:t xml:space="preserve">; </w:t>
      </w:r>
      <w:r w:rsidR="008F262F" w:rsidRPr="003C09ED">
        <w:rPr>
          <w:rFonts w:ascii="Times New Roman" w:hAnsi="Times New Roman" w:cs="Times New Roman"/>
          <w:sz w:val="24"/>
          <w:szCs w:val="24"/>
        </w:rPr>
        <w:t>To activate patient tracking system</w:t>
      </w:r>
      <w:r w:rsidR="003C09ED">
        <w:rPr>
          <w:rFonts w:ascii="Times New Roman" w:hAnsi="Times New Roman" w:cs="Times New Roman"/>
          <w:sz w:val="24"/>
          <w:szCs w:val="24"/>
        </w:rPr>
        <w:t xml:space="preserve"> </w:t>
      </w:r>
    </w:p>
    <w:p w:rsidR="00E22688" w:rsidRDefault="003C09ED" w:rsidP="00572A2B">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To maintain situational awareness via </w:t>
      </w:r>
      <w:proofErr w:type="spellStart"/>
      <w:r>
        <w:rPr>
          <w:rFonts w:ascii="Times New Roman" w:hAnsi="Times New Roman" w:cs="Times New Roman"/>
          <w:sz w:val="24"/>
          <w:szCs w:val="24"/>
        </w:rPr>
        <w:t>EMResource</w:t>
      </w:r>
      <w:proofErr w:type="spellEnd"/>
    </w:p>
    <w:p w:rsidR="0073659A" w:rsidRPr="0073659A" w:rsidRDefault="0073659A" w:rsidP="0073659A">
      <w:pPr>
        <w:pStyle w:val="NoSpacing"/>
        <w:ind w:left="1080"/>
        <w:rPr>
          <w:rFonts w:ascii="Times New Roman" w:hAnsi="Times New Roman" w:cs="Times New Roman"/>
          <w:sz w:val="24"/>
          <w:szCs w:val="24"/>
        </w:rPr>
      </w:pPr>
    </w:p>
    <w:p w:rsidR="00572A2B" w:rsidRDefault="00E22688" w:rsidP="0073659A">
      <w:pPr>
        <w:pStyle w:val="NoSpacing"/>
        <w:numPr>
          <w:ilvl w:val="0"/>
          <w:numId w:val="30"/>
        </w:numPr>
        <w:rPr>
          <w:rFonts w:ascii="Times New Roman" w:hAnsi="Times New Roman" w:cs="Times New Roman"/>
          <w:sz w:val="24"/>
          <w:szCs w:val="24"/>
        </w:rPr>
      </w:pPr>
      <w:r w:rsidRPr="0076703B">
        <w:rPr>
          <w:rFonts w:ascii="Times New Roman" w:hAnsi="Times New Roman" w:cs="Times New Roman"/>
          <w:sz w:val="24"/>
          <w:szCs w:val="24"/>
        </w:rPr>
        <w:t xml:space="preserve">Epidemiology: </w:t>
      </w:r>
    </w:p>
    <w:p w:rsidR="00572A2B" w:rsidRDefault="00E22688" w:rsidP="00572A2B">
      <w:pPr>
        <w:pStyle w:val="NoSpacing"/>
        <w:numPr>
          <w:ilvl w:val="0"/>
          <w:numId w:val="36"/>
        </w:numPr>
        <w:rPr>
          <w:rFonts w:ascii="Times New Roman" w:hAnsi="Times New Roman" w:cs="Times New Roman"/>
          <w:sz w:val="24"/>
          <w:szCs w:val="24"/>
        </w:rPr>
      </w:pPr>
      <w:r w:rsidRPr="0076703B">
        <w:rPr>
          <w:rFonts w:ascii="Times New Roman" w:hAnsi="Times New Roman" w:cs="Times New Roman"/>
          <w:sz w:val="24"/>
          <w:szCs w:val="24"/>
        </w:rPr>
        <w:t>To provide disease surveillance initially and ongoing</w:t>
      </w:r>
      <w:r w:rsidR="0073659A">
        <w:rPr>
          <w:rFonts w:ascii="Times New Roman" w:hAnsi="Times New Roman" w:cs="Times New Roman"/>
          <w:sz w:val="24"/>
          <w:szCs w:val="24"/>
        </w:rPr>
        <w:t>,</w:t>
      </w:r>
      <w:r w:rsidRPr="0076703B">
        <w:rPr>
          <w:rFonts w:ascii="Times New Roman" w:hAnsi="Times New Roman" w:cs="Times New Roman"/>
          <w:sz w:val="24"/>
          <w:szCs w:val="24"/>
        </w:rPr>
        <w:t xml:space="preserve"> and provide </w:t>
      </w:r>
      <w:r w:rsidR="0073659A">
        <w:rPr>
          <w:rFonts w:ascii="Times New Roman" w:hAnsi="Times New Roman" w:cs="Times New Roman"/>
          <w:sz w:val="24"/>
          <w:szCs w:val="24"/>
        </w:rPr>
        <w:t xml:space="preserve">timely </w:t>
      </w:r>
      <w:r w:rsidR="004961C3">
        <w:rPr>
          <w:rFonts w:ascii="Times New Roman" w:hAnsi="Times New Roman" w:cs="Times New Roman"/>
          <w:sz w:val="24"/>
          <w:szCs w:val="24"/>
        </w:rPr>
        <w:t>surveillance data</w:t>
      </w:r>
    </w:p>
    <w:p w:rsidR="0073659A" w:rsidRDefault="00E22688" w:rsidP="00572A2B">
      <w:pPr>
        <w:pStyle w:val="NoSpacing"/>
        <w:numPr>
          <w:ilvl w:val="0"/>
          <w:numId w:val="36"/>
        </w:numPr>
        <w:rPr>
          <w:rFonts w:ascii="Times New Roman" w:hAnsi="Times New Roman" w:cs="Times New Roman"/>
          <w:sz w:val="24"/>
          <w:szCs w:val="24"/>
        </w:rPr>
      </w:pPr>
      <w:r w:rsidRPr="0076703B">
        <w:rPr>
          <w:rFonts w:ascii="Times New Roman" w:hAnsi="Times New Roman" w:cs="Times New Roman"/>
          <w:sz w:val="24"/>
          <w:szCs w:val="24"/>
        </w:rPr>
        <w:t xml:space="preserve">To provide </w:t>
      </w:r>
      <w:r w:rsidR="004961C3">
        <w:rPr>
          <w:rFonts w:ascii="Times New Roman" w:hAnsi="Times New Roman" w:cs="Times New Roman"/>
          <w:sz w:val="24"/>
          <w:szCs w:val="24"/>
        </w:rPr>
        <w:t>clinical guidance to clinicians</w:t>
      </w:r>
      <w:r w:rsidRPr="0076703B">
        <w:rPr>
          <w:rFonts w:ascii="Times New Roman" w:hAnsi="Times New Roman" w:cs="Times New Roman"/>
          <w:sz w:val="24"/>
          <w:szCs w:val="24"/>
        </w:rPr>
        <w:t xml:space="preserve"> </w:t>
      </w:r>
    </w:p>
    <w:p w:rsidR="0073659A" w:rsidRPr="0073659A" w:rsidRDefault="0073659A" w:rsidP="0073659A">
      <w:pPr>
        <w:pStyle w:val="NoSpacing"/>
        <w:rPr>
          <w:rFonts w:ascii="Times New Roman" w:hAnsi="Times New Roman" w:cs="Times New Roman"/>
          <w:sz w:val="24"/>
          <w:szCs w:val="24"/>
        </w:rPr>
      </w:pPr>
    </w:p>
    <w:p w:rsidR="00572A2B" w:rsidRDefault="00E22688" w:rsidP="0073659A">
      <w:pPr>
        <w:pStyle w:val="NoSpacing"/>
        <w:numPr>
          <w:ilvl w:val="0"/>
          <w:numId w:val="30"/>
        </w:numPr>
        <w:rPr>
          <w:rFonts w:ascii="Times New Roman" w:hAnsi="Times New Roman" w:cs="Times New Roman"/>
          <w:sz w:val="24"/>
          <w:szCs w:val="24"/>
        </w:rPr>
      </w:pPr>
      <w:r w:rsidRPr="0073659A">
        <w:rPr>
          <w:rFonts w:ascii="Times New Roman" w:hAnsi="Times New Roman" w:cs="Times New Roman"/>
          <w:sz w:val="24"/>
          <w:szCs w:val="24"/>
        </w:rPr>
        <w:t xml:space="preserve">Environmental Health: </w:t>
      </w:r>
    </w:p>
    <w:p w:rsidR="0073659A" w:rsidRPr="0073659A" w:rsidRDefault="00E22688" w:rsidP="00572A2B">
      <w:pPr>
        <w:pStyle w:val="NoSpacing"/>
        <w:numPr>
          <w:ilvl w:val="0"/>
          <w:numId w:val="37"/>
        </w:numPr>
        <w:rPr>
          <w:rFonts w:ascii="Times New Roman" w:hAnsi="Times New Roman" w:cs="Times New Roman"/>
          <w:sz w:val="24"/>
          <w:szCs w:val="24"/>
        </w:rPr>
      </w:pPr>
      <w:r w:rsidRPr="0073659A">
        <w:rPr>
          <w:rFonts w:ascii="Times New Roman" w:hAnsi="Times New Roman" w:cs="Times New Roman"/>
          <w:sz w:val="24"/>
          <w:szCs w:val="24"/>
        </w:rPr>
        <w:t xml:space="preserve">To ensure environmental safety and health of the </w:t>
      </w:r>
      <w:r w:rsidR="0073659A" w:rsidRPr="0073659A">
        <w:rPr>
          <w:rFonts w:ascii="Times New Roman" w:hAnsi="Times New Roman" w:cs="Times New Roman"/>
          <w:sz w:val="24"/>
          <w:szCs w:val="24"/>
        </w:rPr>
        <w:t>ACSs</w:t>
      </w:r>
      <w:r w:rsidR="0006324C">
        <w:rPr>
          <w:rFonts w:ascii="Times New Roman" w:hAnsi="Times New Roman" w:cs="Times New Roman"/>
          <w:sz w:val="24"/>
          <w:szCs w:val="24"/>
        </w:rPr>
        <w:t xml:space="preserve"> </w:t>
      </w:r>
      <w:r w:rsidR="00572A2B">
        <w:rPr>
          <w:rFonts w:ascii="Times New Roman" w:hAnsi="Times New Roman" w:cs="Times New Roman"/>
          <w:sz w:val="24"/>
          <w:szCs w:val="24"/>
        </w:rPr>
        <w:t>and /</w:t>
      </w:r>
      <w:r w:rsidR="0006324C">
        <w:rPr>
          <w:rFonts w:ascii="Times New Roman" w:hAnsi="Times New Roman" w:cs="Times New Roman"/>
          <w:sz w:val="24"/>
          <w:szCs w:val="24"/>
        </w:rPr>
        <w:t>or shelters</w:t>
      </w:r>
    </w:p>
    <w:p w:rsidR="0073659A" w:rsidRPr="0073659A" w:rsidRDefault="0073659A" w:rsidP="0073659A">
      <w:pPr>
        <w:pStyle w:val="NoSpacing"/>
        <w:rPr>
          <w:rFonts w:ascii="Times New Roman" w:hAnsi="Times New Roman" w:cs="Times New Roman"/>
          <w:sz w:val="24"/>
          <w:szCs w:val="24"/>
        </w:rPr>
      </w:pPr>
    </w:p>
    <w:p w:rsidR="00572A2B" w:rsidRDefault="00E22688" w:rsidP="0073659A">
      <w:pPr>
        <w:pStyle w:val="NoSpacing"/>
        <w:numPr>
          <w:ilvl w:val="0"/>
          <w:numId w:val="30"/>
        </w:numPr>
        <w:rPr>
          <w:rFonts w:ascii="Times New Roman" w:hAnsi="Times New Roman" w:cs="Times New Roman"/>
          <w:sz w:val="24"/>
          <w:szCs w:val="24"/>
        </w:rPr>
      </w:pPr>
      <w:r w:rsidRPr="0076703B">
        <w:rPr>
          <w:rFonts w:ascii="Times New Roman" w:hAnsi="Times New Roman" w:cs="Times New Roman"/>
          <w:sz w:val="24"/>
          <w:szCs w:val="24"/>
        </w:rPr>
        <w:t xml:space="preserve">The District Liaison:  </w:t>
      </w:r>
    </w:p>
    <w:p w:rsidR="00572A2B" w:rsidRDefault="00E22688" w:rsidP="00572A2B">
      <w:pPr>
        <w:pStyle w:val="NoSpacing"/>
        <w:numPr>
          <w:ilvl w:val="0"/>
          <w:numId w:val="37"/>
        </w:numPr>
        <w:rPr>
          <w:rFonts w:ascii="Times New Roman" w:hAnsi="Times New Roman" w:cs="Times New Roman"/>
          <w:sz w:val="24"/>
          <w:szCs w:val="24"/>
        </w:rPr>
      </w:pPr>
      <w:r w:rsidRPr="0076703B">
        <w:rPr>
          <w:rFonts w:ascii="Times New Roman" w:hAnsi="Times New Roman" w:cs="Times New Roman"/>
          <w:sz w:val="24"/>
          <w:szCs w:val="24"/>
        </w:rPr>
        <w:t xml:space="preserve">To work </w:t>
      </w:r>
      <w:r w:rsidR="0073659A">
        <w:rPr>
          <w:rFonts w:ascii="Times New Roman" w:hAnsi="Times New Roman" w:cs="Times New Roman"/>
          <w:sz w:val="24"/>
          <w:szCs w:val="24"/>
        </w:rPr>
        <w:t xml:space="preserve">collaboratively </w:t>
      </w:r>
      <w:r w:rsidRPr="0076703B">
        <w:rPr>
          <w:rFonts w:ascii="Times New Roman" w:hAnsi="Times New Roman" w:cs="Times New Roman"/>
          <w:sz w:val="24"/>
          <w:szCs w:val="24"/>
        </w:rPr>
        <w:t xml:space="preserve">with the RRCs </w:t>
      </w:r>
      <w:r w:rsidR="0006324C">
        <w:rPr>
          <w:rFonts w:ascii="Times New Roman" w:hAnsi="Times New Roman" w:cs="Times New Roman"/>
          <w:sz w:val="24"/>
          <w:szCs w:val="24"/>
        </w:rPr>
        <w:t xml:space="preserve">to </w:t>
      </w:r>
      <w:r w:rsidRPr="0076703B">
        <w:rPr>
          <w:rFonts w:ascii="Times New Roman" w:hAnsi="Times New Roman" w:cs="Times New Roman"/>
          <w:sz w:val="24"/>
          <w:szCs w:val="24"/>
        </w:rPr>
        <w:t>pr</w:t>
      </w:r>
      <w:r w:rsidR="004961C3">
        <w:rPr>
          <w:rFonts w:ascii="Times New Roman" w:hAnsi="Times New Roman" w:cs="Times New Roman"/>
          <w:sz w:val="24"/>
          <w:szCs w:val="24"/>
        </w:rPr>
        <w:t>ovide coordination of resources</w:t>
      </w:r>
      <w:r w:rsidRPr="0076703B">
        <w:rPr>
          <w:rFonts w:ascii="Times New Roman" w:hAnsi="Times New Roman" w:cs="Times New Roman"/>
          <w:sz w:val="24"/>
          <w:szCs w:val="24"/>
        </w:rPr>
        <w:t xml:space="preserve"> </w:t>
      </w:r>
    </w:p>
    <w:p w:rsidR="00572A2B" w:rsidRDefault="00E22688" w:rsidP="00572A2B">
      <w:pPr>
        <w:pStyle w:val="NoSpacing"/>
        <w:numPr>
          <w:ilvl w:val="0"/>
          <w:numId w:val="37"/>
        </w:numPr>
        <w:rPr>
          <w:rFonts w:ascii="Times New Roman" w:hAnsi="Times New Roman" w:cs="Times New Roman"/>
          <w:sz w:val="24"/>
          <w:szCs w:val="24"/>
        </w:rPr>
      </w:pPr>
      <w:r w:rsidRPr="0076703B">
        <w:rPr>
          <w:rFonts w:ascii="Times New Roman" w:hAnsi="Times New Roman" w:cs="Times New Roman"/>
          <w:sz w:val="24"/>
          <w:szCs w:val="24"/>
        </w:rPr>
        <w:t>To provide situation</w:t>
      </w:r>
      <w:r w:rsidR="004961C3">
        <w:rPr>
          <w:rFonts w:ascii="Times New Roman" w:hAnsi="Times New Roman" w:cs="Times New Roman"/>
          <w:sz w:val="24"/>
          <w:szCs w:val="24"/>
        </w:rPr>
        <w:t>al awareness to the state PHEOC</w:t>
      </w:r>
      <w:r w:rsidRPr="0076703B">
        <w:rPr>
          <w:rFonts w:ascii="Times New Roman" w:hAnsi="Times New Roman" w:cs="Times New Roman"/>
          <w:sz w:val="24"/>
          <w:szCs w:val="24"/>
        </w:rPr>
        <w:t xml:space="preserve"> </w:t>
      </w:r>
    </w:p>
    <w:p w:rsidR="00572A2B" w:rsidRDefault="00E22688" w:rsidP="00572A2B">
      <w:pPr>
        <w:pStyle w:val="NoSpacing"/>
        <w:numPr>
          <w:ilvl w:val="0"/>
          <w:numId w:val="37"/>
        </w:numPr>
        <w:rPr>
          <w:rFonts w:ascii="Times New Roman" w:hAnsi="Times New Roman" w:cs="Times New Roman"/>
          <w:sz w:val="24"/>
          <w:szCs w:val="24"/>
        </w:rPr>
      </w:pPr>
      <w:r w:rsidRPr="0076703B">
        <w:rPr>
          <w:rFonts w:ascii="Times New Roman" w:hAnsi="Times New Roman" w:cs="Times New Roman"/>
          <w:sz w:val="24"/>
          <w:szCs w:val="24"/>
        </w:rPr>
        <w:t xml:space="preserve">To provide </w:t>
      </w:r>
      <w:r w:rsidR="008F78A8" w:rsidRPr="0076703B">
        <w:rPr>
          <w:rFonts w:ascii="Times New Roman" w:hAnsi="Times New Roman" w:cs="Times New Roman"/>
          <w:sz w:val="24"/>
          <w:szCs w:val="24"/>
        </w:rPr>
        <w:t>liaison between the Maine CDC and</w:t>
      </w:r>
      <w:r w:rsidR="004961C3">
        <w:rPr>
          <w:rFonts w:ascii="Times New Roman" w:hAnsi="Times New Roman" w:cs="Times New Roman"/>
          <w:sz w:val="24"/>
          <w:szCs w:val="24"/>
        </w:rPr>
        <w:t xml:space="preserve"> local partners</w:t>
      </w:r>
    </w:p>
    <w:p w:rsidR="008F78A8" w:rsidRPr="0076703B" w:rsidRDefault="00E22688" w:rsidP="00572A2B">
      <w:pPr>
        <w:pStyle w:val="NoSpacing"/>
        <w:numPr>
          <w:ilvl w:val="0"/>
          <w:numId w:val="37"/>
        </w:numPr>
        <w:rPr>
          <w:rFonts w:ascii="Times New Roman" w:hAnsi="Times New Roman" w:cs="Times New Roman"/>
          <w:sz w:val="24"/>
          <w:szCs w:val="24"/>
        </w:rPr>
      </w:pPr>
      <w:r w:rsidRPr="0076703B">
        <w:rPr>
          <w:rFonts w:ascii="Times New Roman" w:hAnsi="Times New Roman" w:cs="Times New Roman"/>
          <w:sz w:val="24"/>
          <w:szCs w:val="24"/>
        </w:rPr>
        <w:t xml:space="preserve">To oversee and support the public health </w:t>
      </w:r>
      <w:r w:rsidR="008F78A8" w:rsidRPr="0076703B">
        <w:rPr>
          <w:rFonts w:ascii="Times New Roman" w:hAnsi="Times New Roman" w:cs="Times New Roman"/>
          <w:sz w:val="24"/>
          <w:szCs w:val="24"/>
        </w:rPr>
        <w:t>response locally</w:t>
      </w:r>
      <w:r w:rsidRPr="0076703B">
        <w:rPr>
          <w:rFonts w:ascii="Times New Roman" w:hAnsi="Times New Roman" w:cs="Times New Roman"/>
          <w:sz w:val="24"/>
          <w:szCs w:val="24"/>
        </w:rPr>
        <w:t xml:space="preserve"> </w:t>
      </w:r>
    </w:p>
    <w:p w:rsidR="0073659A" w:rsidRDefault="0073659A" w:rsidP="0076703B">
      <w:pPr>
        <w:pStyle w:val="NoSpacing"/>
        <w:ind w:left="1440"/>
        <w:rPr>
          <w:rFonts w:ascii="Times New Roman" w:hAnsi="Times New Roman" w:cs="Times New Roman"/>
          <w:sz w:val="24"/>
          <w:szCs w:val="24"/>
        </w:rPr>
      </w:pPr>
    </w:p>
    <w:p w:rsidR="00572A2B" w:rsidRDefault="00E22688" w:rsidP="0073659A">
      <w:pPr>
        <w:pStyle w:val="NoSpacing"/>
        <w:numPr>
          <w:ilvl w:val="0"/>
          <w:numId w:val="30"/>
        </w:numPr>
        <w:rPr>
          <w:rFonts w:ascii="Times New Roman" w:hAnsi="Times New Roman" w:cs="Times New Roman"/>
          <w:sz w:val="24"/>
          <w:szCs w:val="24"/>
        </w:rPr>
      </w:pPr>
      <w:r w:rsidRPr="0076703B">
        <w:rPr>
          <w:rFonts w:ascii="Times New Roman" w:hAnsi="Times New Roman" w:cs="Times New Roman"/>
          <w:sz w:val="24"/>
          <w:szCs w:val="24"/>
        </w:rPr>
        <w:t xml:space="preserve">The RRC: </w:t>
      </w:r>
    </w:p>
    <w:p w:rsidR="00572A2B" w:rsidRDefault="00E22688" w:rsidP="00572A2B">
      <w:pPr>
        <w:pStyle w:val="NoSpacing"/>
        <w:numPr>
          <w:ilvl w:val="0"/>
          <w:numId w:val="38"/>
        </w:numPr>
        <w:rPr>
          <w:rFonts w:ascii="Times New Roman" w:hAnsi="Times New Roman" w:cs="Times New Roman"/>
          <w:sz w:val="24"/>
          <w:szCs w:val="24"/>
        </w:rPr>
      </w:pPr>
      <w:r w:rsidRPr="0076703B">
        <w:rPr>
          <w:rFonts w:ascii="Times New Roman" w:hAnsi="Times New Roman" w:cs="Times New Roman"/>
          <w:sz w:val="24"/>
          <w:szCs w:val="24"/>
        </w:rPr>
        <w:t>T</w:t>
      </w:r>
      <w:r w:rsidR="00CA4AC2" w:rsidRPr="0076703B">
        <w:rPr>
          <w:rFonts w:ascii="Times New Roman" w:hAnsi="Times New Roman" w:cs="Times New Roman"/>
          <w:sz w:val="24"/>
          <w:szCs w:val="24"/>
        </w:rPr>
        <w:t xml:space="preserve">o ensure the accessibility of </w:t>
      </w:r>
      <w:r w:rsidRPr="0076703B">
        <w:rPr>
          <w:rFonts w:ascii="Times New Roman" w:hAnsi="Times New Roman" w:cs="Times New Roman"/>
          <w:sz w:val="24"/>
          <w:szCs w:val="24"/>
        </w:rPr>
        <w:t xml:space="preserve">health and mental/ behavioral health services through activation of the resources of the </w:t>
      </w:r>
      <w:r w:rsidR="0073659A">
        <w:rPr>
          <w:rFonts w:ascii="Times New Roman" w:hAnsi="Times New Roman" w:cs="Times New Roman"/>
          <w:sz w:val="24"/>
          <w:szCs w:val="24"/>
        </w:rPr>
        <w:t xml:space="preserve">regional </w:t>
      </w:r>
      <w:r w:rsidRPr="0076703B">
        <w:rPr>
          <w:rFonts w:ascii="Times New Roman" w:hAnsi="Times New Roman" w:cs="Times New Roman"/>
          <w:sz w:val="24"/>
          <w:szCs w:val="24"/>
        </w:rPr>
        <w:t>Health Care Coalition as needed</w:t>
      </w:r>
      <w:r w:rsidR="008F78A8" w:rsidRPr="0076703B">
        <w:rPr>
          <w:rFonts w:ascii="Times New Roman" w:hAnsi="Times New Roman" w:cs="Times New Roman"/>
          <w:sz w:val="24"/>
          <w:szCs w:val="24"/>
        </w:rPr>
        <w:t xml:space="preserve"> </w:t>
      </w:r>
    </w:p>
    <w:p w:rsidR="00572A2B" w:rsidRDefault="008F78A8" w:rsidP="00572A2B">
      <w:pPr>
        <w:pStyle w:val="NoSpacing"/>
        <w:numPr>
          <w:ilvl w:val="0"/>
          <w:numId w:val="38"/>
        </w:numPr>
        <w:rPr>
          <w:rFonts w:ascii="Times New Roman" w:hAnsi="Times New Roman" w:cs="Times New Roman"/>
          <w:sz w:val="24"/>
          <w:szCs w:val="24"/>
        </w:rPr>
      </w:pPr>
      <w:r w:rsidRPr="0076703B">
        <w:rPr>
          <w:rFonts w:ascii="Times New Roman" w:hAnsi="Times New Roman" w:cs="Times New Roman"/>
          <w:sz w:val="24"/>
          <w:szCs w:val="24"/>
        </w:rPr>
        <w:t xml:space="preserve">To </w:t>
      </w:r>
      <w:r w:rsidR="0073659A">
        <w:rPr>
          <w:rFonts w:ascii="Times New Roman" w:hAnsi="Times New Roman" w:cs="Times New Roman"/>
          <w:sz w:val="24"/>
          <w:szCs w:val="24"/>
        </w:rPr>
        <w:t xml:space="preserve">obtain and report </w:t>
      </w:r>
      <w:r w:rsidRPr="0076703B">
        <w:rPr>
          <w:rFonts w:ascii="Times New Roman" w:hAnsi="Times New Roman" w:cs="Times New Roman"/>
          <w:sz w:val="24"/>
          <w:szCs w:val="24"/>
        </w:rPr>
        <w:t>real time regional situational information including</w:t>
      </w:r>
      <w:r w:rsidR="004961C3">
        <w:rPr>
          <w:rFonts w:ascii="Times New Roman" w:hAnsi="Times New Roman" w:cs="Times New Roman"/>
          <w:sz w:val="24"/>
          <w:szCs w:val="24"/>
        </w:rPr>
        <w:t xml:space="preserve"> bed availability to the PHEOC</w:t>
      </w:r>
    </w:p>
    <w:p w:rsidR="00572A2B" w:rsidRDefault="008F78A8" w:rsidP="00572A2B">
      <w:pPr>
        <w:pStyle w:val="NoSpacing"/>
        <w:numPr>
          <w:ilvl w:val="0"/>
          <w:numId w:val="38"/>
        </w:numPr>
        <w:rPr>
          <w:rFonts w:ascii="Times New Roman" w:hAnsi="Times New Roman" w:cs="Times New Roman"/>
          <w:sz w:val="24"/>
          <w:szCs w:val="24"/>
        </w:rPr>
      </w:pPr>
      <w:r w:rsidRPr="0076703B">
        <w:rPr>
          <w:rFonts w:ascii="Times New Roman" w:hAnsi="Times New Roman" w:cs="Times New Roman"/>
          <w:sz w:val="24"/>
          <w:szCs w:val="24"/>
        </w:rPr>
        <w:t>To serve as liaison between the Maine CDC and the local m</w:t>
      </w:r>
      <w:r w:rsidR="004961C3">
        <w:rPr>
          <w:rFonts w:ascii="Times New Roman" w:hAnsi="Times New Roman" w:cs="Times New Roman"/>
          <w:sz w:val="24"/>
          <w:szCs w:val="24"/>
        </w:rPr>
        <w:t>edical surge response partners</w:t>
      </w:r>
    </w:p>
    <w:p w:rsidR="00572A2B" w:rsidRDefault="008F78A8" w:rsidP="00572A2B">
      <w:pPr>
        <w:pStyle w:val="NoSpacing"/>
        <w:numPr>
          <w:ilvl w:val="0"/>
          <w:numId w:val="38"/>
        </w:numPr>
        <w:rPr>
          <w:rFonts w:ascii="Times New Roman" w:hAnsi="Times New Roman" w:cs="Times New Roman"/>
          <w:sz w:val="24"/>
          <w:szCs w:val="24"/>
        </w:rPr>
      </w:pPr>
      <w:r w:rsidRPr="0076703B">
        <w:rPr>
          <w:rFonts w:ascii="Times New Roman" w:hAnsi="Times New Roman" w:cs="Times New Roman"/>
          <w:sz w:val="24"/>
          <w:szCs w:val="24"/>
        </w:rPr>
        <w:t xml:space="preserve">To </w:t>
      </w:r>
      <w:r w:rsidR="00CA4AC2" w:rsidRPr="0076703B">
        <w:rPr>
          <w:rFonts w:ascii="Times New Roman" w:hAnsi="Times New Roman" w:cs="Times New Roman"/>
          <w:sz w:val="24"/>
          <w:szCs w:val="24"/>
        </w:rPr>
        <w:t xml:space="preserve">coordinate </w:t>
      </w:r>
      <w:r w:rsidR="004961C3">
        <w:rPr>
          <w:rFonts w:ascii="Times New Roman" w:hAnsi="Times New Roman" w:cs="Times New Roman"/>
          <w:sz w:val="24"/>
          <w:szCs w:val="24"/>
        </w:rPr>
        <w:t>regional resource management</w:t>
      </w:r>
      <w:r w:rsidR="00011D78" w:rsidRPr="0076703B">
        <w:rPr>
          <w:rFonts w:ascii="Times New Roman" w:hAnsi="Times New Roman" w:cs="Times New Roman"/>
          <w:sz w:val="24"/>
          <w:szCs w:val="24"/>
        </w:rPr>
        <w:t xml:space="preserve"> </w:t>
      </w:r>
    </w:p>
    <w:p w:rsidR="0076703B" w:rsidRDefault="00011D78" w:rsidP="004961C3">
      <w:pPr>
        <w:pStyle w:val="NoSpacing"/>
        <w:ind w:left="1080"/>
        <w:rPr>
          <w:rFonts w:ascii="Times New Roman" w:hAnsi="Times New Roman" w:cs="Times New Roman"/>
          <w:sz w:val="24"/>
          <w:szCs w:val="24"/>
        </w:rPr>
      </w:pPr>
      <w:r w:rsidRPr="0076703B">
        <w:rPr>
          <w:rFonts w:ascii="Times New Roman" w:hAnsi="Times New Roman" w:cs="Times New Roman"/>
          <w:sz w:val="24"/>
          <w:szCs w:val="24"/>
        </w:rPr>
        <w:t>The decision to initiate a regional</w:t>
      </w:r>
      <w:r w:rsidR="0073659A">
        <w:rPr>
          <w:rFonts w:ascii="Times New Roman" w:hAnsi="Times New Roman" w:cs="Times New Roman"/>
          <w:sz w:val="24"/>
          <w:szCs w:val="24"/>
        </w:rPr>
        <w:t xml:space="preserve"> ACS</w:t>
      </w:r>
      <w:r w:rsidRPr="0076703B">
        <w:rPr>
          <w:rFonts w:ascii="Times New Roman" w:hAnsi="Times New Roman" w:cs="Times New Roman"/>
          <w:sz w:val="24"/>
          <w:szCs w:val="24"/>
        </w:rPr>
        <w:t xml:space="preserve"> will originate with the HCC according to </w:t>
      </w:r>
      <w:r w:rsidR="00B1271F" w:rsidRPr="0076703B">
        <w:rPr>
          <w:rFonts w:ascii="Times New Roman" w:hAnsi="Times New Roman" w:cs="Times New Roman"/>
          <w:sz w:val="24"/>
          <w:szCs w:val="24"/>
        </w:rPr>
        <w:t xml:space="preserve">HCC </w:t>
      </w:r>
      <w:r w:rsidRPr="0076703B">
        <w:rPr>
          <w:rFonts w:ascii="Times New Roman" w:hAnsi="Times New Roman" w:cs="Times New Roman"/>
          <w:sz w:val="24"/>
          <w:szCs w:val="24"/>
        </w:rPr>
        <w:t xml:space="preserve">pre-determined trigger points.  </w:t>
      </w:r>
      <w:r w:rsidR="008F78A8" w:rsidRPr="0076703B">
        <w:rPr>
          <w:rFonts w:ascii="Times New Roman" w:hAnsi="Times New Roman" w:cs="Times New Roman"/>
          <w:sz w:val="24"/>
          <w:szCs w:val="24"/>
        </w:rPr>
        <w:t xml:space="preserve">     </w:t>
      </w:r>
    </w:p>
    <w:p w:rsidR="00E22688" w:rsidRPr="0076703B" w:rsidRDefault="008F78A8" w:rsidP="0076703B">
      <w:pPr>
        <w:pStyle w:val="NoSpacing"/>
        <w:ind w:left="1440"/>
        <w:rPr>
          <w:rFonts w:ascii="Times New Roman" w:hAnsi="Times New Roman" w:cs="Times New Roman"/>
          <w:sz w:val="24"/>
          <w:szCs w:val="24"/>
        </w:rPr>
      </w:pPr>
      <w:r w:rsidRPr="0076703B">
        <w:rPr>
          <w:rFonts w:ascii="Times New Roman" w:hAnsi="Times New Roman" w:cs="Times New Roman"/>
          <w:sz w:val="24"/>
          <w:szCs w:val="24"/>
        </w:rPr>
        <w:t xml:space="preserve">                </w:t>
      </w:r>
    </w:p>
    <w:p w:rsidR="00106EC6" w:rsidRPr="00E22688" w:rsidRDefault="00106EC6" w:rsidP="00106EC6">
      <w:pPr>
        <w:numPr>
          <w:ilvl w:val="0"/>
          <w:numId w:val="13"/>
        </w:numPr>
        <w:ind w:left="720"/>
        <w:rPr>
          <w:rFonts w:ascii="Times New Roman" w:hAnsi="Times New Roman" w:cs="Times New Roman"/>
          <w:sz w:val="24"/>
          <w:szCs w:val="24"/>
        </w:rPr>
      </w:pPr>
      <w:r w:rsidRPr="00E22688">
        <w:rPr>
          <w:rFonts w:ascii="Times New Roman" w:hAnsi="Times New Roman" w:cs="Times New Roman"/>
          <w:sz w:val="24"/>
          <w:szCs w:val="24"/>
        </w:rPr>
        <w:t>Support Functions</w:t>
      </w:r>
    </w:p>
    <w:p w:rsidR="00106EC6" w:rsidRPr="0073659A" w:rsidRDefault="00B749FD" w:rsidP="0073659A">
      <w:pPr>
        <w:pStyle w:val="NoSpacing"/>
        <w:ind w:left="720"/>
        <w:rPr>
          <w:rFonts w:ascii="Times New Roman" w:hAnsi="Times New Roman" w:cs="Times New Roman"/>
          <w:sz w:val="24"/>
          <w:szCs w:val="24"/>
        </w:rPr>
      </w:pPr>
      <w:r w:rsidRPr="0073659A">
        <w:rPr>
          <w:rFonts w:ascii="Times New Roman" w:hAnsi="Times New Roman" w:cs="Times New Roman"/>
          <w:sz w:val="24"/>
          <w:szCs w:val="24"/>
        </w:rPr>
        <w:t>Maine CDC will be collaborating with other response partners to coordinate a medical surge response.  Those response partners include:</w:t>
      </w:r>
    </w:p>
    <w:p w:rsidR="00B749FD" w:rsidRPr="0073659A" w:rsidRDefault="00B749FD" w:rsidP="0073659A">
      <w:pPr>
        <w:pStyle w:val="NoSpacing"/>
        <w:ind w:left="720"/>
        <w:rPr>
          <w:rFonts w:ascii="Times New Roman" w:hAnsi="Times New Roman" w:cs="Times New Roman"/>
          <w:sz w:val="24"/>
          <w:szCs w:val="24"/>
        </w:rPr>
      </w:pPr>
    </w:p>
    <w:p w:rsidR="00B749FD" w:rsidRPr="0073659A" w:rsidRDefault="00B749FD"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lastRenderedPageBreak/>
        <w:t>Eme</w:t>
      </w:r>
      <w:r w:rsidR="008F262F" w:rsidRPr="0073659A">
        <w:rPr>
          <w:rFonts w:ascii="Times New Roman" w:hAnsi="Times New Roman" w:cs="Times New Roman"/>
          <w:sz w:val="24"/>
          <w:szCs w:val="24"/>
        </w:rPr>
        <w:t xml:space="preserve">rgency Medical Services (EMS): </w:t>
      </w:r>
      <w:r w:rsidR="0006324C">
        <w:rPr>
          <w:rFonts w:ascii="Times New Roman" w:hAnsi="Times New Roman" w:cs="Times New Roman"/>
          <w:sz w:val="24"/>
          <w:szCs w:val="24"/>
        </w:rPr>
        <w:t>ON-scene p</w:t>
      </w:r>
      <w:r w:rsidRPr="0073659A">
        <w:rPr>
          <w:rFonts w:ascii="Times New Roman" w:hAnsi="Times New Roman" w:cs="Times New Roman"/>
          <w:sz w:val="24"/>
          <w:szCs w:val="24"/>
        </w:rPr>
        <w:t xml:space="preserve">atient </w:t>
      </w:r>
      <w:r w:rsidR="0006324C">
        <w:rPr>
          <w:rFonts w:ascii="Times New Roman" w:hAnsi="Times New Roman" w:cs="Times New Roman"/>
          <w:sz w:val="24"/>
          <w:szCs w:val="24"/>
        </w:rPr>
        <w:t xml:space="preserve">triage and </w:t>
      </w:r>
      <w:r w:rsidRPr="0073659A">
        <w:rPr>
          <w:rFonts w:ascii="Times New Roman" w:hAnsi="Times New Roman" w:cs="Times New Roman"/>
          <w:sz w:val="24"/>
          <w:szCs w:val="24"/>
        </w:rPr>
        <w:t>transport</w:t>
      </w:r>
      <w:r w:rsidR="008F262F" w:rsidRPr="0073659A">
        <w:rPr>
          <w:rFonts w:ascii="Times New Roman" w:hAnsi="Times New Roman" w:cs="Times New Roman"/>
          <w:sz w:val="24"/>
          <w:szCs w:val="24"/>
        </w:rPr>
        <w:t>, patient tracking</w:t>
      </w:r>
    </w:p>
    <w:p w:rsidR="00B749FD" w:rsidRPr="0073659A" w:rsidRDefault="00B749FD"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Dep</w:t>
      </w:r>
      <w:r w:rsidR="008F262F" w:rsidRPr="0073659A">
        <w:rPr>
          <w:rFonts w:ascii="Times New Roman" w:hAnsi="Times New Roman" w:cs="Times New Roman"/>
          <w:sz w:val="24"/>
          <w:szCs w:val="24"/>
        </w:rPr>
        <w:t>artment of Transportation: T</w:t>
      </w:r>
      <w:r w:rsidRPr="0073659A">
        <w:rPr>
          <w:rFonts w:ascii="Times New Roman" w:hAnsi="Times New Roman" w:cs="Times New Roman"/>
          <w:sz w:val="24"/>
          <w:szCs w:val="24"/>
        </w:rPr>
        <w:t>ransportation of resources</w:t>
      </w:r>
    </w:p>
    <w:p w:rsidR="00B749FD" w:rsidRPr="0073659A" w:rsidRDefault="00B749FD"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 xml:space="preserve">Maine National </w:t>
      </w:r>
      <w:r w:rsidR="008F262F" w:rsidRPr="0073659A">
        <w:rPr>
          <w:rFonts w:ascii="Times New Roman" w:hAnsi="Times New Roman" w:cs="Times New Roman"/>
          <w:sz w:val="24"/>
          <w:szCs w:val="24"/>
        </w:rPr>
        <w:t>Guard: T</w:t>
      </w:r>
      <w:r w:rsidRPr="0073659A">
        <w:rPr>
          <w:rFonts w:ascii="Times New Roman" w:hAnsi="Times New Roman" w:cs="Times New Roman"/>
          <w:sz w:val="24"/>
          <w:szCs w:val="24"/>
        </w:rPr>
        <w:t>ransportation of resources and security</w:t>
      </w:r>
    </w:p>
    <w:p w:rsidR="00B749FD" w:rsidRPr="0073659A" w:rsidRDefault="008F262F"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Maine State Policy: S</w:t>
      </w:r>
      <w:r w:rsidR="00B749FD" w:rsidRPr="0073659A">
        <w:rPr>
          <w:rFonts w:ascii="Times New Roman" w:hAnsi="Times New Roman" w:cs="Times New Roman"/>
          <w:sz w:val="24"/>
          <w:szCs w:val="24"/>
        </w:rPr>
        <w:t>ecurity</w:t>
      </w:r>
    </w:p>
    <w:p w:rsidR="00B749FD" w:rsidRPr="0073659A" w:rsidRDefault="00B749FD"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 xml:space="preserve">Maine Emergency Management Agency: </w:t>
      </w:r>
      <w:r w:rsidR="008F262F" w:rsidRPr="0073659A">
        <w:rPr>
          <w:rFonts w:ascii="Times New Roman" w:hAnsi="Times New Roman" w:cs="Times New Roman"/>
          <w:sz w:val="24"/>
          <w:szCs w:val="24"/>
        </w:rPr>
        <w:t>Approve pre</w:t>
      </w:r>
      <w:r w:rsidR="0006324C">
        <w:rPr>
          <w:rFonts w:ascii="Times New Roman" w:hAnsi="Times New Roman" w:cs="Times New Roman"/>
          <w:sz w:val="24"/>
          <w:szCs w:val="24"/>
        </w:rPr>
        <w:t xml:space="preserve">-credentialed  volunteer </w:t>
      </w:r>
      <w:r w:rsidR="008F262F" w:rsidRPr="0073659A">
        <w:rPr>
          <w:rFonts w:ascii="Times New Roman" w:hAnsi="Times New Roman" w:cs="Times New Roman"/>
          <w:sz w:val="24"/>
          <w:szCs w:val="24"/>
        </w:rPr>
        <w:t xml:space="preserve"> personnel for deployment</w:t>
      </w:r>
    </w:p>
    <w:p w:rsidR="008F262F" w:rsidRPr="0073659A" w:rsidRDefault="008F262F"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2-1-1 Maine: 24/7 call center</w:t>
      </w:r>
    </w:p>
    <w:p w:rsidR="008F262F" w:rsidRPr="0073659A" w:rsidRDefault="008F262F" w:rsidP="0073659A">
      <w:pPr>
        <w:pStyle w:val="NoSpacing"/>
        <w:numPr>
          <w:ilvl w:val="0"/>
          <w:numId w:val="31"/>
        </w:numPr>
        <w:rPr>
          <w:rFonts w:ascii="Times New Roman" w:hAnsi="Times New Roman" w:cs="Times New Roman"/>
          <w:sz w:val="24"/>
          <w:szCs w:val="24"/>
        </w:rPr>
      </w:pPr>
      <w:r w:rsidRPr="0073659A">
        <w:rPr>
          <w:rFonts w:ascii="Times New Roman" w:hAnsi="Times New Roman" w:cs="Times New Roman"/>
          <w:sz w:val="24"/>
          <w:szCs w:val="24"/>
        </w:rPr>
        <w:t>Federal Partners: additional resources</w:t>
      </w:r>
    </w:p>
    <w:p w:rsidR="0006324C" w:rsidRPr="000233D1" w:rsidRDefault="0006324C" w:rsidP="0073659A">
      <w:pPr>
        <w:pStyle w:val="NoSpacing"/>
        <w:numPr>
          <w:ilvl w:val="0"/>
          <w:numId w:val="31"/>
        </w:numPr>
        <w:rPr>
          <w:rFonts w:ascii="Times New Roman" w:hAnsi="Times New Roman" w:cs="Times New Roman"/>
          <w:sz w:val="24"/>
          <w:szCs w:val="24"/>
        </w:rPr>
      </w:pPr>
      <w:r w:rsidRPr="000233D1">
        <w:rPr>
          <w:rFonts w:ascii="Times New Roman" w:hAnsi="Times New Roman" w:cs="Times New Roman"/>
          <w:sz w:val="24"/>
          <w:szCs w:val="24"/>
        </w:rPr>
        <w:t xml:space="preserve">Poison Control: provider call center, toxicology consultations, PPE management, </w:t>
      </w:r>
      <w:proofErr w:type="spellStart"/>
      <w:r w:rsidRPr="000233D1">
        <w:rPr>
          <w:rFonts w:ascii="Times New Roman" w:hAnsi="Times New Roman" w:cs="Times New Roman"/>
          <w:sz w:val="24"/>
          <w:szCs w:val="24"/>
        </w:rPr>
        <w:t>C</w:t>
      </w:r>
      <w:r w:rsidR="000233D1" w:rsidRPr="000233D1">
        <w:rPr>
          <w:rFonts w:ascii="Times New Roman" w:hAnsi="Times New Roman" w:cs="Times New Roman"/>
          <w:sz w:val="24"/>
          <w:szCs w:val="24"/>
        </w:rPr>
        <w:t>he</w:t>
      </w:r>
      <w:r w:rsidRPr="000233D1">
        <w:rPr>
          <w:rFonts w:ascii="Times New Roman" w:hAnsi="Times New Roman" w:cs="Times New Roman"/>
          <w:sz w:val="24"/>
          <w:szCs w:val="24"/>
        </w:rPr>
        <w:t>mpak</w:t>
      </w:r>
      <w:proofErr w:type="spellEnd"/>
      <w:r w:rsidRPr="000233D1">
        <w:rPr>
          <w:rFonts w:ascii="Times New Roman" w:hAnsi="Times New Roman" w:cs="Times New Roman"/>
          <w:sz w:val="24"/>
          <w:szCs w:val="24"/>
        </w:rPr>
        <w:t xml:space="preserve"> and/or SNS pharmaceutical release </w:t>
      </w:r>
    </w:p>
    <w:p w:rsidR="0006324C" w:rsidRPr="000233D1" w:rsidRDefault="0006324C" w:rsidP="0073659A">
      <w:pPr>
        <w:pStyle w:val="NoSpacing"/>
        <w:numPr>
          <w:ilvl w:val="0"/>
          <w:numId w:val="31"/>
        </w:numPr>
        <w:rPr>
          <w:rFonts w:ascii="Times New Roman" w:hAnsi="Times New Roman" w:cs="Times New Roman"/>
          <w:sz w:val="24"/>
          <w:szCs w:val="24"/>
        </w:rPr>
      </w:pPr>
      <w:r w:rsidRPr="000233D1">
        <w:rPr>
          <w:rFonts w:ascii="Times New Roman" w:hAnsi="Times New Roman" w:cs="Times New Roman"/>
          <w:sz w:val="24"/>
          <w:szCs w:val="24"/>
        </w:rPr>
        <w:t>Maine Intelligence and Analysis Center: Medical Intelligence and information sharing</w:t>
      </w:r>
    </w:p>
    <w:p w:rsidR="003C1CC0" w:rsidRPr="000233D1" w:rsidRDefault="003C1CC0" w:rsidP="0073659A">
      <w:pPr>
        <w:pStyle w:val="NoSpacing"/>
        <w:numPr>
          <w:ilvl w:val="0"/>
          <w:numId w:val="31"/>
        </w:numPr>
        <w:rPr>
          <w:rFonts w:ascii="Times New Roman" w:hAnsi="Times New Roman" w:cs="Times New Roman"/>
          <w:sz w:val="24"/>
          <w:szCs w:val="24"/>
        </w:rPr>
      </w:pPr>
      <w:r w:rsidRPr="000233D1">
        <w:rPr>
          <w:rFonts w:ascii="Times New Roman" w:hAnsi="Times New Roman" w:cs="Times New Roman"/>
          <w:sz w:val="24"/>
          <w:szCs w:val="24"/>
        </w:rPr>
        <w:t xml:space="preserve">Health Centers: direct patient services </w:t>
      </w:r>
    </w:p>
    <w:p w:rsidR="00106EC6" w:rsidRPr="000233D1" w:rsidRDefault="000233D1" w:rsidP="0073659A">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w:t>
      </w:r>
      <w:r w:rsidR="003C1CC0" w:rsidRPr="000233D1">
        <w:rPr>
          <w:rFonts w:ascii="Times New Roman" w:hAnsi="Times New Roman" w:cs="Times New Roman"/>
          <w:sz w:val="24"/>
          <w:szCs w:val="24"/>
        </w:rPr>
        <w:t>County Emergency Management: Communications, traffic control, security</w:t>
      </w:r>
      <w:r w:rsidR="008F262F" w:rsidRPr="000233D1">
        <w:rPr>
          <w:rFonts w:ascii="Times New Roman" w:hAnsi="Times New Roman" w:cs="Times New Roman"/>
          <w:sz w:val="24"/>
          <w:szCs w:val="24"/>
        </w:rPr>
        <w:t xml:space="preserve"> </w:t>
      </w:r>
    </w:p>
    <w:p w:rsidR="008F262F" w:rsidRPr="008F262F" w:rsidRDefault="008F262F" w:rsidP="008F262F">
      <w:pPr>
        <w:pStyle w:val="ListParagraph"/>
        <w:ind w:left="1440"/>
        <w:rPr>
          <w:rFonts w:ascii="Times New Roman" w:hAnsi="Times New Roman"/>
          <w:sz w:val="24"/>
          <w:szCs w:val="24"/>
          <w:highlight w:val="yellow"/>
        </w:rPr>
      </w:pPr>
    </w:p>
    <w:p w:rsidR="00106EC6" w:rsidRPr="00106EC6" w:rsidRDefault="00106EC6" w:rsidP="00106EC6">
      <w:pPr>
        <w:pStyle w:val="ListParagraph"/>
        <w:numPr>
          <w:ilvl w:val="0"/>
          <w:numId w:val="20"/>
        </w:numPr>
        <w:ind w:left="360" w:hanging="360"/>
        <w:rPr>
          <w:rFonts w:ascii="Times New Roman" w:hAnsi="Times New Roman" w:cs="Times New Roman"/>
          <w:sz w:val="24"/>
          <w:szCs w:val="24"/>
        </w:rPr>
      </w:pPr>
      <w:r w:rsidRPr="00106EC6">
        <w:rPr>
          <w:rFonts w:ascii="Times New Roman" w:hAnsi="Times New Roman" w:cs="Times New Roman"/>
          <w:sz w:val="24"/>
          <w:szCs w:val="24"/>
        </w:rPr>
        <w:t>Direction, Control and Coordination</w:t>
      </w:r>
    </w:p>
    <w:p w:rsidR="00106EC6" w:rsidRDefault="00106EC6" w:rsidP="00106EC6">
      <w:pPr>
        <w:numPr>
          <w:ilvl w:val="0"/>
          <w:numId w:val="14"/>
        </w:numPr>
        <w:rPr>
          <w:rFonts w:ascii="Times New Roman" w:hAnsi="Times New Roman" w:cs="Times New Roman"/>
          <w:sz w:val="24"/>
          <w:szCs w:val="24"/>
        </w:rPr>
      </w:pPr>
      <w:r w:rsidRPr="00106EC6">
        <w:rPr>
          <w:rFonts w:ascii="Times New Roman" w:hAnsi="Times New Roman" w:cs="Times New Roman"/>
          <w:sz w:val="24"/>
          <w:szCs w:val="24"/>
        </w:rPr>
        <w:t>Authority to Initiate Actions</w:t>
      </w:r>
    </w:p>
    <w:p w:rsidR="00106EC6" w:rsidRDefault="0016644F" w:rsidP="0073659A">
      <w:pPr>
        <w:pStyle w:val="NoSpacing"/>
        <w:ind w:left="720"/>
        <w:rPr>
          <w:rFonts w:ascii="Times New Roman" w:hAnsi="Times New Roman" w:cs="Times New Roman"/>
          <w:sz w:val="24"/>
          <w:szCs w:val="24"/>
        </w:rPr>
      </w:pPr>
      <w:r w:rsidRPr="0073659A">
        <w:rPr>
          <w:rFonts w:ascii="Times New Roman" w:hAnsi="Times New Roman" w:cs="Times New Roman"/>
          <w:sz w:val="24"/>
          <w:szCs w:val="24"/>
        </w:rPr>
        <w:t xml:space="preserve">The state will monitor all medical surge activities in the state on an ongoing basis.  Maine CDC </w:t>
      </w:r>
      <w:r w:rsidR="00270CB2">
        <w:rPr>
          <w:rFonts w:ascii="Times New Roman" w:hAnsi="Times New Roman" w:cs="Times New Roman"/>
          <w:sz w:val="24"/>
          <w:szCs w:val="24"/>
        </w:rPr>
        <w:t>w</w:t>
      </w:r>
      <w:r w:rsidR="00BD5F95">
        <w:rPr>
          <w:rFonts w:ascii="Times New Roman" w:hAnsi="Times New Roman" w:cs="Times New Roman"/>
          <w:sz w:val="24"/>
          <w:szCs w:val="24"/>
        </w:rPr>
        <w:t>ill</w:t>
      </w:r>
      <w:r w:rsidR="00270CB2">
        <w:rPr>
          <w:rFonts w:ascii="Times New Roman" w:hAnsi="Times New Roman" w:cs="Times New Roman"/>
          <w:sz w:val="24"/>
          <w:szCs w:val="24"/>
        </w:rPr>
        <w:t xml:space="preserve"> recommend the declaration of</w:t>
      </w:r>
      <w:r w:rsidR="003C1CC0">
        <w:rPr>
          <w:rFonts w:ascii="Times New Roman" w:hAnsi="Times New Roman" w:cs="Times New Roman"/>
          <w:sz w:val="24"/>
          <w:szCs w:val="24"/>
        </w:rPr>
        <w:t xml:space="preserve"> a public health emergency</w:t>
      </w:r>
      <w:r w:rsidR="00270CB2">
        <w:rPr>
          <w:rFonts w:ascii="Times New Roman" w:hAnsi="Times New Roman" w:cs="Times New Roman"/>
          <w:sz w:val="24"/>
          <w:szCs w:val="24"/>
        </w:rPr>
        <w:t xml:space="preserve"> to the Governor and with that declaration, </w:t>
      </w:r>
      <w:r w:rsidR="00BD5F95">
        <w:rPr>
          <w:rFonts w:ascii="Times New Roman" w:hAnsi="Times New Roman" w:cs="Times New Roman"/>
          <w:sz w:val="24"/>
          <w:szCs w:val="24"/>
        </w:rPr>
        <w:t>will</w:t>
      </w:r>
      <w:bookmarkStart w:id="0" w:name="_GoBack"/>
      <w:bookmarkEnd w:id="0"/>
      <w:r w:rsidR="003C1CC0">
        <w:rPr>
          <w:rFonts w:ascii="Times New Roman" w:hAnsi="Times New Roman" w:cs="Times New Roman"/>
          <w:sz w:val="24"/>
          <w:szCs w:val="24"/>
        </w:rPr>
        <w:t xml:space="preserve"> </w:t>
      </w:r>
      <w:r w:rsidRPr="0073659A">
        <w:rPr>
          <w:rFonts w:ascii="Times New Roman" w:hAnsi="Times New Roman" w:cs="Times New Roman"/>
          <w:sz w:val="24"/>
          <w:szCs w:val="24"/>
        </w:rPr>
        <w:t xml:space="preserve">activate the state public health response.  Once the request for medical surge support is received, the Maine CDC Incident Response Team (IRT) will be convened to determine </w:t>
      </w:r>
      <w:r w:rsidR="0073659A">
        <w:rPr>
          <w:rFonts w:ascii="Times New Roman" w:hAnsi="Times New Roman" w:cs="Times New Roman"/>
          <w:sz w:val="24"/>
          <w:szCs w:val="24"/>
        </w:rPr>
        <w:t>the level of PHEOC activation that is needed</w:t>
      </w:r>
      <w:r w:rsidRPr="0073659A">
        <w:rPr>
          <w:rFonts w:ascii="Times New Roman" w:hAnsi="Times New Roman" w:cs="Times New Roman"/>
          <w:sz w:val="24"/>
          <w:szCs w:val="24"/>
        </w:rPr>
        <w:t>. The IRT lead has the authority to direct that the PHEOC be opened at a designated level of activation to initiate an agency response. A partial activation level (Level 2) will allow the state take action to support the local/regional response.  If the regional medical surge response becomes overwhelmed and resources are depleted</w:t>
      </w:r>
      <w:r w:rsidR="0073659A">
        <w:rPr>
          <w:rFonts w:ascii="Times New Roman" w:hAnsi="Times New Roman" w:cs="Times New Roman"/>
          <w:sz w:val="24"/>
          <w:szCs w:val="24"/>
        </w:rPr>
        <w:t xml:space="preserve"> or are anticipated to become depleted,</w:t>
      </w:r>
      <w:r w:rsidRPr="0073659A">
        <w:rPr>
          <w:rFonts w:ascii="Times New Roman" w:hAnsi="Times New Roman" w:cs="Times New Roman"/>
          <w:sz w:val="24"/>
          <w:szCs w:val="24"/>
        </w:rPr>
        <w:t xml:space="preserve"> the </w:t>
      </w:r>
      <w:r w:rsidR="0073659A">
        <w:rPr>
          <w:rFonts w:ascii="Times New Roman" w:hAnsi="Times New Roman" w:cs="Times New Roman"/>
          <w:sz w:val="24"/>
          <w:szCs w:val="24"/>
        </w:rPr>
        <w:t xml:space="preserve">Maine CDC </w:t>
      </w:r>
      <w:r w:rsidRPr="0073659A">
        <w:rPr>
          <w:rFonts w:ascii="Times New Roman" w:hAnsi="Times New Roman" w:cs="Times New Roman"/>
          <w:sz w:val="24"/>
          <w:szCs w:val="24"/>
        </w:rPr>
        <w:t xml:space="preserve">can fully activate the PHEOC and mobilize all available resources.  </w:t>
      </w:r>
    </w:p>
    <w:p w:rsidR="0073659A" w:rsidRPr="0073659A" w:rsidRDefault="0073659A" w:rsidP="0073659A">
      <w:pPr>
        <w:pStyle w:val="NoSpacing"/>
        <w:ind w:left="720"/>
        <w:rPr>
          <w:rFonts w:ascii="Times New Roman" w:hAnsi="Times New Roman" w:cs="Times New Roman"/>
          <w:sz w:val="24"/>
          <w:szCs w:val="24"/>
        </w:rPr>
      </w:pPr>
    </w:p>
    <w:p w:rsidR="00106EC6" w:rsidRDefault="00106EC6" w:rsidP="00106EC6">
      <w:pPr>
        <w:numPr>
          <w:ilvl w:val="0"/>
          <w:numId w:val="14"/>
        </w:numPr>
        <w:rPr>
          <w:rFonts w:ascii="Times New Roman" w:hAnsi="Times New Roman" w:cs="Times New Roman"/>
          <w:sz w:val="24"/>
          <w:szCs w:val="24"/>
        </w:rPr>
      </w:pPr>
      <w:r w:rsidRPr="00106EC6">
        <w:rPr>
          <w:rFonts w:ascii="Times New Roman" w:hAnsi="Times New Roman" w:cs="Times New Roman"/>
          <w:sz w:val="24"/>
          <w:szCs w:val="24"/>
        </w:rPr>
        <w:t>Command Responsibility for Specific Actions</w:t>
      </w:r>
    </w:p>
    <w:p w:rsidR="005B0710" w:rsidRPr="0073659A" w:rsidRDefault="005B0710" w:rsidP="0073659A">
      <w:pPr>
        <w:pStyle w:val="NoSpacing"/>
        <w:ind w:left="720"/>
        <w:rPr>
          <w:rFonts w:ascii="Times New Roman" w:hAnsi="Times New Roman" w:cs="Times New Roman"/>
          <w:sz w:val="24"/>
          <w:szCs w:val="24"/>
        </w:rPr>
      </w:pPr>
      <w:r w:rsidRPr="0073659A">
        <w:rPr>
          <w:rFonts w:ascii="Times New Roman" w:hAnsi="Times New Roman" w:cs="Times New Roman"/>
          <w:sz w:val="24"/>
          <w:szCs w:val="24"/>
        </w:rPr>
        <w:t xml:space="preserve">The PHEOC will be activated at either a Level 2 (partial activation) or Level 1 (full activation) using the Incident Command Structure (ICS).  </w:t>
      </w:r>
    </w:p>
    <w:p w:rsidR="005B0710" w:rsidRPr="0073659A" w:rsidRDefault="005B0710" w:rsidP="0073659A">
      <w:pPr>
        <w:pStyle w:val="NoSpacing"/>
        <w:ind w:left="720"/>
        <w:rPr>
          <w:rFonts w:ascii="Times New Roman" w:hAnsi="Times New Roman" w:cs="Times New Roman"/>
          <w:sz w:val="24"/>
          <w:szCs w:val="24"/>
        </w:rPr>
      </w:pPr>
    </w:p>
    <w:p w:rsidR="005B0710" w:rsidRDefault="005B0710" w:rsidP="0073659A">
      <w:pPr>
        <w:pStyle w:val="NoSpacing"/>
        <w:ind w:left="720"/>
        <w:rPr>
          <w:rFonts w:ascii="Times New Roman" w:hAnsi="Times New Roman" w:cs="Times New Roman"/>
          <w:sz w:val="24"/>
          <w:szCs w:val="24"/>
        </w:rPr>
      </w:pPr>
      <w:r w:rsidRPr="0073659A">
        <w:rPr>
          <w:rFonts w:ascii="Times New Roman" w:hAnsi="Times New Roman" w:cs="Times New Roman"/>
          <w:sz w:val="24"/>
          <w:szCs w:val="24"/>
        </w:rPr>
        <w:t xml:space="preserve">PHEOC activation includes the following: </w:t>
      </w:r>
    </w:p>
    <w:p w:rsidR="0073659A" w:rsidRPr="0073659A" w:rsidRDefault="0073659A" w:rsidP="0073659A">
      <w:pPr>
        <w:pStyle w:val="NoSpacing"/>
        <w:rPr>
          <w:rFonts w:ascii="Times New Roman" w:hAnsi="Times New Roman" w:cs="Times New Roman"/>
          <w:sz w:val="24"/>
          <w:szCs w:val="24"/>
        </w:rPr>
      </w:pPr>
    </w:p>
    <w:p w:rsidR="003C64DF" w:rsidRDefault="005B0710" w:rsidP="00E77DEE">
      <w:pPr>
        <w:pStyle w:val="NoSpacing"/>
        <w:numPr>
          <w:ilvl w:val="0"/>
          <w:numId w:val="32"/>
        </w:numPr>
        <w:ind w:left="1440"/>
        <w:rPr>
          <w:rFonts w:ascii="Times New Roman" w:hAnsi="Times New Roman" w:cs="Times New Roman"/>
          <w:sz w:val="24"/>
          <w:szCs w:val="24"/>
        </w:rPr>
      </w:pPr>
      <w:r w:rsidRPr="0073659A">
        <w:rPr>
          <w:rFonts w:ascii="Times New Roman" w:hAnsi="Times New Roman" w:cs="Times New Roman"/>
          <w:sz w:val="24"/>
          <w:szCs w:val="24"/>
        </w:rPr>
        <w:t>The Incident Commander will</w:t>
      </w:r>
      <w:r w:rsidR="00011D78" w:rsidRPr="0073659A">
        <w:rPr>
          <w:rFonts w:ascii="Times New Roman" w:hAnsi="Times New Roman" w:cs="Times New Roman"/>
          <w:sz w:val="24"/>
          <w:szCs w:val="24"/>
        </w:rPr>
        <w:t xml:space="preserve">: </w:t>
      </w:r>
      <w:r w:rsidRPr="0073659A">
        <w:rPr>
          <w:rFonts w:ascii="Times New Roman" w:hAnsi="Times New Roman" w:cs="Times New Roman"/>
          <w:sz w:val="24"/>
          <w:szCs w:val="24"/>
        </w:rPr>
        <w:t xml:space="preserve"> lead the state public health medical surge </w:t>
      </w:r>
      <w:r w:rsidR="00E77DEE">
        <w:rPr>
          <w:rFonts w:ascii="Times New Roman" w:hAnsi="Times New Roman" w:cs="Times New Roman"/>
          <w:sz w:val="24"/>
          <w:szCs w:val="24"/>
        </w:rPr>
        <w:t>support response</w:t>
      </w:r>
      <w:r w:rsidR="00011D78" w:rsidRPr="0073659A">
        <w:rPr>
          <w:rFonts w:ascii="Times New Roman" w:hAnsi="Times New Roman" w:cs="Times New Roman"/>
          <w:sz w:val="24"/>
          <w:szCs w:val="24"/>
        </w:rPr>
        <w:t xml:space="preserve">; </w:t>
      </w:r>
      <w:r w:rsidRPr="0073659A">
        <w:rPr>
          <w:rFonts w:ascii="Times New Roman" w:hAnsi="Times New Roman" w:cs="Times New Roman"/>
          <w:sz w:val="24"/>
          <w:szCs w:val="24"/>
        </w:rPr>
        <w:t xml:space="preserve">coordinate that response with all other response </w:t>
      </w:r>
      <w:r w:rsidR="003C64DF" w:rsidRPr="0073659A">
        <w:rPr>
          <w:rFonts w:ascii="Times New Roman" w:hAnsi="Times New Roman" w:cs="Times New Roman"/>
          <w:sz w:val="24"/>
          <w:szCs w:val="24"/>
        </w:rPr>
        <w:t>partners</w:t>
      </w:r>
      <w:r w:rsidR="00011D78" w:rsidRPr="0073659A">
        <w:rPr>
          <w:rFonts w:ascii="Times New Roman" w:hAnsi="Times New Roman" w:cs="Times New Roman"/>
          <w:sz w:val="24"/>
          <w:szCs w:val="24"/>
        </w:rPr>
        <w:t>; recommend that a declaration</w:t>
      </w:r>
      <w:r w:rsidR="00E77DEE">
        <w:rPr>
          <w:rFonts w:ascii="Times New Roman" w:hAnsi="Times New Roman" w:cs="Times New Roman"/>
          <w:sz w:val="24"/>
          <w:szCs w:val="24"/>
        </w:rPr>
        <w:t xml:space="preserve"> of a public health emergency as</w:t>
      </w:r>
      <w:r w:rsidR="00011D78" w:rsidRPr="0073659A">
        <w:rPr>
          <w:rFonts w:ascii="Times New Roman" w:hAnsi="Times New Roman" w:cs="Times New Roman"/>
          <w:sz w:val="24"/>
          <w:szCs w:val="24"/>
        </w:rPr>
        <w:t xml:space="preserve"> indicated; recommend the implementation of CSC</w:t>
      </w:r>
      <w:r w:rsidR="00E77DEE">
        <w:rPr>
          <w:rFonts w:ascii="Times New Roman" w:hAnsi="Times New Roman" w:cs="Times New Roman"/>
          <w:sz w:val="24"/>
          <w:szCs w:val="24"/>
        </w:rPr>
        <w:t xml:space="preserve"> as indicated</w:t>
      </w:r>
    </w:p>
    <w:p w:rsidR="0073659A" w:rsidRPr="0073659A" w:rsidRDefault="0073659A" w:rsidP="00E77DEE">
      <w:pPr>
        <w:pStyle w:val="NoSpacing"/>
        <w:ind w:left="1440"/>
        <w:rPr>
          <w:rFonts w:ascii="Times New Roman" w:hAnsi="Times New Roman" w:cs="Times New Roman"/>
          <w:sz w:val="24"/>
          <w:szCs w:val="24"/>
        </w:rPr>
      </w:pPr>
    </w:p>
    <w:p w:rsidR="005B0710" w:rsidRPr="0073659A" w:rsidRDefault="003C64DF" w:rsidP="00E77DEE">
      <w:pPr>
        <w:pStyle w:val="NoSpacing"/>
        <w:numPr>
          <w:ilvl w:val="0"/>
          <w:numId w:val="32"/>
        </w:numPr>
        <w:ind w:left="1440"/>
        <w:rPr>
          <w:rFonts w:ascii="Times New Roman" w:hAnsi="Times New Roman" w:cs="Times New Roman"/>
          <w:sz w:val="24"/>
          <w:szCs w:val="24"/>
        </w:rPr>
      </w:pPr>
      <w:r w:rsidRPr="0073659A">
        <w:rPr>
          <w:rFonts w:ascii="Times New Roman" w:hAnsi="Times New Roman" w:cs="Times New Roman"/>
          <w:sz w:val="24"/>
          <w:szCs w:val="24"/>
        </w:rPr>
        <w:t>The PIO will</w:t>
      </w:r>
      <w:r w:rsidR="00011D78" w:rsidRPr="0073659A">
        <w:rPr>
          <w:rFonts w:ascii="Times New Roman" w:hAnsi="Times New Roman" w:cs="Times New Roman"/>
          <w:sz w:val="24"/>
          <w:szCs w:val="24"/>
        </w:rPr>
        <w:t>:</w:t>
      </w:r>
      <w:r w:rsidRPr="0073659A">
        <w:rPr>
          <w:rFonts w:ascii="Times New Roman" w:hAnsi="Times New Roman" w:cs="Times New Roman"/>
          <w:sz w:val="24"/>
          <w:szCs w:val="24"/>
        </w:rPr>
        <w:t xml:space="preserve"> disseminate public health messaging using a variety of communication methods</w:t>
      </w:r>
      <w:r w:rsidR="00D517C5" w:rsidRPr="0073659A">
        <w:rPr>
          <w:rFonts w:ascii="Times New Roman" w:hAnsi="Times New Roman" w:cs="Times New Roman"/>
          <w:sz w:val="24"/>
          <w:szCs w:val="24"/>
        </w:rPr>
        <w:t xml:space="preserve"> including activation of the Vulnerable Populations Communications Plan</w:t>
      </w:r>
      <w:r w:rsidR="00011D78" w:rsidRPr="0073659A">
        <w:rPr>
          <w:rFonts w:ascii="Times New Roman" w:hAnsi="Times New Roman" w:cs="Times New Roman"/>
          <w:sz w:val="24"/>
          <w:szCs w:val="24"/>
        </w:rPr>
        <w:t xml:space="preserve">; </w:t>
      </w:r>
      <w:r w:rsidR="00D517C5" w:rsidRPr="0073659A">
        <w:rPr>
          <w:rFonts w:ascii="Times New Roman" w:hAnsi="Times New Roman" w:cs="Times New Roman"/>
          <w:sz w:val="24"/>
          <w:szCs w:val="24"/>
        </w:rPr>
        <w:t xml:space="preserve">activate the MOU with 2-1-1 Maine to establish a 24/7 call </w:t>
      </w:r>
      <w:r w:rsidR="00D517C5" w:rsidRPr="0073659A">
        <w:rPr>
          <w:rFonts w:ascii="Times New Roman" w:hAnsi="Times New Roman" w:cs="Times New Roman"/>
          <w:sz w:val="24"/>
          <w:szCs w:val="24"/>
        </w:rPr>
        <w:lastRenderedPageBreak/>
        <w:t>center</w:t>
      </w:r>
      <w:r w:rsidR="00011D78" w:rsidRPr="0073659A">
        <w:rPr>
          <w:rFonts w:ascii="Times New Roman" w:hAnsi="Times New Roman" w:cs="Times New Roman"/>
          <w:sz w:val="24"/>
          <w:szCs w:val="24"/>
        </w:rPr>
        <w:t>; will use the Health Alert Network (HAN) to send communications to clinical facilities, including clinical guidelines and CSC</w:t>
      </w:r>
      <w:r w:rsidR="00AF41FE">
        <w:rPr>
          <w:rFonts w:ascii="Times New Roman" w:hAnsi="Times New Roman" w:cs="Times New Roman"/>
          <w:sz w:val="24"/>
          <w:szCs w:val="24"/>
        </w:rPr>
        <w:t xml:space="preserve"> guidelines</w:t>
      </w:r>
      <w:r w:rsidR="00011D78" w:rsidRPr="0073659A">
        <w:rPr>
          <w:rFonts w:ascii="Times New Roman" w:hAnsi="Times New Roman" w:cs="Times New Roman"/>
          <w:sz w:val="24"/>
          <w:szCs w:val="24"/>
        </w:rPr>
        <w:t>.</w:t>
      </w:r>
    </w:p>
    <w:p w:rsidR="0073659A" w:rsidRDefault="0073659A" w:rsidP="00E77DEE">
      <w:pPr>
        <w:pStyle w:val="NoSpacing"/>
        <w:ind w:left="720"/>
        <w:rPr>
          <w:rFonts w:ascii="Times New Roman" w:hAnsi="Times New Roman" w:cs="Times New Roman"/>
          <w:sz w:val="24"/>
          <w:szCs w:val="24"/>
        </w:rPr>
      </w:pPr>
    </w:p>
    <w:p w:rsidR="00B1271F" w:rsidRPr="0073659A" w:rsidRDefault="005B0710" w:rsidP="00E77DEE">
      <w:pPr>
        <w:pStyle w:val="NoSpacing"/>
        <w:numPr>
          <w:ilvl w:val="0"/>
          <w:numId w:val="32"/>
        </w:numPr>
        <w:ind w:left="1440"/>
        <w:rPr>
          <w:rFonts w:ascii="Times New Roman" w:hAnsi="Times New Roman" w:cs="Times New Roman"/>
          <w:sz w:val="24"/>
          <w:szCs w:val="24"/>
        </w:rPr>
      </w:pPr>
      <w:r w:rsidRPr="0073659A">
        <w:rPr>
          <w:rFonts w:ascii="Times New Roman" w:hAnsi="Times New Roman" w:cs="Times New Roman"/>
          <w:sz w:val="24"/>
          <w:szCs w:val="24"/>
        </w:rPr>
        <w:t xml:space="preserve">The Operations </w:t>
      </w:r>
      <w:r w:rsidR="003C1CC0">
        <w:rPr>
          <w:rFonts w:ascii="Times New Roman" w:hAnsi="Times New Roman" w:cs="Times New Roman"/>
          <w:sz w:val="24"/>
          <w:szCs w:val="24"/>
        </w:rPr>
        <w:t xml:space="preserve">Section </w:t>
      </w:r>
      <w:r w:rsidRPr="0073659A">
        <w:rPr>
          <w:rFonts w:ascii="Times New Roman" w:hAnsi="Times New Roman" w:cs="Times New Roman"/>
          <w:sz w:val="24"/>
          <w:szCs w:val="24"/>
        </w:rPr>
        <w:t>Chief will provide guidance for the medical surge res</w:t>
      </w:r>
      <w:r w:rsidR="003C64DF" w:rsidRPr="0073659A">
        <w:rPr>
          <w:rFonts w:ascii="Times New Roman" w:hAnsi="Times New Roman" w:cs="Times New Roman"/>
          <w:sz w:val="24"/>
          <w:szCs w:val="24"/>
        </w:rPr>
        <w:t>p</w:t>
      </w:r>
      <w:r w:rsidRPr="0073659A">
        <w:rPr>
          <w:rFonts w:ascii="Times New Roman" w:hAnsi="Times New Roman" w:cs="Times New Roman"/>
          <w:sz w:val="24"/>
          <w:szCs w:val="24"/>
        </w:rPr>
        <w:t>onse including deployment of Epidemiology</w:t>
      </w:r>
      <w:r w:rsidR="003C64DF" w:rsidRPr="0073659A">
        <w:rPr>
          <w:rFonts w:ascii="Times New Roman" w:hAnsi="Times New Roman" w:cs="Times New Roman"/>
          <w:sz w:val="24"/>
          <w:szCs w:val="24"/>
        </w:rPr>
        <w:t xml:space="preserve"> for disease surveillance; </w:t>
      </w:r>
      <w:r w:rsidRPr="0073659A">
        <w:rPr>
          <w:rFonts w:ascii="Times New Roman" w:hAnsi="Times New Roman" w:cs="Times New Roman"/>
          <w:sz w:val="24"/>
          <w:szCs w:val="24"/>
        </w:rPr>
        <w:t xml:space="preserve">Environmental Health field staff </w:t>
      </w:r>
      <w:r w:rsidR="00D517C5" w:rsidRPr="0073659A">
        <w:rPr>
          <w:rFonts w:ascii="Times New Roman" w:hAnsi="Times New Roman" w:cs="Times New Roman"/>
          <w:sz w:val="24"/>
          <w:szCs w:val="24"/>
        </w:rPr>
        <w:t>f</w:t>
      </w:r>
      <w:r w:rsidR="003C64DF" w:rsidRPr="0073659A">
        <w:rPr>
          <w:rFonts w:ascii="Times New Roman" w:hAnsi="Times New Roman" w:cs="Times New Roman"/>
          <w:sz w:val="24"/>
          <w:szCs w:val="24"/>
        </w:rPr>
        <w:t xml:space="preserve">or ACS inspections; </w:t>
      </w:r>
      <w:r w:rsidR="00E77DEE">
        <w:rPr>
          <w:rFonts w:ascii="Times New Roman" w:hAnsi="Times New Roman" w:cs="Times New Roman"/>
          <w:sz w:val="24"/>
          <w:szCs w:val="24"/>
        </w:rPr>
        <w:t>the RRCs for coordination of</w:t>
      </w:r>
      <w:r w:rsidR="00D517C5" w:rsidRPr="0073659A">
        <w:rPr>
          <w:rFonts w:ascii="Times New Roman" w:hAnsi="Times New Roman" w:cs="Times New Roman"/>
          <w:sz w:val="24"/>
          <w:szCs w:val="24"/>
        </w:rPr>
        <w:t xml:space="preserve"> regional resources, maintain ongoing communications with the PHEOC for situational awareness and maintain communications with the HCC; the </w:t>
      </w:r>
      <w:r w:rsidRPr="0073659A">
        <w:rPr>
          <w:rFonts w:ascii="Times New Roman" w:hAnsi="Times New Roman" w:cs="Times New Roman"/>
          <w:sz w:val="24"/>
          <w:szCs w:val="24"/>
        </w:rPr>
        <w:t>District Liaisons</w:t>
      </w:r>
      <w:r w:rsidR="00E77DEE">
        <w:rPr>
          <w:rFonts w:ascii="Times New Roman" w:hAnsi="Times New Roman" w:cs="Times New Roman"/>
          <w:sz w:val="24"/>
          <w:szCs w:val="24"/>
        </w:rPr>
        <w:t xml:space="preserve"> for provision of </w:t>
      </w:r>
      <w:r w:rsidR="003C64DF" w:rsidRPr="0073659A">
        <w:rPr>
          <w:rFonts w:ascii="Times New Roman" w:hAnsi="Times New Roman" w:cs="Times New Roman"/>
          <w:sz w:val="24"/>
          <w:szCs w:val="24"/>
        </w:rPr>
        <w:t xml:space="preserve"> real time situational information to the PHEOC, to support the RRC in resource management,</w:t>
      </w:r>
      <w:r w:rsidR="00D517C5" w:rsidRPr="0073659A">
        <w:rPr>
          <w:rFonts w:ascii="Times New Roman" w:hAnsi="Times New Roman" w:cs="Times New Roman"/>
          <w:sz w:val="24"/>
          <w:szCs w:val="24"/>
        </w:rPr>
        <w:t xml:space="preserve"> and</w:t>
      </w:r>
      <w:r w:rsidR="003C64DF" w:rsidRPr="0073659A">
        <w:rPr>
          <w:rFonts w:ascii="Times New Roman" w:hAnsi="Times New Roman" w:cs="Times New Roman"/>
          <w:sz w:val="24"/>
          <w:szCs w:val="24"/>
        </w:rPr>
        <w:t xml:space="preserve"> to </w:t>
      </w:r>
      <w:r w:rsidRPr="0073659A">
        <w:rPr>
          <w:rFonts w:ascii="Times New Roman" w:hAnsi="Times New Roman" w:cs="Times New Roman"/>
          <w:sz w:val="24"/>
          <w:szCs w:val="24"/>
        </w:rPr>
        <w:t xml:space="preserve">provide </w:t>
      </w:r>
      <w:r w:rsidR="00D517C5" w:rsidRPr="0073659A">
        <w:rPr>
          <w:rFonts w:ascii="Times New Roman" w:hAnsi="Times New Roman" w:cs="Times New Roman"/>
          <w:sz w:val="24"/>
          <w:szCs w:val="24"/>
        </w:rPr>
        <w:t xml:space="preserve">on the ground </w:t>
      </w:r>
      <w:r w:rsidRPr="0073659A">
        <w:rPr>
          <w:rFonts w:ascii="Times New Roman" w:hAnsi="Times New Roman" w:cs="Times New Roman"/>
          <w:sz w:val="24"/>
          <w:szCs w:val="24"/>
        </w:rPr>
        <w:t xml:space="preserve">public health oversight. </w:t>
      </w:r>
    </w:p>
    <w:p w:rsidR="0073659A" w:rsidRDefault="0073659A" w:rsidP="00E77DEE">
      <w:pPr>
        <w:pStyle w:val="NoSpacing"/>
        <w:ind w:left="720"/>
        <w:rPr>
          <w:rFonts w:ascii="Times New Roman" w:hAnsi="Times New Roman" w:cs="Times New Roman"/>
          <w:sz w:val="24"/>
          <w:szCs w:val="24"/>
        </w:rPr>
      </w:pPr>
    </w:p>
    <w:p w:rsidR="00D517C5" w:rsidRPr="0073659A" w:rsidRDefault="005B0710" w:rsidP="00E77DEE">
      <w:pPr>
        <w:pStyle w:val="NoSpacing"/>
        <w:numPr>
          <w:ilvl w:val="0"/>
          <w:numId w:val="32"/>
        </w:numPr>
        <w:ind w:left="1440"/>
        <w:rPr>
          <w:rFonts w:ascii="Times New Roman" w:hAnsi="Times New Roman" w:cs="Times New Roman"/>
          <w:sz w:val="24"/>
          <w:szCs w:val="24"/>
        </w:rPr>
      </w:pPr>
      <w:r w:rsidRPr="0073659A">
        <w:rPr>
          <w:rFonts w:ascii="Times New Roman" w:hAnsi="Times New Roman" w:cs="Times New Roman"/>
          <w:sz w:val="24"/>
          <w:szCs w:val="24"/>
        </w:rPr>
        <w:t xml:space="preserve">The Logistics </w:t>
      </w:r>
      <w:r w:rsidR="003C1CC0">
        <w:rPr>
          <w:rFonts w:ascii="Times New Roman" w:hAnsi="Times New Roman" w:cs="Times New Roman"/>
          <w:sz w:val="24"/>
          <w:szCs w:val="24"/>
        </w:rPr>
        <w:t xml:space="preserve">Section </w:t>
      </w:r>
      <w:r w:rsidRPr="0073659A">
        <w:rPr>
          <w:rFonts w:ascii="Times New Roman" w:hAnsi="Times New Roman" w:cs="Times New Roman"/>
          <w:sz w:val="24"/>
          <w:szCs w:val="24"/>
        </w:rPr>
        <w:t xml:space="preserve">Chief will obtain and deploy needed medical resources including medical supplies and equipment, and prescreened medical support volunteers </w:t>
      </w:r>
      <w:r w:rsidR="00D517C5" w:rsidRPr="0073659A">
        <w:rPr>
          <w:rFonts w:ascii="Times New Roman" w:hAnsi="Times New Roman" w:cs="Times New Roman"/>
          <w:sz w:val="24"/>
          <w:szCs w:val="24"/>
        </w:rPr>
        <w:t xml:space="preserve">from Maine Responds and the MRC, </w:t>
      </w:r>
      <w:r w:rsidRPr="0073659A">
        <w:rPr>
          <w:rFonts w:ascii="Times New Roman" w:hAnsi="Times New Roman" w:cs="Times New Roman"/>
          <w:sz w:val="24"/>
          <w:szCs w:val="24"/>
        </w:rPr>
        <w:t xml:space="preserve">as requested.  DBH teams will be deployed to support the local/regional DBH response. </w:t>
      </w:r>
      <w:r w:rsidR="003C64DF" w:rsidRPr="0073659A">
        <w:rPr>
          <w:rFonts w:ascii="Times New Roman" w:hAnsi="Times New Roman" w:cs="Times New Roman"/>
          <w:sz w:val="24"/>
          <w:szCs w:val="24"/>
        </w:rPr>
        <w:t xml:space="preserve"> </w:t>
      </w:r>
      <w:r w:rsidR="00B1271F" w:rsidRPr="0073659A">
        <w:rPr>
          <w:rFonts w:ascii="Times New Roman" w:hAnsi="Times New Roman" w:cs="Times New Roman"/>
          <w:sz w:val="24"/>
          <w:szCs w:val="24"/>
        </w:rPr>
        <w:t>Federal resources will be sought as State resources become, or approach depletion.</w:t>
      </w:r>
      <w:r w:rsidRPr="0073659A">
        <w:rPr>
          <w:rFonts w:ascii="Times New Roman" w:hAnsi="Times New Roman" w:cs="Times New Roman"/>
          <w:sz w:val="24"/>
          <w:szCs w:val="24"/>
        </w:rPr>
        <w:t xml:space="preserve"> </w:t>
      </w:r>
      <w:r w:rsidR="00C65E24" w:rsidRPr="0073659A">
        <w:rPr>
          <w:rFonts w:ascii="Times New Roman" w:hAnsi="Times New Roman" w:cs="Times New Roman"/>
          <w:sz w:val="24"/>
          <w:szCs w:val="24"/>
        </w:rPr>
        <w:t>Logistics Chief will ensure provision</w:t>
      </w:r>
      <w:r w:rsidR="0044522B" w:rsidRPr="0073659A">
        <w:rPr>
          <w:rFonts w:ascii="Times New Roman" w:hAnsi="Times New Roman" w:cs="Times New Roman"/>
          <w:sz w:val="24"/>
          <w:szCs w:val="24"/>
        </w:rPr>
        <w:t>s</w:t>
      </w:r>
      <w:r w:rsidR="00C65E24" w:rsidRPr="0073659A">
        <w:rPr>
          <w:rFonts w:ascii="Times New Roman" w:hAnsi="Times New Roman" w:cs="Times New Roman"/>
          <w:sz w:val="24"/>
          <w:szCs w:val="24"/>
        </w:rPr>
        <w:t xml:space="preserve"> are made for responder safety and health.  </w:t>
      </w:r>
    </w:p>
    <w:p w:rsidR="0073659A" w:rsidRDefault="0073659A" w:rsidP="00E77DEE">
      <w:pPr>
        <w:pStyle w:val="NoSpacing"/>
        <w:ind w:left="720"/>
        <w:rPr>
          <w:rFonts w:ascii="Times New Roman" w:hAnsi="Times New Roman" w:cs="Times New Roman"/>
          <w:sz w:val="24"/>
          <w:szCs w:val="24"/>
        </w:rPr>
      </w:pPr>
    </w:p>
    <w:p w:rsidR="005B0710" w:rsidRDefault="005B0710" w:rsidP="00E77DEE">
      <w:pPr>
        <w:pStyle w:val="NoSpacing"/>
        <w:numPr>
          <w:ilvl w:val="0"/>
          <w:numId w:val="32"/>
        </w:numPr>
        <w:ind w:left="1440"/>
        <w:rPr>
          <w:rFonts w:ascii="Times New Roman" w:hAnsi="Times New Roman" w:cs="Times New Roman"/>
          <w:sz w:val="24"/>
          <w:szCs w:val="24"/>
        </w:rPr>
      </w:pPr>
      <w:r w:rsidRPr="0073659A">
        <w:rPr>
          <w:rFonts w:ascii="Times New Roman" w:hAnsi="Times New Roman" w:cs="Times New Roman"/>
          <w:sz w:val="24"/>
          <w:szCs w:val="24"/>
        </w:rPr>
        <w:t xml:space="preserve">The Planning </w:t>
      </w:r>
      <w:r w:rsidR="003C1CC0">
        <w:rPr>
          <w:rFonts w:ascii="Times New Roman" w:hAnsi="Times New Roman" w:cs="Times New Roman"/>
          <w:sz w:val="24"/>
          <w:szCs w:val="24"/>
        </w:rPr>
        <w:t xml:space="preserve">Section </w:t>
      </w:r>
      <w:r w:rsidRPr="0073659A">
        <w:rPr>
          <w:rFonts w:ascii="Times New Roman" w:hAnsi="Times New Roman" w:cs="Times New Roman"/>
          <w:sz w:val="24"/>
          <w:szCs w:val="24"/>
        </w:rPr>
        <w:t xml:space="preserve">Chief will prepare an Incident Action Plan (IAP) </w:t>
      </w:r>
      <w:r w:rsidR="003C64DF" w:rsidRPr="0073659A">
        <w:rPr>
          <w:rFonts w:ascii="Times New Roman" w:hAnsi="Times New Roman" w:cs="Times New Roman"/>
          <w:sz w:val="24"/>
          <w:szCs w:val="24"/>
        </w:rPr>
        <w:t xml:space="preserve">for the next operations period </w:t>
      </w:r>
      <w:r w:rsidRPr="0073659A">
        <w:rPr>
          <w:rFonts w:ascii="Times New Roman" w:hAnsi="Times New Roman" w:cs="Times New Roman"/>
          <w:sz w:val="24"/>
          <w:szCs w:val="24"/>
        </w:rPr>
        <w:t xml:space="preserve">by </w:t>
      </w:r>
      <w:r w:rsidR="003C64DF" w:rsidRPr="0073659A">
        <w:rPr>
          <w:rFonts w:ascii="Times New Roman" w:hAnsi="Times New Roman" w:cs="Times New Roman"/>
          <w:sz w:val="24"/>
          <w:szCs w:val="24"/>
        </w:rPr>
        <w:t>working with Operations to anticipate</w:t>
      </w:r>
      <w:r w:rsidRPr="0073659A">
        <w:rPr>
          <w:rFonts w:ascii="Times New Roman" w:hAnsi="Times New Roman" w:cs="Times New Roman"/>
          <w:sz w:val="24"/>
          <w:szCs w:val="24"/>
        </w:rPr>
        <w:t xml:space="preserve"> what the </w:t>
      </w:r>
      <w:r w:rsidR="003C64DF" w:rsidRPr="0073659A">
        <w:rPr>
          <w:rFonts w:ascii="Times New Roman" w:hAnsi="Times New Roman" w:cs="Times New Roman"/>
          <w:sz w:val="24"/>
          <w:szCs w:val="24"/>
        </w:rPr>
        <w:t xml:space="preserve">regional medical surge response needs </w:t>
      </w:r>
      <w:r w:rsidRPr="0073659A">
        <w:rPr>
          <w:rFonts w:ascii="Times New Roman" w:hAnsi="Times New Roman" w:cs="Times New Roman"/>
          <w:sz w:val="24"/>
          <w:szCs w:val="24"/>
        </w:rPr>
        <w:t xml:space="preserve">will </w:t>
      </w:r>
      <w:r w:rsidR="003C64DF" w:rsidRPr="0073659A">
        <w:rPr>
          <w:rFonts w:ascii="Times New Roman" w:hAnsi="Times New Roman" w:cs="Times New Roman"/>
          <w:sz w:val="24"/>
          <w:szCs w:val="24"/>
        </w:rPr>
        <w:t xml:space="preserve">be </w:t>
      </w:r>
      <w:r w:rsidRPr="0073659A">
        <w:rPr>
          <w:rFonts w:ascii="Times New Roman" w:hAnsi="Times New Roman" w:cs="Times New Roman"/>
          <w:sz w:val="24"/>
          <w:szCs w:val="24"/>
        </w:rPr>
        <w:t xml:space="preserve">in </w:t>
      </w:r>
      <w:r w:rsidR="003C64DF" w:rsidRPr="0073659A">
        <w:rPr>
          <w:rFonts w:ascii="Times New Roman" w:hAnsi="Times New Roman" w:cs="Times New Roman"/>
          <w:sz w:val="24"/>
          <w:szCs w:val="24"/>
        </w:rPr>
        <w:t>the upcoming operational period based on real time data from the field.</w:t>
      </w:r>
      <w:r w:rsidRPr="0073659A">
        <w:rPr>
          <w:rFonts w:ascii="Times New Roman" w:hAnsi="Times New Roman" w:cs="Times New Roman"/>
          <w:sz w:val="24"/>
          <w:szCs w:val="24"/>
        </w:rPr>
        <w:t xml:space="preserve"> </w:t>
      </w:r>
    </w:p>
    <w:p w:rsidR="0073659A" w:rsidRPr="0073659A" w:rsidRDefault="0073659A" w:rsidP="0073659A">
      <w:pPr>
        <w:pStyle w:val="NoSpacing"/>
        <w:rPr>
          <w:rFonts w:ascii="Times New Roman" w:hAnsi="Times New Roman" w:cs="Times New Roman"/>
          <w:sz w:val="24"/>
          <w:szCs w:val="24"/>
        </w:rPr>
      </w:pPr>
    </w:p>
    <w:p w:rsidR="00106EC6" w:rsidRPr="00106EC6" w:rsidRDefault="00106EC6" w:rsidP="00106EC6">
      <w:pPr>
        <w:numPr>
          <w:ilvl w:val="0"/>
          <w:numId w:val="20"/>
        </w:numPr>
        <w:ind w:left="360" w:hanging="360"/>
        <w:rPr>
          <w:rFonts w:ascii="Times New Roman" w:hAnsi="Times New Roman" w:cs="Times New Roman"/>
          <w:sz w:val="24"/>
          <w:szCs w:val="24"/>
        </w:rPr>
      </w:pPr>
      <w:r w:rsidRPr="00106EC6">
        <w:rPr>
          <w:rFonts w:ascii="Times New Roman" w:hAnsi="Times New Roman" w:cs="Times New Roman"/>
          <w:sz w:val="24"/>
          <w:szCs w:val="24"/>
        </w:rPr>
        <w:t>Information Collection and Dissemination</w:t>
      </w:r>
    </w:p>
    <w:p w:rsidR="00CC570F" w:rsidRDefault="00CC570F" w:rsidP="004961C3">
      <w:pPr>
        <w:pStyle w:val="NoSpacing"/>
        <w:numPr>
          <w:ilvl w:val="0"/>
          <w:numId w:val="34"/>
        </w:numPr>
        <w:rPr>
          <w:rFonts w:ascii="Times New Roman" w:hAnsi="Times New Roman" w:cs="Times New Roman"/>
          <w:sz w:val="24"/>
          <w:szCs w:val="24"/>
        </w:rPr>
      </w:pPr>
      <w:r w:rsidRPr="00E77DEE">
        <w:rPr>
          <w:rFonts w:ascii="Times New Roman" w:hAnsi="Times New Roman" w:cs="Times New Roman"/>
          <w:sz w:val="24"/>
          <w:szCs w:val="24"/>
        </w:rPr>
        <w:t xml:space="preserve">Disaster information managed by the ME CDC PHEOC is coordinated through division/department/program representatives located in the PHEOC. These representatives collect information from and disseminate information to counterparts in the field. These representatives also disseminate information within the PHEOC that can be used to develop courses of action and manage emergency operations. </w:t>
      </w:r>
    </w:p>
    <w:p w:rsidR="004961C3" w:rsidRPr="004961C3" w:rsidRDefault="004961C3" w:rsidP="004961C3">
      <w:pPr>
        <w:pStyle w:val="NoSpacing"/>
        <w:ind w:left="720"/>
        <w:rPr>
          <w:rFonts w:ascii="Times New Roman" w:hAnsi="Times New Roman" w:cs="Times New Roman"/>
          <w:sz w:val="24"/>
          <w:szCs w:val="24"/>
        </w:rPr>
      </w:pPr>
    </w:p>
    <w:p w:rsidR="00CC570F" w:rsidRDefault="00CC570F" w:rsidP="00E77DEE">
      <w:pPr>
        <w:pStyle w:val="NoSpacing"/>
        <w:numPr>
          <w:ilvl w:val="0"/>
          <w:numId w:val="34"/>
        </w:numPr>
        <w:rPr>
          <w:rFonts w:ascii="Times New Roman" w:hAnsi="Times New Roman" w:cs="Times New Roman"/>
          <w:sz w:val="24"/>
          <w:szCs w:val="24"/>
        </w:rPr>
      </w:pPr>
      <w:r w:rsidRPr="00E77DEE">
        <w:rPr>
          <w:rFonts w:ascii="Times New Roman" w:hAnsi="Times New Roman" w:cs="Times New Roman"/>
          <w:sz w:val="24"/>
          <w:szCs w:val="24"/>
        </w:rPr>
        <w:t xml:space="preserve">The type of information needed, where it is expected to come from, who uses the information, how the information is shared, the format for providing the information, and specific times the information is needed are as follows:   </w:t>
      </w:r>
    </w:p>
    <w:p w:rsidR="004961C3" w:rsidRPr="00E77DEE" w:rsidRDefault="004961C3" w:rsidP="004961C3">
      <w:pPr>
        <w:pStyle w:val="NoSpacing"/>
        <w:rPr>
          <w:rFonts w:ascii="Times New Roman" w:hAnsi="Times New Roman" w:cs="Times New Roman"/>
          <w:sz w:val="24"/>
          <w:szCs w:val="24"/>
        </w:rPr>
      </w:pPr>
    </w:p>
    <w:p w:rsidR="00CC570F" w:rsidRPr="00CC570F" w:rsidRDefault="00CC570F" w:rsidP="00CC570F">
      <w:pPr>
        <w:pStyle w:val="ListParagraph"/>
        <w:autoSpaceDE w:val="0"/>
        <w:autoSpaceDN w:val="0"/>
        <w:adjustRightInd w:val="0"/>
        <w:spacing w:after="0" w:line="240" w:lineRule="auto"/>
        <w:ind w:left="1080"/>
        <w:rPr>
          <w:rFonts w:ascii="Times New Roman" w:hAnsi="Times New Roman"/>
          <w:color w:val="000000"/>
          <w:sz w:val="23"/>
          <w:szCs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1"/>
        <w:gridCol w:w="1431"/>
        <w:gridCol w:w="1431"/>
        <w:gridCol w:w="1431"/>
      </w:tblGrid>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Information type</w:t>
            </w:r>
          </w:p>
        </w:tc>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Source</w:t>
            </w:r>
          </w:p>
        </w:tc>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Receiver</w:t>
            </w:r>
          </w:p>
        </w:tc>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Method shared</w:t>
            </w:r>
          </w:p>
        </w:tc>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Format</w:t>
            </w:r>
          </w:p>
        </w:tc>
        <w:tc>
          <w:tcPr>
            <w:tcW w:w="1431" w:type="dxa"/>
            <w:shd w:val="clear" w:color="auto" w:fill="auto"/>
          </w:tcPr>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When</w:t>
            </w:r>
          </w:p>
          <w:p w:rsidR="00CC570F" w:rsidRPr="002030BD" w:rsidRDefault="00CC570F" w:rsidP="001C6CD9">
            <w:pPr>
              <w:autoSpaceDE w:val="0"/>
              <w:autoSpaceDN w:val="0"/>
              <w:adjustRightInd w:val="0"/>
              <w:spacing w:after="0" w:line="240" w:lineRule="auto"/>
              <w:jc w:val="center"/>
              <w:rPr>
                <w:rFonts w:ascii="Times New Roman" w:hAnsi="Times New Roman"/>
                <w:b/>
                <w:color w:val="000000"/>
                <w:sz w:val="20"/>
                <w:szCs w:val="20"/>
              </w:rPr>
            </w:pPr>
          </w:p>
        </w:tc>
      </w:tr>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Situational awareness</w:t>
            </w:r>
          </w:p>
        </w:tc>
        <w:tc>
          <w:tcPr>
            <w:tcW w:w="1431" w:type="dxa"/>
            <w:shd w:val="clear" w:color="auto" w:fill="auto"/>
          </w:tcPr>
          <w:p w:rsidR="00CC570F" w:rsidRPr="002030BD" w:rsidRDefault="00CC570F" w:rsidP="00CC570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RRCs, </w:t>
            </w:r>
            <w:r w:rsidRPr="002030BD">
              <w:rPr>
                <w:rFonts w:ascii="Times New Roman" w:hAnsi="Times New Roman"/>
                <w:color w:val="000000"/>
                <w:sz w:val="20"/>
                <w:szCs w:val="20"/>
              </w:rPr>
              <w:t xml:space="preserve">DLs, Epi and EH field staff, DBH team, </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PHEOC</w:t>
            </w:r>
            <w:r>
              <w:rPr>
                <w:rFonts w:ascii="Times New Roman" w:hAnsi="Times New Roman"/>
                <w:color w:val="000000"/>
                <w:sz w:val="20"/>
                <w:szCs w:val="20"/>
              </w:rPr>
              <w:t>, MEMA, EMS</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w:t>
            </w:r>
            <w:r w:rsidR="003C1CC0">
              <w:rPr>
                <w:rFonts w:ascii="Times New Roman" w:hAnsi="Times New Roman"/>
                <w:color w:val="000000"/>
                <w:sz w:val="20"/>
                <w:szCs w:val="20"/>
              </w:rPr>
              <w:t xml:space="preserve">, Web EOC, </w:t>
            </w:r>
            <w:proofErr w:type="spellStart"/>
            <w:r w:rsidR="003C1CC0">
              <w:rPr>
                <w:rFonts w:ascii="Times New Roman" w:hAnsi="Times New Roman"/>
                <w:color w:val="000000"/>
                <w:sz w:val="20"/>
                <w:szCs w:val="20"/>
              </w:rPr>
              <w:t>EMResource</w:t>
            </w:r>
            <w:proofErr w:type="spellEnd"/>
            <w:r w:rsidR="003C1CC0">
              <w:rPr>
                <w:rFonts w:ascii="Times New Roman" w:hAnsi="Times New Roman"/>
                <w:color w:val="000000"/>
                <w:sz w:val="20"/>
                <w:szCs w:val="20"/>
              </w:rPr>
              <w:t>, HAN</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Situational Report</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w:t>
            </w:r>
            <w:r w:rsidRPr="002030BD">
              <w:rPr>
                <w:rFonts w:ascii="Times New Roman" w:hAnsi="Times New Roman"/>
                <w:color w:val="000000"/>
                <w:sz w:val="20"/>
                <w:szCs w:val="20"/>
              </w:rPr>
              <w:t>ngoing</w:t>
            </w:r>
          </w:p>
        </w:tc>
      </w:tr>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Disease surveillance</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Epi field staff</w:t>
            </w:r>
            <w:r>
              <w:rPr>
                <w:rFonts w:ascii="Times New Roman" w:hAnsi="Times New Roman"/>
                <w:color w:val="000000"/>
                <w:sz w:val="20"/>
                <w:szCs w:val="20"/>
              </w:rPr>
              <w:t>, RRCs, DLs</w:t>
            </w:r>
          </w:p>
        </w:tc>
        <w:tc>
          <w:tcPr>
            <w:tcW w:w="1431" w:type="dxa"/>
            <w:shd w:val="clear" w:color="auto" w:fill="auto"/>
          </w:tcPr>
          <w:p w:rsidR="00CC570F" w:rsidRPr="002030BD" w:rsidRDefault="00CC570F" w:rsidP="00CC570F">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 xml:space="preserve">PHEOC, </w:t>
            </w:r>
            <w:r>
              <w:rPr>
                <w:rFonts w:ascii="Times New Roman" w:hAnsi="Times New Roman"/>
                <w:color w:val="000000"/>
                <w:sz w:val="20"/>
                <w:szCs w:val="20"/>
              </w:rPr>
              <w:t xml:space="preserve">Epi </w:t>
            </w:r>
            <w:r w:rsidRPr="002030BD">
              <w:rPr>
                <w:rFonts w:ascii="Times New Roman" w:hAnsi="Times New Roman"/>
                <w:color w:val="000000"/>
                <w:sz w:val="20"/>
                <w:szCs w:val="20"/>
              </w:rPr>
              <w:t>Operations</w:t>
            </w:r>
            <w:r>
              <w:rPr>
                <w:rFonts w:ascii="Times New Roman" w:hAnsi="Times New Roman"/>
                <w:color w:val="000000"/>
                <w:sz w:val="20"/>
                <w:szCs w:val="20"/>
              </w:rPr>
              <w:t>, EMS, MEMA</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w:t>
            </w:r>
            <w:r w:rsidR="003C1CC0">
              <w:rPr>
                <w:rFonts w:ascii="Times New Roman" w:hAnsi="Times New Roman"/>
                <w:color w:val="000000"/>
                <w:sz w:val="20"/>
                <w:szCs w:val="20"/>
              </w:rPr>
              <w:t xml:space="preserve"> Web EOC, </w:t>
            </w:r>
            <w:proofErr w:type="spellStart"/>
            <w:r w:rsidR="003C1CC0">
              <w:rPr>
                <w:rFonts w:ascii="Times New Roman" w:hAnsi="Times New Roman"/>
                <w:color w:val="000000"/>
                <w:sz w:val="20"/>
                <w:szCs w:val="20"/>
              </w:rPr>
              <w:t>EMResource</w:t>
            </w:r>
            <w:proofErr w:type="spellEnd"/>
            <w:r w:rsidR="003C1CC0">
              <w:rPr>
                <w:rFonts w:ascii="Times New Roman" w:hAnsi="Times New Roman"/>
                <w:color w:val="000000"/>
                <w:sz w:val="20"/>
                <w:szCs w:val="20"/>
              </w:rPr>
              <w:t>, HAN</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Initial and ongoing</w:t>
            </w:r>
          </w:p>
        </w:tc>
      </w:tr>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Regional medical response status</w:t>
            </w:r>
          </w:p>
        </w:tc>
        <w:tc>
          <w:tcPr>
            <w:tcW w:w="1431" w:type="dxa"/>
            <w:shd w:val="clear" w:color="auto" w:fill="auto"/>
          </w:tcPr>
          <w:p w:rsidR="00CC570F" w:rsidRPr="002030BD" w:rsidRDefault="00CC570F" w:rsidP="00CC570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RRCs, DLs, PH</w:t>
            </w:r>
            <w:r w:rsidRPr="002030BD">
              <w:rPr>
                <w:rFonts w:ascii="Times New Roman" w:hAnsi="Times New Roman"/>
                <w:color w:val="000000"/>
                <w:sz w:val="20"/>
                <w:szCs w:val="20"/>
              </w:rPr>
              <w:t xml:space="preserve"> Field staff</w:t>
            </w:r>
            <w:r>
              <w:rPr>
                <w:rFonts w:ascii="Times New Roman" w:hAnsi="Times New Roman"/>
                <w:color w:val="000000"/>
                <w:sz w:val="20"/>
                <w:szCs w:val="20"/>
              </w:rPr>
              <w:t xml:space="preserve">, </w:t>
            </w:r>
          </w:p>
        </w:tc>
        <w:tc>
          <w:tcPr>
            <w:tcW w:w="1431" w:type="dxa"/>
            <w:shd w:val="clear" w:color="auto" w:fill="auto"/>
          </w:tcPr>
          <w:p w:rsidR="00CC570F" w:rsidRPr="002030BD" w:rsidRDefault="00CC570F" w:rsidP="00CC570F">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PHEOC, Operations</w:t>
            </w:r>
            <w:r>
              <w:rPr>
                <w:rFonts w:ascii="Times New Roman" w:hAnsi="Times New Roman"/>
                <w:color w:val="000000"/>
                <w:sz w:val="20"/>
                <w:szCs w:val="20"/>
              </w:rPr>
              <w:t>, Logistics, MEMA</w:t>
            </w:r>
            <w:r w:rsidRPr="002030BD">
              <w:rPr>
                <w:rFonts w:ascii="Times New Roman" w:hAnsi="Times New Roman"/>
                <w:color w:val="000000"/>
                <w:sz w:val="20"/>
                <w:szCs w:val="20"/>
              </w:rPr>
              <w:t xml:space="preserve"> </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w:t>
            </w:r>
            <w:r w:rsidR="003C1CC0">
              <w:rPr>
                <w:rFonts w:ascii="Times New Roman" w:hAnsi="Times New Roman"/>
                <w:color w:val="000000"/>
                <w:sz w:val="20"/>
                <w:szCs w:val="20"/>
              </w:rPr>
              <w:t xml:space="preserve"> Web EOC, </w:t>
            </w:r>
            <w:proofErr w:type="spellStart"/>
            <w:r w:rsidR="003C1CC0">
              <w:rPr>
                <w:rFonts w:ascii="Times New Roman" w:hAnsi="Times New Roman"/>
                <w:color w:val="000000"/>
                <w:sz w:val="20"/>
                <w:szCs w:val="20"/>
              </w:rPr>
              <w:t>EMResource</w:t>
            </w:r>
            <w:proofErr w:type="spellEnd"/>
            <w:r w:rsidR="003C1CC0">
              <w:rPr>
                <w:rFonts w:ascii="Times New Roman" w:hAnsi="Times New Roman"/>
                <w:color w:val="000000"/>
                <w:sz w:val="20"/>
                <w:szCs w:val="20"/>
              </w:rPr>
              <w:t>, HAN</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Initial and ongoing</w:t>
            </w:r>
          </w:p>
        </w:tc>
      </w:tr>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Status of resources</w:t>
            </w:r>
            <w:r>
              <w:rPr>
                <w:rFonts w:ascii="Times New Roman" w:hAnsi="Times New Roman"/>
                <w:color w:val="000000"/>
                <w:sz w:val="20"/>
                <w:szCs w:val="20"/>
              </w:rPr>
              <w:t xml:space="preserve"> needed</w:t>
            </w:r>
            <w:r w:rsidRPr="002030BD">
              <w:rPr>
                <w:rFonts w:ascii="Times New Roman" w:hAnsi="Times New Roman"/>
                <w:color w:val="000000"/>
                <w:sz w:val="20"/>
                <w:szCs w:val="20"/>
              </w:rPr>
              <w:t xml:space="preserve"> </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RRCs, DLs, Epi field staff</w:t>
            </w:r>
          </w:p>
        </w:tc>
        <w:tc>
          <w:tcPr>
            <w:tcW w:w="1431" w:type="dxa"/>
            <w:shd w:val="clear" w:color="auto" w:fill="auto"/>
          </w:tcPr>
          <w:p w:rsidR="00CC570F" w:rsidRPr="002030BD" w:rsidRDefault="00CC570F" w:rsidP="00CC570F">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PHEOC Ops</w:t>
            </w:r>
            <w:r>
              <w:rPr>
                <w:rFonts w:ascii="Times New Roman" w:hAnsi="Times New Roman"/>
                <w:color w:val="000000"/>
                <w:sz w:val="20"/>
                <w:szCs w:val="20"/>
              </w:rPr>
              <w:t xml:space="preserve">, Logistics, </w:t>
            </w:r>
            <w:r w:rsidRPr="002030BD">
              <w:rPr>
                <w:rFonts w:ascii="Times New Roman" w:hAnsi="Times New Roman"/>
                <w:color w:val="000000"/>
                <w:sz w:val="20"/>
                <w:szCs w:val="20"/>
              </w:rPr>
              <w:t xml:space="preserve"> Planning</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w:t>
            </w:r>
            <w:r w:rsidR="003C1CC0">
              <w:rPr>
                <w:rFonts w:ascii="Times New Roman" w:hAnsi="Times New Roman"/>
                <w:color w:val="000000"/>
                <w:sz w:val="20"/>
                <w:szCs w:val="20"/>
              </w:rPr>
              <w:t xml:space="preserve"> Web EOC, </w:t>
            </w:r>
            <w:proofErr w:type="spellStart"/>
            <w:r w:rsidR="003C1CC0">
              <w:rPr>
                <w:rFonts w:ascii="Times New Roman" w:hAnsi="Times New Roman"/>
                <w:color w:val="000000"/>
                <w:sz w:val="20"/>
                <w:szCs w:val="20"/>
              </w:rPr>
              <w:t>EMResource</w:t>
            </w:r>
            <w:proofErr w:type="spellEnd"/>
            <w:r w:rsidR="003C1CC0">
              <w:rPr>
                <w:rFonts w:ascii="Times New Roman" w:hAnsi="Times New Roman"/>
                <w:color w:val="000000"/>
                <w:sz w:val="20"/>
                <w:szCs w:val="20"/>
              </w:rPr>
              <w:t>, HAN</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ongoing</w:t>
            </w:r>
          </w:p>
        </w:tc>
      </w:tr>
      <w:tr w:rsidR="00CC570F" w:rsidRPr="002030BD" w:rsidTr="001C6CD9">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Status of resources available</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PHEOC Logistics</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PHEOC Ops, Planning</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w:t>
            </w:r>
            <w:r w:rsidR="003C1CC0">
              <w:rPr>
                <w:rFonts w:ascii="Times New Roman" w:hAnsi="Times New Roman"/>
                <w:color w:val="000000"/>
                <w:sz w:val="20"/>
                <w:szCs w:val="20"/>
              </w:rPr>
              <w:t xml:space="preserve"> Web EOC, </w:t>
            </w:r>
            <w:proofErr w:type="spellStart"/>
            <w:r w:rsidR="003C1CC0">
              <w:rPr>
                <w:rFonts w:ascii="Times New Roman" w:hAnsi="Times New Roman"/>
                <w:color w:val="000000"/>
                <w:sz w:val="20"/>
                <w:szCs w:val="20"/>
              </w:rPr>
              <w:t>EMResource</w:t>
            </w:r>
            <w:proofErr w:type="spellEnd"/>
            <w:r w:rsidR="003C1CC0">
              <w:rPr>
                <w:rFonts w:ascii="Times New Roman" w:hAnsi="Times New Roman"/>
                <w:color w:val="000000"/>
                <w:sz w:val="20"/>
                <w:szCs w:val="20"/>
              </w:rPr>
              <w:t>, HAN</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CC570F" w:rsidRPr="002030BD" w:rsidRDefault="00CC570F" w:rsidP="001C6CD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ongoing</w:t>
            </w:r>
          </w:p>
        </w:tc>
      </w:tr>
    </w:tbl>
    <w:p w:rsidR="00CC570F" w:rsidRDefault="00CC570F" w:rsidP="00106EC6">
      <w:pPr>
        <w:rPr>
          <w:rFonts w:ascii="Times New Roman" w:hAnsi="Times New Roman" w:cs="Times New Roman"/>
          <w:sz w:val="24"/>
          <w:szCs w:val="24"/>
        </w:rPr>
      </w:pPr>
    </w:p>
    <w:p w:rsidR="00106EC6" w:rsidRPr="00106EC6" w:rsidRDefault="00106EC6" w:rsidP="00106EC6">
      <w:pPr>
        <w:rPr>
          <w:rFonts w:ascii="Times New Roman" w:hAnsi="Times New Roman" w:cs="Times New Roman"/>
          <w:sz w:val="24"/>
          <w:szCs w:val="24"/>
        </w:rPr>
      </w:pPr>
      <w:r w:rsidRPr="00106EC6">
        <w:rPr>
          <w:rFonts w:ascii="Times New Roman" w:hAnsi="Times New Roman" w:cs="Times New Roman"/>
          <w:sz w:val="24"/>
          <w:szCs w:val="24"/>
        </w:rPr>
        <w:t>VI. Communications</w:t>
      </w:r>
    </w:p>
    <w:p w:rsidR="00F61B5C" w:rsidRPr="00E77DEE" w:rsidRDefault="00F61B5C" w:rsidP="00E77DEE">
      <w:pPr>
        <w:pStyle w:val="NoSpacing"/>
        <w:ind w:left="360"/>
        <w:rPr>
          <w:rFonts w:ascii="Times New Roman" w:hAnsi="Times New Roman" w:cs="Times New Roman"/>
          <w:sz w:val="24"/>
          <w:szCs w:val="24"/>
        </w:rPr>
      </w:pPr>
      <w:r w:rsidRPr="00E77DEE">
        <w:rPr>
          <w:rFonts w:ascii="Times New Roman" w:hAnsi="Times New Roman" w:cs="Times New Roman"/>
          <w:sz w:val="24"/>
          <w:szCs w:val="24"/>
        </w:rPr>
        <w:t>As the state’s lead public health agency, with primary responsibility for policy development</w:t>
      </w:r>
    </w:p>
    <w:p w:rsidR="00F61B5C" w:rsidRPr="00E77DEE" w:rsidRDefault="00F61B5C" w:rsidP="00E77DEE">
      <w:pPr>
        <w:pStyle w:val="NoSpacing"/>
        <w:ind w:left="360"/>
        <w:rPr>
          <w:rFonts w:ascii="Times New Roman" w:hAnsi="Times New Roman" w:cs="Times New Roman"/>
          <w:sz w:val="24"/>
          <w:szCs w:val="24"/>
        </w:rPr>
      </w:pPr>
      <w:proofErr w:type="gramStart"/>
      <w:r w:rsidRPr="00E77DEE">
        <w:rPr>
          <w:rFonts w:ascii="Times New Roman" w:hAnsi="Times New Roman" w:cs="Times New Roman"/>
          <w:sz w:val="24"/>
          <w:szCs w:val="24"/>
        </w:rPr>
        <w:t>and</w:t>
      </w:r>
      <w:proofErr w:type="gramEnd"/>
      <w:r w:rsidRPr="00E77DEE">
        <w:rPr>
          <w:rFonts w:ascii="Times New Roman" w:hAnsi="Times New Roman" w:cs="Times New Roman"/>
          <w:sz w:val="24"/>
          <w:szCs w:val="24"/>
        </w:rPr>
        <w:t xml:space="preserve"> technical expertise regarding public health issues, Maine CDC is responsible for developing, directing, and coordinating health-related communications both internally to the Maine CDC</w:t>
      </w:r>
      <w:r w:rsidR="003C1CC0">
        <w:rPr>
          <w:rFonts w:ascii="Times New Roman" w:hAnsi="Times New Roman" w:cs="Times New Roman"/>
          <w:sz w:val="24"/>
          <w:szCs w:val="24"/>
        </w:rPr>
        <w:t xml:space="preserve">, </w:t>
      </w:r>
      <w:r w:rsidRPr="00E77DEE">
        <w:rPr>
          <w:rFonts w:ascii="Times New Roman" w:hAnsi="Times New Roman" w:cs="Times New Roman"/>
          <w:sz w:val="24"/>
          <w:szCs w:val="24"/>
        </w:rPr>
        <w:t>externally to response and recovery partners</w:t>
      </w:r>
      <w:r w:rsidR="003C1CC0">
        <w:rPr>
          <w:rFonts w:ascii="Times New Roman" w:hAnsi="Times New Roman" w:cs="Times New Roman"/>
          <w:sz w:val="24"/>
          <w:szCs w:val="24"/>
        </w:rPr>
        <w:t xml:space="preserve"> and </w:t>
      </w:r>
      <w:r w:rsidRPr="00E77DEE">
        <w:rPr>
          <w:rFonts w:ascii="Times New Roman" w:hAnsi="Times New Roman" w:cs="Times New Roman"/>
          <w:sz w:val="24"/>
          <w:szCs w:val="24"/>
        </w:rPr>
        <w:t xml:space="preserve"> to the general public, with particular attention to vulnerable populations, during an emergency with public health implications. </w:t>
      </w:r>
    </w:p>
    <w:p w:rsidR="00F61B5C" w:rsidRPr="00E77DEE" w:rsidRDefault="00F61B5C" w:rsidP="00E77DEE">
      <w:pPr>
        <w:pStyle w:val="NoSpacing"/>
        <w:ind w:left="360"/>
        <w:rPr>
          <w:rFonts w:ascii="Times New Roman" w:hAnsi="Times New Roman" w:cs="Times New Roman"/>
          <w:sz w:val="24"/>
          <w:szCs w:val="24"/>
        </w:rPr>
      </w:pPr>
    </w:p>
    <w:p w:rsidR="00F61B5C" w:rsidRPr="00E77DEE" w:rsidRDefault="00F61B5C" w:rsidP="00E77DEE">
      <w:pPr>
        <w:pStyle w:val="NoSpacing"/>
        <w:ind w:left="360"/>
        <w:rPr>
          <w:rFonts w:ascii="Times New Roman" w:hAnsi="Times New Roman" w:cs="Times New Roman"/>
          <w:sz w:val="24"/>
          <w:szCs w:val="24"/>
        </w:rPr>
      </w:pPr>
      <w:r w:rsidRPr="00E77DEE">
        <w:rPr>
          <w:rFonts w:ascii="Times New Roman" w:hAnsi="Times New Roman" w:cs="Times New Roman"/>
          <w:sz w:val="24"/>
          <w:szCs w:val="24"/>
        </w:rPr>
        <w:t xml:space="preserve">When indicated, Maine CDC will be in close contact with its federal partners, the US CDC and Assistant Secretary for Preparedness and Response (ASPR). Maine CDC will provide situational information from the state to the US CDC and ASPR. In turn, information received by the Maine CDC from the US CDC and ASPR will be communicated back to state, regional and local partners. </w:t>
      </w:r>
    </w:p>
    <w:p w:rsidR="00F61B5C" w:rsidRPr="00E77DEE" w:rsidRDefault="00F61B5C" w:rsidP="00E77DEE">
      <w:pPr>
        <w:pStyle w:val="NoSpacing"/>
        <w:ind w:left="360"/>
        <w:rPr>
          <w:rFonts w:ascii="Times New Roman" w:hAnsi="Times New Roman" w:cs="Times New Roman"/>
          <w:sz w:val="24"/>
          <w:szCs w:val="24"/>
        </w:rPr>
      </w:pPr>
    </w:p>
    <w:p w:rsidR="00F61B5C" w:rsidRPr="00E77DEE" w:rsidRDefault="00F61B5C" w:rsidP="00E77DEE">
      <w:pPr>
        <w:pStyle w:val="NoSpacing"/>
        <w:ind w:left="360"/>
        <w:rPr>
          <w:rFonts w:ascii="Times New Roman" w:hAnsi="Times New Roman" w:cs="Times New Roman"/>
          <w:sz w:val="24"/>
          <w:szCs w:val="24"/>
        </w:rPr>
      </w:pPr>
      <w:r w:rsidRPr="00E77DEE">
        <w:rPr>
          <w:rFonts w:ascii="Times New Roman" w:hAnsi="Times New Roman" w:cs="Times New Roman"/>
          <w:sz w:val="24"/>
          <w:szCs w:val="24"/>
        </w:rPr>
        <w:t>Maine CDC PIO will collaborate and coordinate the dissemination of information with other agency PIOs, and initiate a Joint Information Center (JIC), if indicated.</w:t>
      </w:r>
    </w:p>
    <w:p w:rsidR="00F61B5C" w:rsidRPr="00E77DEE" w:rsidRDefault="00F61B5C" w:rsidP="00E77DEE">
      <w:pPr>
        <w:pStyle w:val="NoSpacing"/>
        <w:ind w:left="360"/>
        <w:rPr>
          <w:rFonts w:ascii="Times New Roman" w:hAnsi="Times New Roman" w:cs="Times New Roman"/>
          <w:sz w:val="24"/>
          <w:szCs w:val="24"/>
        </w:rPr>
      </w:pPr>
    </w:p>
    <w:p w:rsidR="00F61B5C" w:rsidRPr="00E77DEE" w:rsidRDefault="00F61B5C" w:rsidP="00E77DEE">
      <w:pPr>
        <w:pStyle w:val="NoSpacing"/>
        <w:ind w:left="360"/>
        <w:rPr>
          <w:rFonts w:ascii="Times New Roman" w:hAnsi="Times New Roman" w:cs="Times New Roman"/>
          <w:sz w:val="24"/>
          <w:szCs w:val="24"/>
        </w:rPr>
      </w:pPr>
      <w:r w:rsidRPr="00E77DEE">
        <w:rPr>
          <w:rFonts w:ascii="Times New Roman" w:hAnsi="Times New Roman" w:cs="Times New Roman"/>
          <w:sz w:val="24"/>
          <w:szCs w:val="24"/>
        </w:rPr>
        <w:t xml:space="preserve">The HAN will be used to distribute critical information out to Maine CDC health care partners, other disaster support response partners and to vulnerable populations. Press releases, media interviews, websites and social media will be used to inform the general public regarding public health issues.  A call center can be established at 2-1-1 Maine to allow 24/7 access to person-to person information. </w:t>
      </w:r>
    </w:p>
    <w:p w:rsidR="00F61B5C" w:rsidRPr="00E77DEE" w:rsidRDefault="00F61B5C" w:rsidP="00E77DEE">
      <w:pPr>
        <w:pStyle w:val="NoSpacing"/>
        <w:ind w:left="360"/>
        <w:rPr>
          <w:rFonts w:ascii="Times New Roman" w:hAnsi="Times New Roman" w:cs="Times New Roman"/>
          <w:sz w:val="24"/>
          <w:szCs w:val="24"/>
          <w:highlight w:val="yellow"/>
        </w:rPr>
      </w:pPr>
      <w:r w:rsidRPr="00E77DEE">
        <w:rPr>
          <w:rFonts w:ascii="Times New Roman" w:hAnsi="Times New Roman" w:cs="Times New Roman"/>
          <w:sz w:val="24"/>
          <w:szCs w:val="24"/>
          <w:highlight w:val="yellow"/>
        </w:rPr>
        <w:t xml:space="preserve"> </w:t>
      </w:r>
    </w:p>
    <w:p w:rsidR="00106EC6" w:rsidRDefault="00F61B5C" w:rsidP="00E77DEE">
      <w:pPr>
        <w:pStyle w:val="NoSpacing"/>
        <w:ind w:left="360"/>
        <w:rPr>
          <w:rFonts w:ascii="Times New Roman" w:hAnsi="Times New Roman" w:cs="Times New Roman"/>
          <w:sz w:val="24"/>
          <w:szCs w:val="24"/>
        </w:rPr>
      </w:pPr>
      <w:r w:rsidRPr="00E77DEE">
        <w:rPr>
          <w:rFonts w:ascii="Times New Roman" w:hAnsi="Times New Roman" w:cs="Times New Roman"/>
          <w:sz w:val="24"/>
          <w:szCs w:val="24"/>
        </w:rPr>
        <w:t>The Maine CDC has developed multiple redundant communications methods by which to communicate with response and recovery partners, and the public.  For more detailed information on the Maine CDC communications function and capability see the Communications Functional Annex.</w:t>
      </w:r>
    </w:p>
    <w:p w:rsidR="00634822" w:rsidRPr="00E77DEE" w:rsidRDefault="00634822" w:rsidP="00E77DEE">
      <w:pPr>
        <w:pStyle w:val="NoSpacing"/>
        <w:ind w:left="360"/>
        <w:rPr>
          <w:rFonts w:ascii="Times New Roman" w:hAnsi="Times New Roman" w:cs="Times New Roman"/>
          <w:sz w:val="24"/>
          <w:szCs w:val="24"/>
        </w:rPr>
      </w:pPr>
    </w:p>
    <w:p w:rsidR="00106EC6" w:rsidRDefault="00106EC6" w:rsidP="00106EC6">
      <w:pPr>
        <w:rPr>
          <w:rFonts w:ascii="Times New Roman" w:hAnsi="Times New Roman" w:cs="Times New Roman"/>
          <w:sz w:val="24"/>
          <w:szCs w:val="24"/>
        </w:rPr>
      </w:pPr>
      <w:r w:rsidRPr="00106EC6">
        <w:rPr>
          <w:rFonts w:ascii="Times New Roman" w:hAnsi="Times New Roman" w:cs="Times New Roman"/>
          <w:sz w:val="24"/>
          <w:szCs w:val="24"/>
        </w:rPr>
        <w:t>VII.   Administration, Finance and Logistics</w:t>
      </w:r>
    </w:p>
    <w:p w:rsidR="002042AF" w:rsidRPr="00897F2E" w:rsidRDefault="002042AF" w:rsidP="002042AF">
      <w:pPr>
        <w:numPr>
          <w:ilvl w:val="0"/>
          <w:numId w:val="29"/>
        </w:numPr>
        <w:adjustRightInd w:val="0"/>
        <w:spacing w:after="0" w:line="240" w:lineRule="auto"/>
        <w:rPr>
          <w:rFonts w:ascii="Times New Roman" w:hAnsi="Times New Roman"/>
          <w:sz w:val="24"/>
          <w:szCs w:val="24"/>
        </w:rPr>
      </w:pPr>
      <w:r w:rsidRPr="00897F2E">
        <w:rPr>
          <w:rFonts w:ascii="Times New Roman" w:hAnsi="Times New Roman"/>
          <w:sz w:val="24"/>
          <w:szCs w:val="24"/>
        </w:rPr>
        <w:t>Administration</w:t>
      </w:r>
    </w:p>
    <w:p w:rsidR="002042AF" w:rsidRPr="00651236" w:rsidRDefault="002042AF" w:rsidP="002042AF">
      <w:pPr>
        <w:adjustRightInd w:val="0"/>
        <w:spacing w:after="0" w:line="240" w:lineRule="auto"/>
        <w:rPr>
          <w:rFonts w:ascii="Times New Roman" w:hAnsi="Times New Roman"/>
        </w:rPr>
      </w:pPr>
    </w:p>
    <w:p w:rsidR="002042AF" w:rsidRPr="00897F2E" w:rsidRDefault="002042AF" w:rsidP="002042AF">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 xml:space="preserve">The PHEOC Planning Section Chief is responsible for collecting and compiling all event documentation including the Incident Action Plans and all completed ICS forms.  These </w:t>
      </w:r>
      <w:r w:rsidRPr="00897F2E">
        <w:rPr>
          <w:rFonts w:ascii="Times New Roman" w:hAnsi="Times New Roman"/>
          <w:sz w:val="24"/>
          <w:szCs w:val="24"/>
        </w:rPr>
        <w:lastRenderedPageBreak/>
        <w:t xml:space="preserve">official records serve to document the response and recovery process of the Maine CDC and provide an historical record as well as form the basis for cost recovery, identification of insurance needs, and will guide mitigation strategies.   </w:t>
      </w:r>
    </w:p>
    <w:p w:rsidR="002042AF" w:rsidRDefault="002042AF" w:rsidP="002042AF">
      <w:pPr>
        <w:adjustRightInd w:val="0"/>
        <w:spacing w:after="0" w:line="240" w:lineRule="auto"/>
        <w:rPr>
          <w:rFonts w:ascii="Times New Roman" w:hAnsi="Times New Roman"/>
          <w:b/>
        </w:rPr>
      </w:pPr>
    </w:p>
    <w:p w:rsidR="002042AF" w:rsidRPr="00897F2E" w:rsidRDefault="002042AF" w:rsidP="002042AF">
      <w:pPr>
        <w:numPr>
          <w:ilvl w:val="0"/>
          <w:numId w:val="29"/>
        </w:numPr>
        <w:adjustRightInd w:val="0"/>
        <w:spacing w:after="0" w:line="240" w:lineRule="auto"/>
        <w:rPr>
          <w:rFonts w:ascii="Times New Roman" w:hAnsi="Times New Roman"/>
          <w:sz w:val="24"/>
          <w:szCs w:val="24"/>
        </w:rPr>
      </w:pPr>
      <w:r w:rsidRPr="00897F2E">
        <w:rPr>
          <w:rFonts w:ascii="Times New Roman" w:hAnsi="Times New Roman"/>
          <w:sz w:val="24"/>
          <w:szCs w:val="24"/>
        </w:rPr>
        <w:t>Finance</w:t>
      </w:r>
    </w:p>
    <w:p w:rsidR="002042AF" w:rsidRPr="00897F2E" w:rsidRDefault="002042AF" w:rsidP="002042AF">
      <w:pPr>
        <w:adjustRightInd w:val="0"/>
        <w:spacing w:after="0" w:line="240" w:lineRule="auto"/>
        <w:rPr>
          <w:rFonts w:ascii="Times New Roman" w:hAnsi="Times New Roman"/>
          <w:sz w:val="24"/>
          <w:szCs w:val="24"/>
        </w:rPr>
      </w:pPr>
    </w:p>
    <w:p w:rsidR="002042AF" w:rsidRPr="00897F2E" w:rsidRDefault="002042AF" w:rsidP="002042AF">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 xml:space="preserve">Each Maine CDC department head will submit reports/ledgers to the Maine CDC PHEOC Finance Section Chief relating to their department’s expenditures and obligations during the emergency situation as prescribed by the Department of Emergency Management and Homeland Security. All original documents will be forwarded to the Planning Section Chief for the official record. A financial report will be compiled, analyzed and submitted to DHHS for possible reimbursement following the event.  </w:t>
      </w:r>
    </w:p>
    <w:p w:rsidR="002042AF" w:rsidRPr="00897F2E" w:rsidRDefault="002042AF" w:rsidP="002042AF">
      <w:pPr>
        <w:adjustRightInd w:val="0"/>
        <w:spacing w:after="0" w:line="240" w:lineRule="auto"/>
        <w:rPr>
          <w:rFonts w:ascii="Times New Roman" w:hAnsi="Times New Roman"/>
          <w:sz w:val="24"/>
          <w:szCs w:val="24"/>
        </w:rPr>
      </w:pPr>
    </w:p>
    <w:p w:rsidR="002042AF" w:rsidRPr="00897F2E" w:rsidRDefault="002042AF" w:rsidP="002042AF">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When local and state resources prove to be inadequate during emergency operations, requests should be made to obtain assistance from the Region I Emergency Coordinator and other agencies in accordance with existing mutual aid agreements and understandings</w:t>
      </w:r>
      <w:r>
        <w:rPr>
          <w:rFonts w:ascii="Times New Roman" w:hAnsi="Times New Roman"/>
          <w:sz w:val="24"/>
          <w:szCs w:val="24"/>
        </w:rPr>
        <w:t xml:space="preserve"> including the Emergency Management Assistance Compact (</w:t>
      </w:r>
      <w:r w:rsidRPr="00853301">
        <w:rPr>
          <w:rFonts w:ascii="Times New Roman" w:hAnsi="Times New Roman"/>
          <w:sz w:val="24"/>
          <w:szCs w:val="24"/>
        </w:rPr>
        <w:t>EMAC) and Interstate Emergency Management Assistance Compact (IEMAC)</w:t>
      </w:r>
      <w:r>
        <w:rPr>
          <w:rFonts w:ascii="Times New Roman" w:hAnsi="Times New Roman"/>
          <w:sz w:val="24"/>
          <w:szCs w:val="24"/>
        </w:rPr>
        <w:t xml:space="preserve">, or any real time emergency negotiated agreements.  </w:t>
      </w:r>
      <w:r w:rsidRPr="00897F2E">
        <w:rPr>
          <w:rFonts w:ascii="Times New Roman" w:hAnsi="Times New Roman"/>
          <w:sz w:val="24"/>
          <w:szCs w:val="24"/>
        </w:rPr>
        <w:t xml:space="preserve">  </w:t>
      </w:r>
    </w:p>
    <w:p w:rsidR="002042AF" w:rsidRPr="00897F2E" w:rsidRDefault="002042AF" w:rsidP="002042AF">
      <w:pPr>
        <w:adjustRightInd w:val="0"/>
        <w:spacing w:after="0" w:line="240" w:lineRule="auto"/>
        <w:rPr>
          <w:rFonts w:ascii="Times New Roman" w:hAnsi="Times New Roman"/>
          <w:b/>
          <w:sz w:val="24"/>
          <w:szCs w:val="24"/>
        </w:rPr>
      </w:pPr>
    </w:p>
    <w:p w:rsidR="002042AF" w:rsidRPr="00897F2E" w:rsidRDefault="002042AF" w:rsidP="002042AF">
      <w:pPr>
        <w:numPr>
          <w:ilvl w:val="0"/>
          <w:numId w:val="29"/>
        </w:numPr>
        <w:adjustRightInd w:val="0"/>
        <w:spacing w:after="0" w:line="240" w:lineRule="auto"/>
        <w:rPr>
          <w:rFonts w:ascii="Times New Roman" w:hAnsi="Times New Roman"/>
          <w:sz w:val="24"/>
          <w:szCs w:val="24"/>
        </w:rPr>
      </w:pPr>
      <w:r w:rsidRPr="00897F2E">
        <w:rPr>
          <w:rFonts w:ascii="Times New Roman" w:hAnsi="Times New Roman"/>
          <w:sz w:val="24"/>
          <w:szCs w:val="24"/>
        </w:rPr>
        <w:t>Logistics</w:t>
      </w:r>
    </w:p>
    <w:p w:rsidR="002042AF" w:rsidRPr="00897F2E" w:rsidRDefault="002042AF" w:rsidP="002042AF">
      <w:pPr>
        <w:adjustRightInd w:val="0"/>
        <w:spacing w:after="0" w:line="240" w:lineRule="auto"/>
        <w:rPr>
          <w:rFonts w:ascii="Times New Roman" w:hAnsi="Times New Roman"/>
          <w:sz w:val="24"/>
          <w:szCs w:val="24"/>
        </w:rPr>
      </w:pPr>
    </w:p>
    <w:p w:rsidR="002042AF" w:rsidRDefault="002042AF" w:rsidP="00093075">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Maine CDC has identified and acquired key res</w:t>
      </w:r>
      <w:r>
        <w:rPr>
          <w:rFonts w:ascii="Times New Roman" w:hAnsi="Times New Roman"/>
          <w:sz w:val="24"/>
          <w:szCs w:val="24"/>
        </w:rPr>
        <w:t>ources in advance of a disaster,</w:t>
      </w:r>
      <w:r w:rsidRPr="00897F2E">
        <w:rPr>
          <w:rFonts w:ascii="Times New Roman" w:hAnsi="Times New Roman"/>
          <w:sz w:val="24"/>
          <w:szCs w:val="24"/>
        </w:rPr>
        <w:t xml:space="preserve"> storing them in various locations throughout the state</w:t>
      </w:r>
      <w:r>
        <w:rPr>
          <w:rFonts w:ascii="Times New Roman" w:hAnsi="Times New Roman"/>
          <w:sz w:val="24"/>
          <w:szCs w:val="24"/>
        </w:rPr>
        <w:t>,</w:t>
      </w:r>
      <w:r w:rsidRPr="00897F2E">
        <w:rPr>
          <w:rFonts w:ascii="Times New Roman" w:hAnsi="Times New Roman"/>
          <w:sz w:val="24"/>
          <w:szCs w:val="24"/>
        </w:rPr>
        <w:t xml:space="preserve"> and stands ready to deploy them as necessary.  During an actual disaster situation, the Maine CDC will receive requests for resources, will arrange distribution of needed resources to areas of need, and will attempt to obtain additional resources that are in short supply through other state or federal agencies or private partnerships.  An MOU bet</w:t>
      </w:r>
      <w:r>
        <w:rPr>
          <w:rFonts w:ascii="Times New Roman" w:hAnsi="Times New Roman"/>
          <w:sz w:val="24"/>
          <w:szCs w:val="24"/>
        </w:rPr>
        <w:t xml:space="preserve">ween MEMA, Maine CDC and a </w:t>
      </w:r>
      <w:r w:rsidRPr="007B3F34">
        <w:rPr>
          <w:rFonts w:ascii="Times New Roman" w:hAnsi="Times New Roman"/>
          <w:sz w:val="24"/>
          <w:szCs w:val="24"/>
        </w:rPr>
        <w:t>non-profit</w:t>
      </w:r>
      <w:r w:rsidRPr="00897F2E">
        <w:rPr>
          <w:rFonts w:ascii="Times New Roman" w:hAnsi="Times New Roman"/>
          <w:sz w:val="24"/>
          <w:szCs w:val="24"/>
        </w:rPr>
        <w:t xml:space="preserve"> corporation is currently in place to provide durable medical goods and supplies to support medical operations in general population shelters with specific emphasis on the functional needs population in the event that federal and state resou</w:t>
      </w:r>
      <w:r w:rsidR="00093075">
        <w:rPr>
          <w:rFonts w:ascii="Times New Roman" w:hAnsi="Times New Roman"/>
          <w:sz w:val="24"/>
          <w:szCs w:val="24"/>
        </w:rPr>
        <w:t xml:space="preserve">rces are no longer available.  </w:t>
      </w:r>
    </w:p>
    <w:p w:rsidR="00093075" w:rsidRPr="00093075" w:rsidRDefault="00093075" w:rsidP="00093075">
      <w:pPr>
        <w:adjustRightInd w:val="0"/>
        <w:spacing w:after="0" w:line="240" w:lineRule="auto"/>
        <w:ind w:left="720"/>
        <w:rPr>
          <w:rFonts w:ascii="Times New Roman" w:hAnsi="Times New Roman"/>
          <w:sz w:val="24"/>
          <w:szCs w:val="24"/>
        </w:rPr>
      </w:pPr>
    </w:p>
    <w:p w:rsidR="00106EC6" w:rsidRDefault="00106EC6" w:rsidP="00106EC6">
      <w:pPr>
        <w:rPr>
          <w:rFonts w:ascii="Times New Roman" w:hAnsi="Times New Roman" w:cs="Times New Roman"/>
          <w:sz w:val="24"/>
          <w:szCs w:val="24"/>
        </w:rPr>
      </w:pPr>
      <w:r w:rsidRPr="00106EC6">
        <w:rPr>
          <w:rFonts w:ascii="Times New Roman" w:hAnsi="Times New Roman" w:cs="Times New Roman"/>
          <w:sz w:val="24"/>
          <w:szCs w:val="24"/>
        </w:rPr>
        <w:t>VIII.   Annex Development and Maintenance</w:t>
      </w:r>
    </w:p>
    <w:p w:rsidR="00824153" w:rsidRPr="00527F21" w:rsidRDefault="00824153" w:rsidP="00824153">
      <w:pPr>
        <w:numPr>
          <w:ilvl w:val="0"/>
          <w:numId w:val="16"/>
        </w:numPr>
        <w:ind w:left="720"/>
        <w:rPr>
          <w:rFonts w:ascii="Times New Roman" w:hAnsi="Times New Roman"/>
          <w:sz w:val="24"/>
          <w:szCs w:val="24"/>
        </w:rPr>
      </w:pPr>
      <w:r w:rsidRPr="00527F21">
        <w:rPr>
          <w:rFonts w:ascii="Times New Roman" w:hAnsi="Times New Roman"/>
          <w:sz w:val="24"/>
          <w:szCs w:val="24"/>
        </w:rPr>
        <w:t>Development</w:t>
      </w:r>
    </w:p>
    <w:p w:rsidR="00824153" w:rsidRDefault="00824153" w:rsidP="00824153">
      <w:pPr>
        <w:spacing w:after="0" w:line="240" w:lineRule="auto"/>
        <w:ind w:left="720"/>
        <w:rPr>
          <w:rFonts w:ascii="Times New Roman" w:hAnsi="Times New Roman"/>
          <w:sz w:val="24"/>
          <w:szCs w:val="24"/>
        </w:rPr>
      </w:pPr>
      <w:r w:rsidRPr="00527F21">
        <w:rPr>
          <w:rFonts w:ascii="Times New Roman" w:hAnsi="Times New Roman"/>
          <w:sz w:val="24"/>
          <w:szCs w:val="24"/>
        </w:rPr>
        <w:t xml:space="preserve">The </w:t>
      </w:r>
      <w:r>
        <w:rPr>
          <w:rFonts w:ascii="Times New Roman" w:hAnsi="Times New Roman"/>
          <w:sz w:val="24"/>
          <w:szCs w:val="24"/>
        </w:rPr>
        <w:t xml:space="preserve">Medical Surge </w:t>
      </w:r>
      <w:r w:rsidRPr="00527F21">
        <w:rPr>
          <w:rFonts w:ascii="Times New Roman" w:hAnsi="Times New Roman"/>
          <w:sz w:val="24"/>
          <w:szCs w:val="24"/>
        </w:rPr>
        <w:t>Annex to the Maine CDC All Hazards Emergency Operations Plan is developed by the PHEP staff in close coordination and cooperation with</w:t>
      </w:r>
      <w:r>
        <w:rPr>
          <w:rFonts w:ascii="Times New Roman" w:hAnsi="Times New Roman"/>
          <w:sz w:val="24"/>
          <w:szCs w:val="24"/>
        </w:rPr>
        <w:t xml:space="preserve"> internal response partners including Epidemiology, Environmental Health, the RRCs, and the DLs; and external response partners inc</w:t>
      </w:r>
      <w:r w:rsidR="00E96443">
        <w:rPr>
          <w:rFonts w:ascii="Times New Roman" w:hAnsi="Times New Roman"/>
          <w:sz w:val="24"/>
          <w:szCs w:val="24"/>
        </w:rPr>
        <w:t xml:space="preserve">luding but not limited to EMS, </w:t>
      </w:r>
      <w:r>
        <w:rPr>
          <w:rFonts w:ascii="Times New Roman" w:hAnsi="Times New Roman"/>
          <w:sz w:val="24"/>
          <w:szCs w:val="24"/>
        </w:rPr>
        <w:t>MEMA, DOT</w:t>
      </w:r>
      <w:r w:rsidR="00634822">
        <w:rPr>
          <w:rFonts w:ascii="Times New Roman" w:hAnsi="Times New Roman"/>
          <w:sz w:val="24"/>
          <w:szCs w:val="24"/>
        </w:rPr>
        <w:t>, 2-1-1 Maine</w:t>
      </w:r>
      <w:r>
        <w:rPr>
          <w:rFonts w:ascii="Times New Roman" w:hAnsi="Times New Roman"/>
          <w:sz w:val="24"/>
          <w:szCs w:val="24"/>
        </w:rPr>
        <w:t xml:space="preserve">.   </w:t>
      </w:r>
    </w:p>
    <w:p w:rsidR="00824153" w:rsidRPr="00527F21" w:rsidRDefault="00824153" w:rsidP="00824153">
      <w:pPr>
        <w:spacing w:after="0" w:line="240" w:lineRule="auto"/>
        <w:ind w:left="720"/>
        <w:rPr>
          <w:rFonts w:ascii="Times New Roman" w:hAnsi="Times New Roman"/>
          <w:sz w:val="24"/>
          <w:szCs w:val="24"/>
        </w:rPr>
      </w:pPr>
    </w:p>
    <w:p w:rsidR="00824153" w:rsidRPr="00527F21" w:rsidRDefault="00824153" w:rsidP="00824153">
      <w:pPr>
        <w:numPr>
          <w:ilvl w:val="0"/>
          <w:numId w:val="16"/>
        </w:numPr>
        <w:spacing w:after="0" w:line="240" w:lineRule="auto"/>
        <w:ind w:left="720"/>
        <w:rPr>
          <w:rFonts w:ascii="Times New Roman" w:hAnsi="Times New Roman"/>
          <w:sz w:val="24"/>
          <w:szCs w:val="24"/>
        </w:rPr>
      </w:pPr>
      <w:r w:rsidRPr="00527F21">
        <w:rPr>
          <w:rFonts w:ascii="Times New Roman" w:hAnsi="Times New Roman"/>
          <w:sz w:val="24"/>
          <w:szCs w:val="24"/>
        </w:rPr>
        <w:t xml:space="preserve">Maintenance </w:t>
      </w:r>
    </w:p>
    <w:p w:rsidR="00824153" w:rsidRPr="00527F21" w:rsidRDefault="00824153" w:rsidP="00824153">
      <w:pPr>
        <w:spacing w:after="0" w:line="240" w:lineRule="auto"/>
        <w:ind w:left="1440"/>
        <w:rPr>
          <w:rFonts w:ascii="Times New Roman" w:hAnsi="Times New Roman"/>
          <w:sz w:val="24"/>
          <w:szCs w:val="24"/>
        </w:rPr>
      </w:pPr>
      <w:r w:rsidRPr="00527F21">
        <w:rPr>
          <w:rFonts w:ascii="Times New Roman" w:hAnsi="Times New Roman"/>
          <w:sz w:val="24"/>
          <w:szCs w:val="24"/>
        </w:rPr>
        <w:t xml:space="preserve"> </w:t>
      </w:r>
    </w:p>
    <w:p w:rsidR="00824153" w:rsidRPr="00527F21" w:rsidRDefault="00824153" w:rsidP="00824153">
      <w:pPr>
        <w:spacing w:after="0" w:line="240" w:lineRule="auto"/>
        <w:ind w:left="720"/>
        <w:rPr>
          <w:rFonts w:ascii="Times New Roman" w:hAnsi="Times New Roman"/>
          <w:sz w:val="24"/>
          <w:szCs w:val="24"/>
        </w:rPr>
      </w:pPr>
      <w:r w:rsidRPr="00527F21">
        <w:rPr>
          <w:rFonts w:ascii="Times New Roman" w:hAnsi="Times New Roman"/>
          <w:sz w:val="24"/>
          <w:szCs w:val="24"/>
        </w:rPr>
        <w:t xml:space="preserve">The </w:t>
      </w:r>
      <w:r>
        <w:rPr>
          <w:rFonts w:ascii="Times New Roman" w:hAnsi="Times New Roman"/>
          <w:sz w:val="24"/>
          <w:szCs w:val="24"/>
        </w:rPr>
        <w:t xml:space="preserve">Medical Surge </w:t>
      </w:r>
      <w:r w:rsidRPr="00527F21">
        <w:rPr>
          <w:rFonts w:ascii="Times New Roman" w:hAnsi="Times New Roman"/>
          <w:sz w:val="24"/>
          <w:szCs w:val="24"/>
        </w:rPr>
        <w:t xml:space="preserve">Annex will be reviewed by the Maine CDC Emergency Preparedness Committee as a component of the overall annual review of the Maine CDC All Hazards </w:t>
      </w:r>
      <w:r w:rsidRPr="00527F21">
        <w:rPr>
          <w:rFonts w:ascii="Times New Roman" w:hAnsi="Times New Roman"/>
          <w:sz w:val="24"/>
          <w:szCs w:val="24"/>
        </w:rPr>
        <w:lastRenderedPageBreak/>
        <w:t xml:space="preserve">EOP.  The Plan will be updated to reflect Lessons Learned as they emerge from After Action Report/ Improvement Plans following real events or planned training exercises. If suggested changes to the </w:t>
      </w:r>
      <w:r>
        <w:rPr>
          <w:rFonts w:ascii="Times New Roman" w:hAnsi="Times New Roman"/>
          <w:sz w:val="24"/>
          <w:szCs w:val="24"/>
        </w:rPr>
        <w:t xml:space="preserve">Medical Surge </w:t>
      </w:r>
      <w:r w:rsidRPr="00527F21">
        <w:rPr>
          <w:rFonts w:ascii="Times New Roman" w:hAnsi="Times New Roman"/>
          <w:sz w:val="24"/>
          <w:szCs w:val="24"/>
        </w:rPr>
        <w:t xml:space="preserve">Annex are drafted, these suggested changes will be discussed internally and vetted as indicated by significant changes.  Any agreed upon changes will be added to the Plan as a DRAFT. Once the DRAFT is finalized and approved, a copy of the </w:t>
      </w:r>
      <w:r>
        <w:rPr>
          <w:rFonts w:ascii="Times New Roman" w:hAnsi="Times New Roman"/>
          <w:sz w:val="24"/>
          <w:szCs w:val="24"/>
        </w:rPr>
        <w:t xml:space="preserve">Medical Surge </w:t>
      </w:r>
      <w:r w:rsidRPr="00527F21">
        <w:rPr>
          <w:rFonts w:ascii="Times New Roman" w:hAnsi="Times New Roman"/>
          <w:sz w:val="24"/>
          <w:szCs w:val="24"/>
        </w:rPr>
        <w:t xml:space="preserve">Annex will be distributed to various emergency preparedness and </w:t>
      </w:r>
      <w:r>
        <w:rPr>
          <w:rFonts w:ascii="Times New Roman" w:hAnsi="Times New Roman"/>
          <w:sz w:val="24"/>
          <w:szCs w:val="24"/>
        </w:rPr>
        <w:t xml:space="preserve">medical </w:t>
      </w:r>
      <w:r w:rsidRPr="00527F21">
        <w:rPr>
          <w:rFonts w:ascii="Times New Roman" w:hAnsi="Times New Roman"/>
          <w:sz w:val="24"/>
          <w:szCs w:val="24"/>
        </w:rPr>
        <w:t xml:space="preserve">response partners and stakeholders for review and comment.  </w:t>
      </w:r>
    </w:p>
    <w:p w:rsidR="00824153" w:rsidRPr="00527F21" w:rsidRDefault="00824153" w:rsidP="00824153">
      <w:pPr>
        <w:spacing w:after="0" w:line="240" w:lineRule="auto"/>
        <w:ind w:left="720"/>
        <w:rPr>
          <w:rFonts w:ascii="Times New Roman" w:hAnsi="Times New Roman"/>
          <w:sz w:val="24"/>
          <w:szCs w:val="24"/>
        </w:rPr>
      </w:pPr>
    </w:p>
    <w:p w:rsidR="000233D1" w:rsidRPr="004961C3" w:rsidRDefault="00824153" w:rsidP="004961C3">
      <w:pPr>
        <w:ind w:left="720"/>
        <w:rPr>
          <w:rFonts w:ascii="Times New Roman" w:hAnsi="Times New Roman" w:cs="Times New Roman"/>
          <w:sz w:val="24"/>
          <w:szCs w:val="24"/>
        </w:rPr>
      </w:pPr>
      <w:r w:rsidRPr="00527F21">
        <w:rPr>
          <w:rFonts w:ascii="Times New Roman" w:hAnsi="Times New Roman"/>
          <w:sz w:val="24"/>
          <w:szCs w:val="24"/>
        </w:rPr>
        <w:t>The PHEP staff will ensure that the Plan is reviewed by th</w:t>
      </w:r>
      <w:r>
        <w:rPr>
          <w:rFonts w:ascii="Times New Roman" w:hAnsi="Times New Roman"/>
          <w:sz w:val="24"/>
          <w:szCs w:val="24"/>
        </w:rPr>
        <w:t xml:space="preserve">e stakeholders and appropriate subject matter experts </w:t>
      </w:r>
      <w:r w:rsidRPr="00527F21">
        <w:rPr>
          <w:rFonts w:ascii="Times New Roman" w:hAnsi="Times New Roman"/>
          <w:sz w:val="24"/>
          <w:szCs w:val="24"/>
        </w:rPr>
        <w:t>a minimum of every three</w:t>
      </w:r>
      <w:r>
        <w:rPr>
          <w:rFonts w:ascii="Times New Roman" w:hAnsi="Times New Roman"/>
          <w:sz w:val="24"/>
          <w:szCs w:val="24"/>
        </w:rPr>
        <w:t xml:space="preserve"> to five years</w:t>
      </w:r>
    </w:p>
    <w:p w:rsidR="00780E14" w:rsidRPr="0063713F" w:rsidRDefault="00780E14" w:rsidP="00780E14">
      <w:pPr>
        <w:rPr>
          <w:rFonts w:ascii="Times New Roman" w:hAnsi="Times New Roman"/>
          <w:sz w:val="24"/>
          <w:szCs w:val="24"/>
        </w:rPr>
      </w:pPr>
      <w:r w:rsidRPr="0063713F">
        <w:rPr>
          <w:rFonts w:ascii="Times New Roman" w:hAnsi="Times New Roman"/>
          <w:sz w:val="24"/>
          <w:szCs w:val="24"/>
        </w:rPr>
        <w:t>IX.   Authorities and References</w:t>
      </w:r>
    </w:p>
    <w:p w:rsidR="00780E14" w:rsidRDefault="00780E14" w:rsidP="00093075">
      <w:pPr>
        <w:numPr>
          <w:ilvl w:val="0"/>
          <w:numId w:val="17"/>
        </w:numPr>
        <w:ind w:left="720"/>
        <w:rPr>
          <w:rFonts w:ascii="Times New Roman" w:hAnsi="Times New Roman"/>
          <w:sz w:val="24"/>
          <w:szCs w:val="24"/>
        </w:rPr>
      </w:pPr>
      <w:r w:rsidRPr="0063713F">
        <w:rPr>
          <w:rFonts w:ascii="Times New Roman" w:hAnsi="Times New Roman"/>
          <w:sz w:val="24"/>
          <w:szCs w:val="24"/>
        </w:rPr>
        <w:t>Legal Authority</w:t>
      </w:r>
    </w:p>
    <w:p w:rsidR="00780E14" w:rsidRPr="00FE5FF1" w:rsidRDefault="00780E14" w:rsidP="00093075">
      <w:pPr>
        <w:ind w:left="360" w:firstLine="360"/>
        <w:rPr>
          <w:rFonts w:ascii="Times New Roman" w:hAnsi="Times New Roman"/>
          <w:color w:val="000000"/>
          <w:sz w:val="24"/>
          <w:szCs w:val="24"/>
          <w:u w:val="single"/>
        </w:rPr>
      </w:pPr>
      <w:r w:rsidRPr="00FE5FF1">
        <w:rPr>
          <w:rFonts w:ascii="Times New Roman" w:hAnsi="Times New Roman"/>
          <w:color w:val="000000"/>
          <w:sz w:val="24"/>
          <w:szCs w:val="24"/>
          <w:u w:val="single"/>
        </w:rPr>
        <w:t xml:space="preserve">Federal  </w:t>
      </w:r>
    </w:p>
    <w:p w:rsidR="00780E14" w:rsidRPr="00FE5FF1" w:rsidRDefault="00780E14" w:rsidP="00780E14">
      <w:pPr>
        <w:pStyle w:val="ListParagraph"/>
        <w:numPr>
          <w:ilvl w:val="0"/>
          <w:numId w:val="23"/>
        </w:numPr>
        <w:ind w:left="1080"/>
        <w:rPr>
          <w:rFonts w:ascii="Times New Roman" w:hAnsi="Times New Roman"/>
          <w:b/>
          <w:sz w:val="24"/>
          <w:szCs w:val="24"/>
        </w:rPr>
      </w:pPr>
      <w:r w:rsidRPr="00FE5FF1">
        <w:rPr>
          <w:rFonts w:ascii="Times New Roman" w:hAnsi="Times New Roman"/>
          <w:color w:val="000000"/>
          <w:sz w:val="24"/>
          <w:szCs w:val="24"/>
        </w:rPr>
        <w:t>Sections 319C-1 and 319C-2 of the Public Health Service (PHS) Act as amended by the Pandemic and All-Hazards Preparedness Act (PAHPA).  (P.L.  109-417) (2013)</w:t>
      </w:r>
    </w:p>
    <w:p w:rsidR="00780E14" w:rsidRPr="00FE5FF1" w:rsidRDefault="00780E14" w:rsidP="00780E14">
      <w:pPr>
        <w:pStyle w:val="ListParagraph"/>
        <w:numPr>
          <w:ilvl w:val="0"/>
          <w:numId w:val="23"/>
        </w:numPr>
        <w:ind w:left="1080"/>
        <w:rPr>
          <w:rFonts w:ascii="Times New Roman" w:hAnsi="Times New Roman"/>
          <w:b/>
          <w:sz w:val="24"/>
          <w:szCs w:val="24"/>
        </w:rPr>
      </w:pPr>
      <w:r w:rsidRPr="00FE5FF1">
        <w:rPr>
          <w:rFonts w:ascii="Times New Roman" w:hAnsi="Times New Roman"/>
          <w:color w:val="000000"/>
          <w:sz w:val="24"/>
          <w:szCs w:val="24"/>
        </w:rPr>
        <w:t>Presidential Policy Directive (PPD) 8: National Preparedness</w:t>
      </w:r>
    </w:p>
    <w:p w:rsidR="00780E14" w:rsidRPr="00FE5FF1" w:rsidRDefault="00780E14" w:rsidP="00780E14">
      <w:pPr>
        <w:pStyle w:val="ListParagraph"/>
        <w:numPr>
          <w:ilvl w:val="0"/>
          <w:numId w:val="23"/>
        </w:numPr>
        <w:ind w:left="1080"/>
        <w:rPr>
          <w:rFonts w:ascii="Times New Roman" w:hAnsi="Times New Roman"/>
          <w:b/>
          <w:sz w:val="24"/>
          <w:szCs w:val="24"/>
        </w:rPr>
      </w:pPr>
      <w:r w:rsidRPr="00FE5FF1">
        <w:rPr>
          <w:rFonts w:ascii="Times New Roman" w:hAnsi="Times New Roman"/>
          <w:color w:val="000000"/>
          <w:sz w:val="24"/>
          <w:szCs w:val="24"/>
        </w:rPr>
        <w:t>Homeland Security Directives (HSPD) 5 and 21</w:t>
      </w:r>
    </w:p>
    <w:p w:rsidR="00780E14" w:rsidRPr="00FE5FF1" w:rsidRDefault="00780E14" w:rsidP="00093075">
      <w:pPr>
        <w:ind w:left="360" w:firstLine="360"/>
        <w:rPr>
          <w:rFonts w:ascii="Times New Roman" w:hAnsi="Times New Roman"/>
          <w:sz w:val="24"/>
          <w:szCs w:val="24"/>
          <w:u w:val="single"/>
        </w:rPr>
      </w:pPr>
      <w:r>
        <w:rPr>
          <w:rFonts w:ascii="Times New Roman" w:hAnsi="Times New Roman"/>
          <w:sz w:val="24"/>
          <w:szCs w:val="24"/>
          <w:u w:val="single"/>
        </w:rPr>
        <w:t>State</w:t>
      </w:r>
    </w:p>
    <w:p w:rsidR="00780E14" w:rsidRPr="00FE5FF1" w:rsidRDefault="00780E14" w:rsidP="00780E14">
      <w:pPr>
        <w:pStyle w:val="ListParagraph"/>
        <w:numPr>
          <w:ilvl w:val="0"/>
          <w:numId w:val="23"/>
        </w:numPr>
        <w:ind w:left="1080"/>
        <w:rPr>
          <w:rFonts w:ascii="Times New Roman" w:hAnsi="Times New Roman"/>
          <w:color w:val="000000"/>
          <w:sz w:val="24"/>
          <w:szCs w:val="24"/>
        </w:rPr>
      </w:pPr>
      <w:r w:rsidRPr="00FE5FF1">
        <w:rPr>
          <w:rFonts w:ascii="Times New Roman" w:hAnsi="Times New Roman"/>
          <w:color w:val="000000"/>
          <w:sz w:val="24"/>
          <w:szCs w:val="24"/>
        </w:rPr>
        <w:t xml:space="preserve">Title 22: HEALTH AND WELFARE Subtitle 2: HEALTH Part 3: PUBLIC HEALTH HEADING: PL 1989, C. 487, §11 (RPR); Chapter 250: CONTROL OF NOTIFIABLE DISEASES AND CONDITIONS HEADING: PL 1989, C. 487, §11  (RPR); 2005, C. 383, §1 (RPR) </w:t>
      </w:r>
    </w:p>
    <w:p w:rsidR="00780E14" w:rsidRPr="00FE5FF1" w:rsidRDefault="00780E14" w:rsidP="00780E14">
      <w:pPr>
        <w:pStyle w:val="ListParagraph"/>
        <w:numPr>
          <w:ilvl w:val="0"/>
          <w:numId w:val="23"/>
        </w:numPr>
        <w:ind w:left="1080"/>
        <w:rPr>
          <w:rFonts w:ascii="Times New Roman" w:hAnsi="Times New Roman"/>
          <w:b/>
          <w:sz w:val="24"/>
          <w:szCs w:val="24"/>
        </w:rPr>
      </w:pPr>
      <w:r w:rsidRPr="00FE5FF1">
        <w:rPr>
          <w:rFonts w:ascii="Times New Roman" w:hAnsi="Times New Roman"/>
          <w:color w:val="000000"/>
          <w:sz w:val="24"/>
          <w:szCs w:val="24"/>
        </w:rPr>
        <w:t>Chapter 634, S.P. 789, L.D. 2044, “An Act to Enhance the Protection of Maine’s Families from Terrorism and Natural Disasters</w:t>
      </w:r>
    </w:p>
    <w:p w:rsidR="00780E14" w:rsidRDefault="00780E14" w:rsidP="00780E14">
      <w:pPr>
        <w:numPr>
          <w:ilvl w:val="0"/>
          <w:numId w:val="17"/>
        </w:numPr>
        <w:ind w:left="1080" w:hanging="720"/>
        <w:rPr>
          <w:rFonts w:ascii="Times New Roman" w:hAnsi="Times New Roman"/>
          <w:sz w:val="24"/>
          <w:szCs w:val="24"/>
        </w:rPr>
      </w:pPr>
      <w:r w:rsidRPr="0063713F">
        <w:rPr>
          <w:rFonts w:ascii="Times New Roman" w:hAnsi="Times New Roman"/>
          <w:sz w:val="24"/>
          <w:szCs w:val="24"/>
        </w:rPr>
        <w:t>References</w:t>
      </w:r>
    </w:p>
    <w:p w:rsidR="00780E14" w:rsidRDefault="00780E14" w:rsidP="00780E14">
      <w:pPr>
        <w:numPr>
          <w:ilvl w:val="0"/>
          <w:numId w:val="24"/>
        </w:numPr>
        <w:rPr>
          <w:rFonts w:ascii="Times New Roman" w:hAnsi="Times New Roman"/>
          <w:sz w:val="24"/>
          <w:szCs w:val="24"/>
        </w:rPr>
      </w:pPr>
      <w:r>
        <w:rPr>
          <w:rFonts w:ascii="Times New Roman" w:hAnsi="Times New Roman"/>
          <w:sz w:val="24"/>
          <w:szCs w:val="24"/>
        </w:rPr>
        <w:t>Maine CDC All Hazards Emergency Operations Plan, 2014</w:t>
      </w:r>
    </w:p>
    <w:p w:rsidR="00780E14" w:rsidRDefault="00780E14" w:rsidP="00780E14">
      <w:pPr>
        <w:numPr>
          <w:ilvl w:val="0"/>
          <w:numId w:val="24"/>
        </w:numPr>
        <w:rPr>
          <w:rFonts w:ascii="Times New Roman" w:hAnsi="Times New Roman"/>
          <w:sz w:val="24"/>
          <w:szCs w:val="24"/>
        </w:rPr>
      </w:pPr>
      <w:r>
        <w:rPr>
          <w:rFonts w:ascii="Times New Roman" w:hAnsi="Times New Roman"/>
          <w:sz w:val="24"/>
          <w:szCs w:val="24"/>
        </w:rPr>
        <w:t>US CDC, Public Health Emergency Preparedness Capabilities, March 2011</w:t>
      </w:r>
    </w:p>
    <w:p w:rsidR="00106EC6" w:rsidRPr="00106EC6" w:rsidRDefault="00780E14" w:rsidP="00780E14">
      <w:pPr>
        <w:pStyle w:val="Default"/>
        <w:numPr>
          <w:ilvl w:val="0"/>
          <w:numId w:val="24"/>
        </w:numPr>
        <w:rPr>
          <w:rFonts w:ascii="Times New Roman" w:hAnsi="Times New Roman" w:cs="Times New Roman"/>
        </w:rPr>
      </w:pPr>
      <w:r>
        <w:rPr>
          <w:rFonts w:ascii="Times New Roman" w:hAnsi="Times New Roman" w:cs="Times New Roman"/>
        </w:rPr>
        <w:t>FEMA EOP ANNEX Template, 2009</w:t>
      </w:r>
    </w:p>
    <w:p w:rsidR="000C6D59" w:rsidRDefault="000C6D59" w:rsidP="00611260">
      <w:pPr>
        <w:pStyle w:val="Default"/>
        <w:ind w:left="720"/>
        <w:rPr>
          <w:rFonts w:ascii="Times New Roman" w:hAnsi="Times New Roman" w:cs="Times New Roman"/>
        </w:rPr>
      </w:pPr>
    </w:p>
    <w:p w:rsidR="00611260" w:rsidRPr="00337EBF" w:rsidRDefault="00611260" w:rsidP="00611260">
      <w:pPr>
        <w:pStyle w:val="ListParagraph"/>
      </w:pPr>
    </w:p>
    <w:sectPr w:rsidR="00611260" w:rsidRPr="00337E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22" w:rsidRDefault="00601122" w:rsidP="009C0220">
      <w:pPr>
        <w:spacing w:after="0" w:line="240" w:lineRule="auto"/>
      </w:pPr>
      <w:r>
        <w:separator/>
      </w:r>
    </w:p>
  </w:endnote>
  <w:endnote w:type="continuationSeparator" w:id="0">
    <w:p w:rsidR="00601122" w:rsidRDefault="00601122" w:rsidP="009C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41275"/>
      <w:docPartObj>
        <w:docPartGallery w:val="Page Numbers (Bottom of Page)"/>
        <w:docPartUnique/>
      </w:docPartObj>
    </w:sdtPr>
    <w:sdtEndPr>
      <w:rPr>
        <w:noProof/>
      </w:rPr>
    </w:sdtEndPr>
    <w:sdtContent>
      <w:p w:rsidR="00E22688" w:rsidRDefault="00E22688">
        <w:pPr>
          <w:pStyle w:val="Footer"/>
          <w:jc w:val="right"/>
        </w:pPr>
        <w:r>
          <w:fldChar w:fldCharType="begin"/>
        </w:r>
        <w:r>
          <w:instrText xml:space="preserve"> PAGE   \* MERGEFORMAT </w:instrText>
        </w:r>
        <w:r>
          <w:fldChar w:fldCharType="separate"/>
        </w:r>
        <w:r w:rsidR="00BD5F95">
          <w:rPr>
            <w:noProof/>
          </w:rPr>
          <w:t>8</w:t>
        </w:r>
        <w:r>
          <w:rPr>
            <w:noProof/>
          </w:rPr>
          <w:fldChar w:fldCharType="end"/>
        </w:r>
      </w:p>
    </w:sdtContent>
  </w:sdt>
  <w:p w:rsidR="00E22688" w:rsidRDefault="00E22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22" w:rsidRDefault="00601122" w:rsidP="009C0220">
      <w:pPr>
        <w:spacing w:after="0" w:line="240" w:lineRule="auto"/>
      </w:pPr>
      <w:r>
        <w:separator/>
      </w:r>
    </w:p>
  </w:footnote>
  <w:footnote w:type="continuationSeparator" w:id="0">
    <w:p w:rsidR="00601122" w:rsidRDefault="00601122" w:rsidP="009C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8" w:rsidRDefault="00196BD7">
    <w:pPr>
      <w:pStyle w:val="Header"/>
    </w:pPr>
    <w:r>
      <w:rPr>
        <w:noProof/>
      </w:rPr>
      <w:drawing>
        <wp:anchor distT="36576" distB="36576" distL="36576" distR="36576" simplePos="0" relativeHeight="251658240" behindDoc="0" locked="0" layoutInCell="1" allowOverlap="1">
          <wp:simplePos x="0" y="0"/>
          <wp:positionH relativeFrom="column">
            <wp:posOffset>4484536</wp:posOffset>
          </wp:positionH>
          <wp:positionV relativeFrom="paragraph">
            <wp:posOffset>-329979</wp:posOffset>
          </wp:positionV>
          <wp:extent cx="1995775" cy="723569"/>
          <wp:effectExtent l="0" t="0" r="5080" b="635"/>
          <wp:wrapNone/>
          <wp:docPr id="1" name="Picture 1" descr="Maine%20Center%20for%20Disease_72%20dp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20Center%20for%20Disease_72%20dp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5" cy="723569"/>
                  </a:xfrm>
                  <a:prstGeom prst="rect">
                    <a:avLst/>
                  </a:prstGeom>
                  <a:noFill/>
                  <a:ln>
                    <a:noFill/>
                  </a:ln>
                </pic:spPr>
              </pic:pic>
            </a:graphicData>
          </a:graphic>
          <wp14:sizeRelH relativeFrom="page">
            <wp14:pctWidth>0</wp14:pctWidth>
          </wp14:sizeRelH>
          <wp14:sizeRelV relativeFrom="page">
            <wp14:pctHeight>0</wp14:pctHeight>
          </wp14:sizeRelV>
        </wp:anchor>
      </w:drawing>
    </w:r>
    <w:r w:rsidR="00E22688">
      <w:tab/>
    </w:r>
    <w:r w:rsidR="00E226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5F"/>
    <w:multiLevelType w:val="hybridMultilevel"/>
    <w:tmpl w:val="87240260"/>
    <w:lvl w:ilvl="0" w:tplc="59745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F02D3"/>
    <w:multiLevelType w:val="hybridMultilevel"/>
    <w:tmpl w:val="3332590A"/>
    <w:lvl w:ilvl="0" w:tplc="6F36C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79A8"/>
    <w:multiLevelType w:val="hybridMultilevel"/>
    <w:tmpl w:val="676A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60E4B"/>
    <w:multiLevelType w:val="hybridMultilevel"/>
    <w:tmpl w:val="ADA4E1B8"/>
    <w:lvl w:ilvl="0" w:tplc="B90A2B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F426D"/>
    <w:multiLevelType w:val="hybridMultilevel"/>
    <w:tmpl w:val="E9480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64AFF"/>
    <w:multiLevelType w:val="hybridMultilevel"/>
    <w:tmpl w:val="ACE2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A86DDF"/>
    <w:multiLevelType w:val="hybridMultilevel"/>
    <w:tmpl w:val="9CC2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E7D5B"/>
    <w:multiLevelType w:val="hybridMultilevel"/>
    <w:tmpl w:val="F6E8D05E"/>
    <w:lvl w:ilvl="0" w:tplc="BC5EF42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7820938"/>
    <w:multiLevelType w:val="hybridMultilevel"/>
    <w:tmpl w:val="8D84966C"/>
    <w:lvl w:ilvl="0" w:tplc="5EE844C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37E17"/>
    <w:multiLevelType w:val="hybridMultilevel"/>
    <w:tmpl w:val="6CB034B0"/>
    <w:lvl w:ilvl="0" w:tplc="1C1805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FB63B2"/>
    <w:multiLevelType w:val="hybridMultilevel"/>
    <w:tmpl w:val="AB06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48752E"/>
    <w:multiLevelType w:val="hybridMultilevel"/>
    <w:tmpl w:val="16B68B46"/>
    <w:lvl w:ilvl="0" w:tplc="3C9CA1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DE37B2"/>
    <w:multiLevelType w:val="hybridMultilevel"/>
    <w:tmpl w:val="B62E7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0C7ACD"/>
    <w:multiLevelType w:val="hybridMultilevel"/>
    <w:tmpl w:val="A1687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C37B33"/>
    <w:multiLevelType w:val="hybridMultilevel"/>
    <w:tmpl w:val="50DC7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FFE6BD0"/>
    <w:multiLevelType w:val="hybridMultilevel"/>
    <w:tmpl w:val="674E9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5115"/>
    <w:multiLevelType w:val="hybridMultilevel"/>
    <w:tmpl w:val="69D0D390"/>
    <w:lvl w:ilvl="0" w:tplc="800A5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8A508B"/>
    <w:multiLevelType w:val="hybridMultilevel"/>
    <w:tmpl w:val="6AE6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36234"/>
    <w:multiLevelType w:val="hybridMultilevel"/>
    <w:tmpl w:val="0DD4F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DC4DA7"/>
    <w:multiLevelType w:val="hybridMultilevel"/>
    <w:tmpl w:val="E6B06F66"/>
    <w:lvl w:ilvl="0" w:tplc="222C60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012106"/>
    <w:multiLevelType w:val="hybridMultilevel"/>
    <w:tmpl w:val="14706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2C41AF"/>
    <w:multiLevelType w:val="hybridMultilevel"/>
    <w:tmpl w:val="43E2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EA7C2C"/>
    <w:multiLevelType w:val="hybridMultilevel"/>
    <w:tmpl w:val="F6BAC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A47D42"/>
    <w:multiLevelType w:val="hybridMultilevel"/>
    <w:tmpl w:val="1C08D586"/>
    <w:lvl w:ilvl="0" w:tplc="1750C6C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49CF3FD5"/>
    <w:multiLevelType w:val="hybridMultilevel"/>
    <w:tmpl w:val="0B1CA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D549E"/>
    <w:multiLevelType w:val="hybridMultilevel"/>
    <w:tmpl w:val="E9E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F68AA"/>
    <w:multiLevelType w:val="hybridMultilevel"/>
    <w:tmpl w:val="6748CFD2"/>
    <w:lvl w:ilvl="0" w:tplc="C9D23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15599"/>
    <w:multiLevelType w:val="hybridMultilevel"/>
    <w:tmpl w:val="86FC004A"/>
    <w:lvl w:ilvl="0" w:tplc="E73A4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057136"/>
    <w:multiLevelType w:val="hybridMultilevel"/>
    <w:tmpl w:val="07C09ED4"/>
    <w:lvl w:ilvl="0" w:tplc="08CE254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5AB49A6"/>
    <w:multiLevelType w:val="hybridMultilevel"/>
    <w:tmpl w:val="365E09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5B2F7476"/>
    <w:multiLevelType w:val="hybridMultilevel"/>
    <w:tmpl w:val="89A624A4"/>
    <w:lvl w:ilvl="0" w:tplc="3D0442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17C2782"/>
    <w:multiLevelType w:val="hybridMultilevel"/>
    <w:tmpl w:val="6BBED812"/>
    <w:lvl w:ilvl="0" w:tplc="B9C65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553EA0"/>
    <w:multiLevelType w:val="hybridMultilevel"/>
    <w:tmpl w:val="C762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B3EB4"/>
    <w:multiLevelType w:val="hybridMultilevel"/>
    <w:tmpl w:val="75D0237C"/>
    <w:lvl w:ilvl="0" w:tplc="EC82D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C1753"/>
    <w:multiLevelType w:val="hybridMultilevel"/>
    <w:tmpl w:val="F724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CB038A"/>
    <w:multiLevelType w:val="hybridMultilevel"/>
    <w:tmpl w:val="0DA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F0A0F"/>
    <w:multiLevelType w:val="hybridMultilevel"/>
    <w:tmpl w:val="207A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C44DDA"/>
    <w:multiLevelType w:val="hybridMultilevel"/>
    <w:tmpl w:val="AFEE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
  </w:num>
  <w:num w:numId="3">
    <w:abstractNumId w:val="7"/>
  </w:num>
  <w:num w:numId="4">
    <w:abstractNumId w:val="29"/>
  </w:num>
  <w:num w:numId="5">
    <w:abstractNumId w:val="25"/>
  </w:num>
  <w:num w:numId="6">
    <w:abstractNumId w:val="2"/>
  </w:num>
  <w:num w:numId="7">
    <w:abstractNumId w:val="34"/>
  </w:num>
  <w:num w:numId="8">
    <w:abstractNumId w:val="24"/>
  </w:num>
  <w:num w:numId="9">
    <w:abstractNumId w:val="14"/>
  </w:num>
  <w:num w:numId="10">
    <w:abstractNumId w:val="10"/>
  </w:num>
  <w:num w:numId="11">
    <w:abstractNumId w:val="26"/>
  </w:num>
  <w:num w:numId="12">
    <w:abstractNumId w:val="11"/>
  </w:num>
  <w:num w:numId="13">
    <w:abstractNumId w:val="0"/>
  </w:num>
  <w:num w:numId="14">
    <w:abstractNumId w:val="28"/>
  </w:num>
  <w:num w:numId="15">
    <w:abstractNumId w:val="30"/>
  </w:num>
  <w:num w:numId="16">
    <w:abstractNumId w:val="19"/>
  </w:num>
  <w:num w:numId="17">
    <w:abstractNumId w:val="27"/>
  </w:num>
  <w:num w:numId="18">
    <w:abstractNumId w:val="23"/>
  </w:num>
  <w:num w:numId="19">
    <w:abstractNumId w:val="9"/>
  </w:num>
  <w:num w:numId="20">
    <w:abstractNumId w:val="3"/>
  </w:num>
  <w:num w:numId="21">
    <w:abstractNumId w:val="36"/>
  </w:num>
  <w:num w:numId="22">
    <w:abstractNumId w:val="5"/>
  </w:num>
  <w:num w:numId="23">
    <w:abstractNumId w:val="32"/>
  </w:num>
  <w:num w:numId="24">
    <w:abstractNumId w:val="21"/>
  </w:num>
  <w:num w:numId="25">
    <w:abstractNumId w:val="16"/>
  </w:num>
  <w:num w:numId="26">
    <w:abstractNumId w:val="22"/>
  </w:num>
  <w:num w:numId="27">
    <w:abstractNumId w:val="37"/>
  </w:num>
  <w:num w:numId="28">
    <w:abstractNumId w:val="8"/>
  </w:num>
  <w:num w:numId="29">
    <w:abstractNumId w:val="17"/>
  </w:num>
  <w:num w:numId="30">
    <w:abstractNumId w:val="31"/>
  </w:num>
  <w:num w:numId="31">
    <w:abstractNumId w:val="6"/>
  </w:num>
  <w:num w:numId="32">
    <w:abstractNumId w:val="35"/>
  </w:num>
  <w:num w:numId="33">
    <w:abstractNumId w:val="15"/>
  </w:num>
  <w:num w:numId="34">
    <w:abstractNumId w:val="4"/>
  </w:num>
  <w:num w:numId="35">
    <w:abstractNumId w:val="13"/>
  </w:num>
  <w:num w:numId="36">
    <w:abstractNumId w:val="20"/>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B7"/>
    <w:rsid w:val="00011D78"/>
    <w:rsid w:val="00012BE8"/>
    <w:rsid w:val="000233D1"/>
    <w:rsid w:val="0006324C"/>
    <w:rsid w:val="000812E9"/>
    <w:rsid w:val="00093075"/>
    <w:rsid w:val="000A308B"/>
    <w:rsid w:val="000A40F3"/>
    <w:rsid w:val="000C334B"/>
    <w:rsid w:val="000C6D59"/>
    <w:rsid w:val="000E452F"/>
    <w:rsid w:val="00106A6A"/>
    <w:rsid w:val="00106EC6"/>
    <w:rsid w:val="0016644F"/>
    <w:rsid w:val="00190200"/>
    <w:rsid w:val="00196BD7"/>
    <w:rsid w:val="002042AF"/>
    <w:rsid w:val="00270CB2"/>
    <w:rsid w:val="002C3BC6"/>
    <w:rsid w:val="00337EBF"/>
    <w:rsid w:val="00383FDA"/>
    <w:rsid w:val="003843B3"/>
    <w:rsid w:val="00386E5E"/>
    <w:rsid w:val="003C09ED"/>
    <w:rsid w:val="003C1CC0"/>
    <w:rsid w:val="003C64DF"/>
    <w:rsid w:val="003F52A5"/>
    <w:rsid w:val="0044522B"/>
    <w:rsid w:val="004961C3"/>
    <w:rsid w:val="00540EFA"/>
    <w:rsid w:val="0055527D"/>
    <w:rsid w:val="0055695A"/>
    <w:rsid w:val="00572A2B"/>
    <w:rsid w:val="005A7D2A"/>
    <w:rsid w:val="005B0710"/>
    <w:rsid w:val="005B40EE"/>
    <w:rsid w:val="005C759F"/>
    <w:rsid w:val="00600298"/>
    <w:rsid w:val="00601122"/>
    <w:rsid w:val="00611260"/>
    <w:rsid w:val="00617687"/>
    <w:rsid w:val="00634822"/>
    <w:rsid w:val="0066466A"/>
    <w:rsid w:val="0073659A"/>
    <w:rsid w:val="0076703B"/>
    <w:rsid w:val="00780E14"/>
    <w:rsid w:val="007B15EF"/>
    <w:rsid w:val="007F2BD5"/>
    <w:rsid w:val="00814790"/>
    <w:rsid w:val="00824153"/>
    <w:rsid w:val="00830D65"/>
    <w:rsid w:val="00831922"/>
    <w:rsid w:val="0086098B"/>
    <w:rsid w:val="00894790"/>
    <w:rsid w:val="008A4112"/>
    <w:rsid w:val="008F262F"/>
    <w:rsid w:val="008F78A8"/>
    <w:rsid w:val="009145E9"/>
    <w:rsid w:val="009C0220"/>
    <w:rsid w:val="009E6D5A"/>
    <w:rsid w:val="009F50DD"/>
    <w:rsid w:val="00A42FBE"/>
    <w:rsid w:val="00AB5ADC"/>
    <w:rsid w:val="00AB774E"/>
    <w:rsid w:val="00AD4BBD"/>
    <w:rsid w:val="00AF41FE"/>
    <w:rsid w:val="00B1271F"/>
    <w:rsid w:val="00B2681C"/>
    <w:rsid w:val="00B749FD"/>
    <w:rsid w:val="00BA5AA5"/>
    <w:rsid w:val="00BD5F95"/>
    <w:rsid w:val="00BF5E91"/>
    <w:rsid w:val="00C5454E"/>
    <w:rsid w:val="00C63F97"/>
    <w:rsid w:val="00C65E24"/>
    <w:rsid w:val="00C918B8"/>
    <w:rsid w:val="00CA4AC2"/>
    <w:rsid w:val="00CC570F"/>
    <w:rsid w:val="00D240FC"/>
    <w:rsid w:val="00D30D47"/>
    <w:rsid w:val="00D50C65"/>
    <w:rsid w:val="00D517C5"/>
    <w:rsid w:val="00E03277"/>
    <w:rsid w:val="00E22688"/>
    <w:rsid w:val="00E602B7"/>
    <w:rsid w:val="00E77DEE"/>
    <w:rsid w:val="00E96443"/>
    <w:rsid w:val="00EB61E9"/>
    <w:rsid w:val="00F35182"/>
    <w:rsid w:val="00F6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B7"/>
    <w:pPr>
      <w:ind w:left="720"/>
      <w:contextualSpacing/>
    </w:pPr>
  </w:style>
  <w:style w:type="paragraph" w:styleId="NoSpacing">
    <w:name w:val="No Spacing"/>
    <w:uiPriority w:val="1"/>
    <w:qFormat/>
    <w:rsid w:val="00E602B7"/>
    <w:pPr>
      <w:spacing w:after="0" w:line="240" w:lineRule="auto"/>
    </w:pPr>
  </w:style>
  <w:style w:type="paragraph" w:styleId="Header">
    <w:name w:val="header"/>
    <w:basedOn w:val="Normal"/>
    <w:link w:val="HeaderChar"/>
    <w:uiPriority w:val="99"/>
    <w:unhideWhenUsed/>
    <w:rsid w:val="009C0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20"/>
  </w:style>
  <w:style w:type="paragraph" w:styleId="Footer">
    <w:name w:val="footer"/>
    <w:basedOn w:val="Normal"/>
    <w:link w:val="FooterChar"/>
    <w:uiPriority w:val="99"/>
    <w:unhideWhenUsed/>
    <w:rsid w:val="009C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20"/>
  </w:style>
  <w:style w:type="paragraph" w:customStyle="1" w:styleId="Default">
    <w:name w:val="Default"/>
    <w:rsid w:val="0061126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C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4B"/>
    <w:rPr>
      <w:rFonts w:ascii="Tahoma" w:hAnsi="Tahoma" w:cs="Tahoma"/>
      <w:sz w:val="16"/>
      <w:szCs w:val="16"/>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paragraph" w:styleId="CommentSubject">
    <w:name w:val="annotation subject"/>
    <w:basedOn w:val="CommentText"/>
    <w:next w:val="CommentText"/>
    <w:link w:val="CommentSubjectChar"/>
    <w:uiPriority w:val="99"/>
    <w:semiHidden/>
    <w:unhideWhenUsed/>
    <w:rsid w:val="00540EFA"/>
    <w:rPr>
      <w:b/>
      <w:bCs/>
    </w:rPr>
  </w:style>
  <w:style w:type="character" w:customStyle="1" w:styleId="CommentSubjectChar">
    <w:name w:val="Comment Subject Char"/>
    <w:basedOn w:val="CommentTextChar"/>
    <w:link w:val="CommentSubject"/>
    <w:uiPriority w:val="99"/>
    <w:semiHidden/>
    <w:rsid w:val="00540E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B7"/>
    <w:pPr>
      <w:ind w:left="720"/>
      <w:contextualSpacing/>
    </w:pPr>
  </w:style>
  <w:style w:type="paragraph" w:styleId="NoSpacing">
    <w:name w:val="No Spacing"/>
    <w:uiPriority w:val="1"/>
    <w:qFormat/>
    <w:rsid w:val="00E602B7"/>
    <w:pPr>
      <w:spacing w:after="0" w:line="240" w:lineRule="auto"/>
    </w:pPr>
  </w:style>
  <w:style w:type="paragraph" w:styleId="Header">
    <w:name w:val="header"/>
    <w:basedOn w:val="Normal"/>
    <w:link w:val="HeaderChar"/>
    <w:uiPriority w:val="99"/>
    <w:unhideWhenUsed/>
    <w:rsid w:val="009C0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20"/>
  </w:style>
  <w:style w:type="paragraph" w:styleId="Footer">
    <w:name w:val="footer"/>
    <w:basedOn w:val="Normal"/>
    <w:link w:val="FooterChar"/>
    <w:uiPriority w:val="99"/>
    <w:unhideWhenUsed/>
    <w:rsid w:val="009C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20"/>
  </w:style>
  <w:style w:type="paragraph" w:customStyle="1" w:styleId="Default">
    <w:name w:val="Default"/>
    <w:rsid w:val="0061126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C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4B"/>
    <w:rPr>
      <w:rFonts w:ascii="Tahoma" w:hAnsi="Tahoma" w:cs="Tahoma"/>
      <w:sz w:val="16"/>
      <w:szCs w:val="16"/>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paragraph" w:styleId="CommentSubject">
    <w:name w:val="annotation subject"/>
    <w:basedOn w:val="CommentText"/>
    <w:next w:val="CommentText"/>
    <w:link w:val="CommentSubjectChar"/>
    <w:uiPriority w:val="99"/>
    <w:semiHidden/>
    <w:unhideWhenUsed/>
    <w:rsid w:val="00540EFA"/>
    <w:rPr>
      <w:b/>
      <w:bCs/>
    </w:rPr>
  </w:style>
  <w:style w:type="character" w:customStyle="1" w:styleId="CommentSubjectChar">
    <w:name w:val="Comment Subject Char"/>
    <w:basedOn w:val="CommentTextChar"/>
    <w:link w:val="CommentSubject"/>
    <w:uiPriority w:val="99"/>
    <w:semiHidden/>
    <w:rsid w:val="00540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6B0E-59DC-42BB-9EB1-93F7B224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Coolidge, Jane</dc:creator>
  <cp:lastModifiedBy>Coolidge, Jane</cp:lastModifiedBy>
  <cp:revision>3</cp:revision>
  <dcterms:created xsi:type="dcterms:W3CDTF">2015-07-13T13:14:00Z</dcterms:created>
  <dcterms:modified xsi:type="dcterms:W3CDTF">2015-07-13T13:15:00Z</dcterms:modified>
</cp:coreProperties>
</file>