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0B88C452"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Department of</w:t>
      </w:r>
      <w:r w:rsidR="008A7AEF">
        <w:rPr>
          <w:rStyle w:val="InitialStyle"/>
          <w:rFonts w:ascii="Arial" w:hAnsi="Arial" w:cs="Arial"/>
          <w:b/>
          <w:bCs/>
          <w:sz w:val="32"/>
          <w:szCs w:val="32"/>
        </w:rPr>
        <w:t xml:space="preserve"> Labor</w:t>
      </w:r>
    </w:p>
    <w:p w14:paraId="304D649B" w14:textId="49B55FF6" w:rsidR="00D4262A" w:rsidRPr="008A7AEF" w:rsidRDefault="008A7AEF" w:rsidP="00ED0523">
      <w:pPr>
        <w:pStyle w:val="DefaultText"/>
        <w:widowControl/>
        <w:jc w:val="center"/>
        <w:rPr>
          <w:rStyle w:val="InitialStyle"/>
          <w:rFonts w:ascii="Arial" w:hAnsi="Arial" w:cs="Arial"/>
          <w:bCs/>
          <w:i/>
          <w:sz w:val="28"/>
          <w:szCs w:val="28"/>
        </w:rPr>
      </w:pPr>
      <w:r w:rsidRPr="008A7AEF">
        <w:rPr>
          <w:rStyle w:val="InitialStyle"/>
          <w:rFonts w:ascii="Arial" w:hAnsi="Arial" w:cs="Arial"/>
          <w:bCs/>
          <w:i/>
          <w:sz w:val="28"/>
          <w:szCs w:val="28"/>
        </w:rPr>
        <w:t>Bureau of Labor Standards</w:t>
      </w: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7216"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35723632" w:rsidR="00ED0523" w:rsidRPr="00543B2D" w:rsidRDefault="00ED0523" w:rsidP="00ED0523">
      <w:pPr>
        <w:pStyle w:val="DefaultText"/>
        <w:widowControl/>
        <w:jc w:val="center"/>
        <w:rPr>
          <w:rStyle w:val="InitialStyle"/>
          <w:rFonts w:ascii="Arial" w:hAnsi="Arial" w:cs="Arial"/>
          <w:bCs/>
          <w:sz w:val="32"/>
          <w:szCs w:val="32"/>
          <w:u w:val="single"/>
        </w:rPr>
      </w:pPr>
      <w:r w:rsidRPr="00C97934">
        <w:rPr>
          <w:rStyle w:val="InitialStyle"/>
          <w:rFonts w:ascii="Arial" w:hAnsi="Arial" w:cs="Arial"/>
          <w:b/>
          <w:bCs/>
          <w:sz w:val="32"/>
          <w:szCs w:val="32"/>
        </w:rPr>
        <w:t>RFP#</w:t>
      </w:r>
      <w:r w:rsidR="008A7AEF">
        <w:rPr>
          <w:rStyle w:val="InitialStyle"/>
          <w:rFonts w:ascii="Arial" w:hAnsi="Arial" w:cs="Arial"/>
          <w:b/>
          <w:bCs/>
          <w:sz w:val="32"/>
          <w:szCs w:val="32"/>
        </w:rPr>
        <w:t xml:space="preserve"> 202302016</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2C6E7CAE" w:rsidR="00ED0523" w:rsidRPr="008A7AEF" w:rsidRDefault="008A7AEF" w:rsidP="00ED0523">
      <w:pPr>
        <w:pStyle w:val="DefaultText"/>
        <w:widowControl/>
        <w:jc w:val="center"/>
        <w:rPr>
          <w:rStyle w:val="InitialStyle"/>
          <w:rFonts w:ascii="Arial" w:hAnsi="Arial" w:cs="Arial"/>
          <w:b/>
          <w:bCs/>
          <w:sz w:val="32"/>
          <w:szCs w:val="32"/>
        </w:rPr>
      </w:pPr>
      <w:r w:rsidRPr="008A7AEF">
        <w:rPr>
          <w:rStyle w:val="InitialStyle"/>
          <w:rFonts w:ascii="Arial" w:hAnsi="Arial" w:cs="Arial"/>
          <w:b/>
          <w:bCs/>
          <w:sz w:val="32"/>
          <w:szCs w:val="32"/>
        </w:rPr>
        <w:t>Services Management System</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1D528A18"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8A7AEF">
              <w:rPr>
                <w:rFonts w:ascii="Arial" w:eastAsia="Calibri" w:hAnsi="Arial" w:cs="Arial"/>
                <w:b/>
                <w:sz w:val="24"/>
                <w:szCs w:val="24"/>
              </w:rPr>
              <w:t xml:space="preserve"> </w:t>
            </w:r>
            <w:r w:rsidR="008A7AEF" w:rsidRPr="008A7AEF">
              <w:rPr>
                <w:rFonts w:ascii="Arial" w:eastAsia="Calibri" w:hAnsi="Arial" w:cs="Arial"/>
                <w:bCs/>
                <w:sz w:val="24"/>
                <w:szCs w:val="24"/>
              </w:rPr>
              <w:t>John L. Rioux</w:t>
            </w:r>
            <w:r w:rsidR="008A7AEF">
              <w:rPr>
                <w:rFonts w:ascii="Arial" w:eastAsia="Calibri" w:hAnsi="Arial" w:cs="Arial"/>
                <w:b/>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A7AEF" w:rsidRPr="008A7AEF">
              <w:rPr>
                <w:rFonts w:ascii="Arial" w:eastAsia="Calibri" w:hAnsi="Arial" w:cs="Arial"/>
                <w:sz w:val="24"/>
                <w:szCs w:val="24"/>
              </w:rPr>
              <w:t>Deputy Director</w:t>
            </w:r>
          </w:p>
          <w:p w14:paraId="300D1A4B" w14:textId="264B22DE"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8A7AEF" w:rsidRPr="000B7B99">
                <w:rPr>
                  <w:rStyle w:val="Hyperlink"/>
                  <w:rFonts w:ascii="Arial" w:eastAsia="Calibri" w:hAnsi="Arial" w:cs="Arial"/>
                  <w:sz w:val="24"/>
                  <w:szCs w:val="24"/>
                </w:rPr>
                <w:t>john.l.rioux@maine.gov</w:t>
              </w:r>
            </w:hyperlink>
            <w:r w:rsidR="008A7AEF">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E44198" w:rsidRDefault="00ED0523" w:rsidP="00ED0523">
            <w:pPr>
              <w:widowControl/>
              <w:autoSpaceDE/>
              <w:rPr>
                <w:rFonts w:ascii="Arial" w:eastAsia="Calibri" w:hAnsi="Arial" w:cs="Arial"/>
                <w:sz w:val="24"/>
                <w:szCs w:val="24"/>
              </w:rPr>
            </w:pPr>
            <w:r w:rsidRPr="00E44198">
              <w:rPr>
                <w:rFonts w:ascii="Arial" w:eastAsia="Calibri" w:hAnsi="Arial" w:cs="Arial"/>
                <w:i/>
                <w:sz w:val="24"/>
                <w:szCs w:val="24"/>
              </w:rPr>
              <w:t xml:space="preserve">All questions </w:t>
            </w:r>
            <w:r w:rsidRPr="00E44198">
              <w:rPr>
                <w:rFonts w:ascii="Arial" w:eastAsia="Calibri" w:hAnsi="Arial" w:cs="Arial"/>
                <w:i/>
                <w:sz w:val="24"/>
                <w:szCs w:val="24"/>
                <w:u w:val="single"/>
              </w:rPr>
              <w:t>must</w:t>
            </w:r>
            <w:r w:rsidR="00E0154A" w:rsidRPr="00E44198">
              <w:rPr>
                <w:rFonts w:ascii="Arial" w:eastAsia="Calibri" w:hAnsi="Arial" w:cs="Arial"/>
                <w:i/>
                <w:sz w:val="24"/>
                <w:szCs w:val="24"/>
              </w:rPr>
              <w:t xml:space="preserve"> be received by</w:t>
            </w:r>
            <w:r w:rsidRPr="00E44198">
              <w:rPr>
                <w:rFonts w:ascii="Arial" w:eastAsia="Calibri" w:hAnsi="Arial" w:cs="Arial"/>
                <w:i/>
                <w:sz w:val="24"/>
                <w:szCs w:val="24"/>
              </w:rPr>
              <w:t xml:space="preserve"> the RFP Coordinator identified above</w:t>
            </w:r>
            <w:r w:rsidR="00343B30" w:rsidRPr="00E44198">
              <w:rPr>
                <w:rFonts w:ascii="Arial" w:eastAsia="Calibri" w:hAnsi="Arial" w:cs="Arial"/>
                <w:i/>
                <w:sz w:val="24"/>
                <w:szCs w:val="24"/>
              </w:rPr>
              <w:t xml:space="preserve"> by:</w:t>
            </w:r>
          </w:p>
          <w:p w14:paraId="15489C7F" w14:textId="333B61F6" w:rsidR="00ED0523" w:rsidRPr="00E44198" w:rsidRDefault="00ED0523" w:rsidP="00ED0523">
            <w:pPr>
              <w:widowControl/>
              <w:autoSpaceDE/>
              <w:rPr>
                <w:rFonts w:ascii="Arial" w:eastAsia="Calibri" w:hAnsi="Arial" w:cs="Arial"/>
                <w:sz w:val="24"/>
                <w:szCs w:val="24"/>
              </w:rPr>
            </w:pPr>
            <w:r w:rsidRPr="00E44198">
              <w:rPr>
                <w:rFonts w:ascii="Arial" w:eastAsia="Calibri" w:hAnsi="Arial" w:cs="Arial"/>
                <w:b/>
                <w:sz w:val="24"/>
                <w:szCs w:val="24"/>
                <w:u w:val="single"/>
              </w:rPr>
              <w:t>D</w:t>
            </w:r>
            <w:r w:rsidR="00343B30" w:rsidRPr="00E44198">
              <w:rPr>
                <w:rFonts w:ascii="Arial" w:eastAsia="Calibri" w:hAnsi="Arial" w:cs="Arial"/>
                <w:b/>
                <w:sz w:val="24"/>
                <w:szCs w:val="24"/>
                <w:u w:val="single"/>
              </w:rPr>
              <w:t>ate</w:t>
            </w:r>
            <w:r w:rsidRPr="00E44198">
              <w:rPr>
                <w:rFonts w:ascii="Arial" w:eastAsia="Calibri" w:hAnsi="Arial" w:cs="Arial"/>
                <w:b/>
                <w:sz w:val="24"/>
                <w:szCs w:val="24"/>
              </w:rPr>
              <w:t>:</w:t>
            </w:r>
            <w:r w:rsidRPr="00E44198">
              <w:rPr>
                <w:rFonts w:ascii="Arial" w:eastAsia="Calibri" w:hAnsi="Arial" w:cs="Arial"/>
                <w:sz w:val="24"/>
                <w:szCs w:val="24"/>
              </w:rPr>
              <w:t xml:space="preserve"> </w:t>
            </w:r>
            <w:r w:rsidR="00462F32" w:rsidRPr="00E44198">
              <w:rPr>
                <w:rFonts w:ascii="Arial" w:eastAsia="Calibri" w:hAnsi="Arial" w:cs="Arial"/>
                <w:sz w:val="24"/>
                <w:szCs w:val="24"/>
              </w:rPr>
              <w:t>June 26, 2023,</w:t>
            </w:r>
            <w:r w:rsidR="0016016B" w:rsidRPr="00E44198">
              <w:rPr>
                <w:rFonts w:ascii="Arial" w:eastAsia="Calibri" w:hAnsi="Arial" w:cs="Arial"/>
                <w:sz w:val="24"/>
                <w:szCs w:val="24"/>
              </w:rPr>
              <w:t xml:space="preserve"> n</w:t>
            </w:r>
            <w:r w:rsidR="00343B30" w:rsidRPr="00E44198">
              <w:rPr>
                <w:rFonts w:ascii="Arial" w:eastAsia="Calibri" w:hAnsi="Arial" w:cs="Arial"/>
                <w:sz w:val="24"/>
                <w:szCs w:val="24"/>
              </w:rPr>
              <w:t xml:space="preserve">o </w:t>
            </w:r>
            <w:r w:rsidR="00A836E5" w:rsidRPr="00E44198">
              <w:rPr>
                <w:rFonts w:ascii="Arial" w:eastAsia="Calibri" w:hAnsi="Arial" w:cs="Arial"/>
                <w:sz w:val="24"/>
                <w:szCs w:val="24"/>
              </w:rPr>
              <w:t xml:space="preserve">later than </w:t>
            </w:r>
            <w:r w:rsidR="00933F50" w:rsidRPr="00E44198">
              <w:rPr>
                <w:rFonts w:ascii="Arial" w:eastAsia="Calibri" w:hAnsi="Arial" w:cs="Arial"/>
                <w:sz w:val="24"/>
                <w:szCs w:val="24"/>
              </w:rPr>
              <w:t>11:59</w:t>
            </w:r>
            <w:r w:rsidR="0082009B" w:rsidRPr="00E44198">
              <w:rPr>
                <w:rFonts w:ascii="Arial" w:eastAsia="Calibri" w:hAnsi="Arial" w:cs="Arial"/>
                <w:sz w:val="24"/>
                <w:szCs w:val="24"/>
              </w:rPr>
              <w:t xml:space="preserve"> </w:t>
            </w:r>
            <w:r w:rsidR="00343B30" w:rsidRPr="00E44198">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E44198" w:rsidRDefault="00E0154A" w:rsidP="00A836E5">
            <w:pPr>
              <w:widowControl/>
              <w:autoSpaceDE/>
              <w:rPr>
                <w:rFonts w:ascii="Arial" w:eastAsia="Calibri" w:hAnsi="Arial" w:cs="Arial"/>
                <w:i/>
                <w:sz w:val="24"/>
                <w:szCs w:val="24"/>
              </w:rPr>
            </w:pPr>
            <w:r w:rsidRPr="00E44198">
              <w:rPr>
                <w:rFonts w:ascii="Arial" w:eastAsia="Calibri" w:hAnsi="Arial" w:cs="Arial"/>
                <w:i/>
                <w:sz w:val="24"/>
                <w:szCs w:val="24"/>
              </w:rPr>
              <w:t xml:space="preserve">Proposals </w:t>
            </w:r>
            <w:r w:rsidRPr="00E44198">
              <w:rPr>
                <w:rFonts w:ascii="Arial" w:eastAsia="Calibri" w:hAnsi="Arial" w:cs="Arial"/>
                <w:i/>
                <w:sz w:val="24"/>
                <w:szCs w:val="24"/>
                <w:u w:val="single"/>
              </w:rPr>
              <w:t>must</w:t>
            </w:r>
            <w:r w:rsidRPr="00E44198">
              <w:rPr>
                <w:rFonts w:ascii="Arial" w:eastAsia="Calibri" w:hAnsi="Arial" w:cs="Arial"/>
                <w:i/>
                <w:sz w:val="24"/>
                <w:szCs w:val="24"/>
              </w:rPr>
              <w:t xml:space="preserve"> be received by the Division of Procurement Services by:</w:t>
            </w:r>
          </w:p>
          <w:p w14:paraId="0C2CFDF7" w14:textId="179C2D79" w:rsidR="00A836E5" w:rsidRPr="00E44198" w:rsidRDefault="00A836E5" w:rsidP="00A836E5">
            <w:pPr>
              <w:widowControl/>
              <w:autoSpaceDE/>
              <w:rPr>
                <w:rFonts w:ascii="Arial" w:eastAsia="Calibri" w:hAnsi="Arial" w:cs="Arial"/>
                <w:sz w:val="24"/>
                <w:szCs w:val="24"/>
              </w:rPr>
            </w:pPr>
            <w:r w:rsidRPr="00E44198">
              <w:rPr>
                <w:rFonts w:ascii="Arial" w:eastAsia="Calibri" w:hAnsi="Arial" w:cs="Arial"/>
                <w:b/>
                <w:sz w:val="24"/>
                <w:szCs w:val="24"/>
                <w:u w:val="single"/>
              </w:rPr>
              <w:t>Submission Deadline</w:t>
            </w:r>
            <w:r w:rsidRPr="00E44198">
              <w:rPr>
                <w:rFonts w:ascii="Arial" w:eastAsia="Calibri" w:hAnsi="Arial" w:cs="Arial"/>
                <w:b/>
                <w:sz w:val="24"/>
                <w:szCs w:val="24"/>
              </w:rPr>
              <w:t>:</w:t>
            </w:r>
            <w:r w:rsidR="00E0154A" w:rsidRPr="00E44198">
              <w:rPr>
                <w:rFonts w:ascii="Arial" w:eastAsia="Calibri" w:hAnsi="Arial" w:cs="Arial"/>
                <w:sz w:val="24"/>
                <w:szCs w:val="24"/>
              </w:rPr>
              <w:t xml:space="preserve"> </w:t>
            </w:r>
            <w:r w:rsidR="00462F32" w:rsidRPr="00E44198">
              <w:rPr>
                <w:rFonts w:ascii="Arial" w:eastAsia="Calibri" w:hAnsi="Arial" w:cs="Arial"/>
                <w:sz w:val="24"/>
                <w:szCs w:val="24"/>
              </w:rPr>
              <w:t>July 31, 2023</w:t>
            </w:r>
            <w:r w:rsidRPr="00E44198">
              <w:rPr>
                <w:rFonts w:ascii="Arial" w:eastAsia="Calibri" w:hAnsi="Arial" w:cs="Arial"/>
                <w:sz w:val="24"/>
                <w:szCs w:val="24"/>
              </w:rPr>
              <w:t xml:space="preserve"> no later than </w:t>
            </w:r>
            <w:r w:rsidR="00EC1B8D" w:rsidRPr="00E44198">
              <w:rPr>
                <w:rFonts w:ascii="Arial" w:eastAsia="Calibri" w:hAnsi="Arial" w:cs="Arial"/>
                <w:sz w:val="24"/>
                <w:szCs w:val="24"/>
              </w:rPr>
              <w:t>11:59</w:t>
            </w:r>
            <w:r w:rsidRPr="00E44198">
              <w:rPr>
                <w:rFonts w:ascii="Arial" w:eastAsia="Calibri" w:hAnsi="Arial" w:cs="Arial"/>
                <w:sz w:val="24"/>
                <w:szCs w:val="24"/>
              </w:rPr>
              <w:t xml:space="preserve"> p.m., local time</w:t>
            </w:r>
            <w:r w:rsidR="00E0154A" w:rsidRPr="00E44198">
              <w:rPr>
                <w:rFonts w:ascii="Arial" w:eastAsia="Calibri" w:hAnsi="Arial" w:cs="Arial"/>
                <w:sz w:val="24"/>
                <w:szCs w:val="24"/>
              </w:rPr>
              <w:t>.</w:t>
            </w:r>
          </w:p>
          <w:p w14:paraId="3517A800" w14:textId="77777777" w:rsidR="00A836E5" w:rsidRPr="00E44198" w:rsidRDefault="00A836E5" w:rsidP="00A836E5">
            <w:pPr>
              <w:rPr>
                <w:rFonts w:ascii="Arial" w:hAnsi="Arial" w:cs="Arial"/>
                <w:i/>
                <w:sz w:val="24"/>
                <w:szCs w:val="24"/>
              </w:rPr>
            </w:pPr>
            <w:r w:rsidRPr="00E44198">
              <w:rPr>
                <w:rFonts w:ascii="Arial" w:hAnsi="Arial" w:cs="Arial"/>
                <w:i/>
                <w:sz w:val="24"/>
                <w:szCs w:val="24"/>
              </w:rPr>
              <w:t xml:space="preserve">Proposals </w:t>
            </w:r>
            <w:r w:rsidRPr="00E44198">
              <w:rPr>
                <w:rFonts w:ascii="Arial" w:hAnsi="Arial" w:cs="Arial"/>
                <w:i/>
                <w:sz w:val="24"/>
                <w:szCs w:val="24"/>
                <w:u w:val="single"/>
              </w:rPr>
              <w:t>must</w:t>
            </w:r>
            <w:r w:rsidR="00E0154A" w:rsidRPr="00E44198">
              <w:rPr>
                <w:rFonts w:ascii="Arial" w:hAnsi="Arial" w:cs="Arial"/>
                <w:i/>
                <w:sz w:val="24"/>
                <w:szCs w:val="24"/>
              </w:rPr>
              <w:t xml:space="preserve"> be submitted</w:t>
            </w:r>
            <w:r w:rsidRPr="00E44198">
              <w:rPr>
                <w:rFonts w:ascii="Arial" w:hAnsi="Arial" w:cs="Arial"/>
                <w:i/>
                <w:sz w:val="24"/>
                <w:szCs w:val="24"/>
              </w:rPr>
              <w:t xml:space="preserve"> </w:t>
            </w:r>
            <w:r w:rsidR="00E0154A" w:rsidRPr="00E44198">
              <w:rPr>
                <w:rFonts w:ascii="Arial" w:hAnsi="Arial" w:cs="Arial"/>
                <w:i/>
                <w:sz w:val="24"/>
                <w:szCs w:val="24"/>
              </w:rPr>
              <w:t xml:space="preserve">electronically </w:t>
            </w:r>
            <w:r w:rsidRPr="00E44198">
              <w:rPr>
                <w:rFonts w:ascii="Arial" w:hAnsi="Arial" w:cs="Arial"/>
                <w:i/>
                <w:sz w:val="24"/>
                <w:szCs w:val="24"/>
              </w:rPr>
              <w:t>to the following address:</w:t>
            </w:r>
          </w:p>
          <w:p w14:paraId="6794D579" w14:textId="175C7966" w:rsidR="00ED0523" w:rsidRPr="00E44198" w:rsidRDefault="00A836E5" w:rsidP="00A836E5">
            <w:pPr>
              <w:widowControl/>
              <w:tabs>
                <w:tab w:val="left" w:pos="2131"/>
              </w:tabs>
              <w:rPr>
                <w:rFonts w:ascii="Arial" w:eastAsia="Calibri" w:hAnsi="Arial" w:cs="Arial"/>
                <w:sz w:val="24"/>
                <w:szCs w:val="24"/>
              </w:rPr>
            </w:pPr>
            <w:r w:rsidRPr="00E44198">
              <w:rPr>
                <w:rFonts w:ascii="Arial" w:hAnsi="Arial" w:cs="Arial"/>
                <w:b/>
                <w:sz w:val="24"/>
                <w:szCs w:val="24"/>
                <w:u w:val="single"/>
              </w:rPr>
              <w:t>Electronic (e</w:t>
            </w:r>
            <w:r w:rsidR="000E1A07" w:rsidRPr="00E44198">
              <w:rPr>
                <w:rFonts w:ascii="Arial" w:hAnsi="Arial" w:cs="Arial"/>
                <w:b/>
                <w:sz w:val="24"/>
                <w:szCs w:val="24"/>
                <w:u w:val="single"/>
              </w:rPr>
              <w:t>-</w:t>
            </w:r>
            <w:r w:rsidRPr="00E44198">
              <w:rPr>
                <w:rFonts w:ascii="Arial" w:hAnsi="Arial" w:cs="Arial"/>
                <w:b/>
                <w:sz w:val="24"/>
                <w:szCs w:val="24"/>
                <w:u w:val="single"/>
              </w:rPr>
              <w:t>mail) Submission Address</w:t>
            </w:r>
            <w:r w:rsidRPr="00E44198">
              <w:rPr>
                <w:rFonts w:ascii="Arial" w:hAnsi="Arial" w:cs="Arial"/>
                <w:b/>
                <w:sz w:val="24"/>
                <w:szCs w:val="24"/>
              </w:rPr>
              <w:t xml:space="preserve">: </w:t>
            </w:r>
            <w:hyperlink r:id="rId13" w:history="1">
              <w:r w:rsidRPr="00E44198">
                <w:rPr>
                  <w:rStyle w:val="Hyperlink"/>
                  <w:rFonts w:ascii="Arial" w:hAnsi="Arial" w:cs="Arial"/>
                  <w:color w:val="auto"/>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16F28A9" w:rsidR="008A7AEF" w:rsidRDefault="008A7AEF">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eastAsia="MS Gothic" w:hAnsi="Arial" w:cs="Arial"/>
          <w:b/>
          <w:bCs/>
          <w:sz w:val="24"/>
          <w:szCs w:val="24"/>
          <w:lang w:eastAsia="ja-JP"/>
        </w:rPr>
        <w:br w:type="page"/>
      </w:r>
    </w:p>
    <w:p w14:paraId="0077CAE4" w14:textId="77777777" w:rsidR="00583A7B" w:rsidRPr="00C97934" w:rsidRDefault="00583A7B">
      <w:pPr>
        <w:widowControl/>
        <w:autoSpaceDE/>
        <w:autoSpaceDN/>
        <w:rPr>
          <w:rFonts w:ascii="Arial" w:eastAsia="MS Gothic" w:hAnsi="Arial" w:cs="Arial"/>
          <w:b/>
          <w:bCs/>
          <w:sz w:val="24"/>
          <w:szCs w:val="24"/>
          <w:lang w:eastAsia="ja-JP"/>
        </w:rPr>
      </w:pPr>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3652A0">
        <w:tc>
          <w:tcPr>
            <w:tcW w:w="8370" w:type="dxa"/>
          </w:tcPr>
          <w:p w14:paraId="5C3CDD6C" w14:textId="77777777" w:rsidR="003652A0" w:rsidRPr="00C97934" w:rsidRDefault="003652A0" w:rsidP="00933F50">
            <w:pPr>
              <w:rPr>
                <w:rFonts w:ascii="Arial" w:hAnsi="Arial" w:cs="Arial"/>
                <w:sz w:val="24"/>
                <w:szCs w:val="24"/>
              </w:rPr>
            </w:pPr>
          </w:p>
        </w:tc>
        <w:tc>
          <w:tcPr>
            <w:tcW w:w="1700" w:type="dxa"/>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3652A0">
        <w:tc>
          <w:tcPr>
            <w:tcW w:w="8370" w:type="dxa"/>
          </w:tcPr>
          <w:p w14:paraId="0C4D4CDE" w14:textId="77777777" w:rsidR="0046186F" w:rsidRPr="00C97934" w:rsidRDefault="0046186F" w:rsidP="00933F50">
            <w:pPr>
              <w:rPr>
                <w:rFonts w:ascii="Arial" w:hAnsi="Arial" w:cs="Arial"/>
                <w:sz w:val="24"/>
                <w:szCs w:val="24"/>
              </w:rPr>
            </w:pPr>
          </w:p>
        </w:tc>
        <w:tc>
          <w:tcPr>
            <w:tcW w:w="1700" w:type="dxa"/>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E44198">
        <w:tc>
          <w:tcPr>
            <w:tcW w:w="8370" w:type="dxa"/>
            <w:shd w:val="clear" w:color="auto" w:fill="auto"/>
          </w:tcPr>
          <w:p w14:paraId="7AC2E8CC" w14:textId="77777777" w:rsidR="003652A0" w:rsidRPr="00E44198" w:rsidRDefault="003652A0" w:rsidP="00933F50">
            <w:pPr>
              <w:rPr>
                <w:rFonts w:ascii="Arial" w:hAnsi="Arial" w:cs="Arial"/>
                <w:b/>
                <w:sz w:val="24"/>
                <w:szCs w:val="24"/>
              </w:rPr>
            </w:pPr>
            <w:r w:rsidRPr="00E44198">
              <w:rPr>
                <w:rFonts w:ascii="Arial" w:hAnsi="Arial" w:cs="Arial"/>
                <w:b/>
                <w:sz w:val="24"/>
                <w:szCs w:val="24"/>
              </w:rPr>
              <w:t>PUBLIC NOTICE</w:t>
            </w:r>
          </w:p>
        </w:tc>
        <w:tc>
          <w:tcPr>
            <w:tcW w:w="1700" w:type="dxa"/>
            <w:shd w:val="clear" w:color="auto" w:fill="auto"/>
          </w:tcPr>
          <w:p w14:paraId="2269E1E2" w14:textId="2B8B5F88" w:rsidR="003652A0" w:rsidRPr="00E44198" w:rsidRDefault="00462F32" w:rsidP="00933F50">
            <w:pPr>
              <w:jc w:val="center"/>
              <w:rPr>
                <w:rFonts w:ascii="Arial" w:hAnsi="Arial" w:cs="Arial"/>
                <w:b/>
                <w:sz w:val="24"/>
                <w:szCs w:val="24"/>
              </w:rPr>
            </w:pPr>
            <w:r w:rsidRPr="00E44198">
              <w:rPr>
                <w:rFonts w:ascii="Arial" w:hAnsi="Arial" w:cs="Arial"/>
                <w:b/>
                <w:sz w:val="24"/>
                <w:szCs w:val="24"/>
              </w:rPr>
              <w:t>3</w:t>
            </w:r>
          </w:p>
        </w:tc>
      </w:tr>
      <w:tr w:rsidR="003652A0" w:rsidRPr="00C97934" w14:paraId="5F0AB25A" w14:textId="77777777" w:rsidTr="00E44198">
        <w:tc>
          <w:tcPr>
            <w:tcW w:w="8370" w:type="dxa"/>
            <w:shd w:val="clear" w:color="auto" w:fill="auto"/>
          </w:tcPr>
          <w:p w14:paraId="7495CCA4" w14:textId="77777777" w:rsidR="003652A0" w:rsidRPr="00E44198" w:rsidRDefault="003652A0" w:rsidP="00933F50">
            <w:pPr>
              <w:rPr>
                <w:rFonts w:ascii="Arial" w:hAnsi="Arial" w:cs="Arial"/>
                <w:sz w:val="24"/>
                <w:szCs w:val="24"/>
              </w:rPr>
            </w:pPr>
          </w:p>
        </w:tc>
        <w:tc>
          <w:tcPr>
            <w:tcW w:w="1700" w:type="dxa"/>
            <w:shd w:val="clear" w:color="auto" w:fill="auto"/>
          </w:tcPr>
          <w:p w14:paraId="31D8A3A5" w14:textId="77777777" w:rsidR="003652A0" w:rsidRPr="00E44198" w:rsidRDefault="003652A0" w:rsidP="00933F50">
            <w:pPr>
              <w:jc w:val="center"/>
              <w:rPr>
                <w:rFonts w:ascii="Arial" w:hAnsi="Arial" w:cs="Arial"/>
                <w:b/>
                <w:sz w:val="24"/>
                <w:szCs w:val="24"/>
              </w:rPr>
            </w:pPr>
          </w:p>
        </w:tc>
      </w:tr>
      <w:tr w:rsidR="003652A0" w:rsidRPr="00C97934" w14:paraId="6F794F67" w14:textId="77777777" w:rsidTr="00E44198">
        <w:tc>
          <w:tcPr>
            <w:tcW w:w="8370" w:type="dxa"/>
            <w:shd w:val="clear" w:color="auto" w:fill="auto"/>
          </w:tcPr>
          <w:p w14:paraId="3869167D" w14:textId="77777777" w:rsidR="003652A0" w:rsidRPr="00E44198" w:rsidRDefault="003652A0" w:rsidP="00933F50">
            <w:pPr>
              <w:rPr>
                <w:rFonts w:ascii="Arial" w:hAnsi="Arial" w:cs="Arial"/>
                <w:b/>
                <w:sz w:val="24"/>
                <w:szCs w:val="24"/>
              </w:rPr>
            </w:pPr>
            <w:r w:rsidRPr="00E44198">
              <w:rPr>
                <w:rFonts w:ascii="Arial" w:hAnsi="Arial" w:cs="Arial"/>
                <w:b/>
                <w:sz w:val="24"/>
                <w:szCs w:val="24"/>
              </w:rPr>
              <w:t>RFP DEFINITIONS/ACRONYMS</w:t>
            </w:r>
          </w:p>
        </w:tc>
        <w:tc>
          <w:tcPr>
            <w:tcW w:w="1700" w:type="dxa"/>
            <w:shd w:val="clear" w:color="auto" w:fill="auto"/>
          </w:tcPr>
          <w:p w14:paraId="3290938D" w14:textId="1CDC9E2E" w:rsidR="003652A0" w:rsidRPr="00E44198" w:rsidRDefault="00462F32" w:rsidP="00933F50">
            <w:pPr>
              <w:jc w:val="center"/>
              <w:rPr>
                <w:rFonts w:ascii="Arial" w:hAnsi="Arial" w:cs="Arial"/>
                <w:b/>
                <w:sz w:val="24"/>
                <w:szCs w:val="24"/>
              </w:rPr>
            </w:pPr>
            <w:r w:rsidRPr="00E44198">
              <w:rPr>
                <w:rFonts w:ascii="Arial" w:hAnsi="Arial" w:cs="Arial"/>
                <w:b/>
                <w:sz w:val="24"/>
                <w:szCs w:val="24"/>
              </w:rPr>
              <w:t>4</w:t>
            </w:r>
          </w:p>
        </w:tc>
      </w:tr>
      <w:tr w:rsidR="003652A0" w:rsidRPr="00C97934" w14:paraId="3621834C" w14:textId="77777777" w:rsidTr="00E44198">
        <w:tc>
          <w:tcPr>
            <w:tcW w:w="8370" w:type="dxa"/>
            <w:shd w:val="clear" w:color="auto" w:fill="auto"/>
          </w:tcPr>
          <w:p w14:paraId="1BE811B0" w14:textId="77777777" w:rsidR="003652A0" w:rsidRPr="00E44198" w:rsidRDefault="003652A0" w:rsidP="00933F50">
            <w:pPr>
              <w:rPr>
                <w:rFonts w:ascii="Arial" w:hAnsi="Arial" w:cs="Arial"/>
                <w:sz w:val="24"/>
                <w:szCs w:val="24"/>
              </w:rPr>
            </w:pPr>
          </w:p>
        </w:tc>
        <w:tc>
          <w:tcPr>
            <w:tcW w:w="1700" w:type="dxa"/>
            <w:shd w:val="clear" w:color="auto" w:fill="auto"/>
          </w:tcPr>
          <w:p w14:paraId="30FB5CBD" w14:textId="77777777" w:rsidR="003652A0" w:rsidRPr="00E44198" w:rsidRDefault="003652A0" w:rsidP="00933F50">
            <w:pPr>
              <w:jc w:val="center"/>
              <w:rPr>
                <w:rFonts w:ascii="Arial" w:hAnsi="Arial" w:cs="Arial"/>
                <w:b/>
                <w:sz w:val="24"/>
                <w:szCs w:val="24"/>
              </w:rPr>
            </w:pPr>
          </w:p>
        </w:tc>
      </w:tr>
      <w:tr w:rsidR="003652A0" w:rsidRPr="00C97934" w14:paraId="301C8CB8" w14:textId="77777777" w:rsidTr="00E44198">
        <w:tc>
          <w:tcPr>
            <w:tcW w:w="8370" w:type="dxa"/>
            <w:shd w:val="clear" w:color="auto" w:fill="auto"/>
          </w:tcPr>
          <w:p w14:paraId="3EB6BCC5" w14:textId="77777777" w:rsidR="003652A0" w:rsidRPr="00E44198" w:rsidRDefault="003652A0" w:rsidP="00933F50">
            <w:pPr>
              <w:rPr>
                <w:rFonts w:ascii="Arial" w:hAnsi="Arial" w:cs="Arial"/>
                <w:b/>
                <w:sz w:val="24"/>
                <w:szCs w:val="24"/>
              </w:rPr>
            </w:pPr>
            <w:r w:rsidRPr="00E44198">
              <w:rPr>
                <w:rFonts w:ascii="Arial" w:hAnsi="Arial" w:cs="Arial"/>
                <w:b/>
                <w:sz w:val="24"/>
                <w:szCs w:val="24"/>
              </w:rPr>
              <w:t>PART I        INTRODUCTION</w:t>
            </w:r>
          </w:p>
        </w:tc>
        <w:tc>
          <w:tcPr>
            <w:tcW w:w="1700" w:type="dxa"/>
            <w:shd w:val="clear" w:color="auto" w:fill="auto"/>
          </w:tcPr>
          <w:p w14:paraId="0374BA52" w14:textId="56ACFFE9" w:rsidR="003652A0" w:rsidRPr="00E44198" w:rsidRDefault="00462F32" w:rsidP="00933F50">
            <w:pPr>
              <w:jc w:val="center"/>
              <w:rPr>
                <w:rFonts w:ascii="Arial" w:hAnsi="Arial" w:cs="Arial"/>
                <w:b/>
                <w:sz w:val="24"/>
                <w:szCs w:val="24"/>
              </w:rPr>
            </w:pPr>
            <w:r w:rsidRPr="00E44198">
              <w:rPr>
                <w:rFonts w:ascii="Arial" w:hAnsi="Arial" w:cs="Arial"/>
                <w:b/>
                <w:sz w:val="24"/>
                <w:szCs w:val="24"/>
              </w:rPr>
              <w:t>5</w:t>
            </w:r>
          </w:p>
        </w:tc>
      </w:tr>
      <w:tr w:rsidR="003652A0" w:rsidRPr="00C97934" w14:paraId="6B928108" w14:textId="77777777" w:rsidTr="00E44198">
        <w:tc>
          <w:tcPr>
            <w:tcW w:w="8370" w:type="dxa"/>
            <w:shd w:val="clear" w:color="auto" w:fill="auto"/>
          </w:tcPr>
          <w:p w14:paraId="524F39C5" w14:textId="77777777" w:rsidR="003652A0" w:rsidRPr="00E44198" w:rsidRDefault="003652A0" w:rsidP="00692865">
            <w:pPr>
              <w:pStyle w:val="ListParagraph"/>
              <w:widowControl/>
              <w:numPr>
                <w:ilvl w:val="0"/>
                <w:numId w:val="18"/>
              </w:numPr>
              <w:autoSpaceDE/>
              <w:autoSpaceDN/>
              <w:contextualSpacing/>
              <w:rPr>
                <w:rFonts w:ascii="Arial" w:hAnsi="Arial" w:cs="Arial"/>
                <w:sz w:val="24"/>
                <w:szCs w:val="24"/>
              </w:rPr>
            </w:pPr>
            <w:r w:rsidRPr="00E44198">
              <w:rPr>
                <w:rFonts w:ascii="Arial" w:hAnsi="Arial" w:cs="Arial"/>
                <w:sz w:val="24"/>
                <w:szCs w:val="24"/>
              </w:rPr>
              <w:t>PURPOSE AND BACKGROUND</w:t>
            </w:r>
          </w:p>
        </w:tc>
        <w:tc>
          <w:tcPr>
            <w:tcW w:w="1700" w:type="dxa"/>
            <w:shd w:val="clear" w:color="auto" w:fill="auto"/>
          </w:tcPr>
          <w:p w14:paraId="44682CFB" w14:textId="77777777" w:rsidR="003652A0" w:rsidRPr="00E44198" w:rsidRDefault="003652A0" w:rsidP="00933F50">
            <w:pPr>
              <w:jc w:val="center"/>
              <w:rPr>
                <w:rFonts w:ascii="Arial" w:hAnsi="Arial" w:cs="Arial"/>
                <w:b/>
                <w:sz w:val="24"/>
                <w:szCs w:val="24"/>
              </w:rPr>
            </w:pPr>
          </w:p>
        </w:tc>
      </w:tr>
      <w:tr w:rsidR="003652A0" w:rsidRPr="00C97934" w14:paraId="5899A094" w14:textId="77777777" w:rsidTr="00E44198">
        <w:tc>
          <w:tcPr>
            <w:tcW w:w="8370" w:type="dxa"/>
            <w:shd w:val="clear" w:color="auto" w:fill="auto"/>
          </w:tcPr>
          <w:p w14:paraId="6E6D06AA" w14:textId="77777777" w:rsidR="003652A0" w:rsidRPr="00E44198" w:rsidRDefault="003652A0" w:rsidP="00692865">
            <w:pPr>
              <w:pStyle w:val="ListParagraph"/>
              <w:widowControl/>
              <w:numPr>
                <w:ilvl w:val="0"/>
                <w:numId w:val="18"/>
              </w:numPr>
              <w:autoSpaceDE/>
              <w:autoSpaceDN/>
              <w:contextualSpacing/>
              <w:rPr>
                <w:rFonts w:ascii="Arial" w:hAnsi="Arial" w:cs="Arial"/>
                <w:sz w:val="24"/>
                <w:szCs w:val="24"/>
              </w:rPr>
            </w:pPr>
            <w:r w:rsidRPr="00E44198">
              <w:rPr>
                <w:rFonts w:ascii="Arial" w:hAnsi="Arial" w:cs="Arial"/>
                <w:sz w:val="24"/>
                <w:szCs w:val="24"/>
              </w:rPr>
              <w:t>GENERAL PROVISIONS</w:t>
            </w:r>
          </w:p>
        </w:tc>
        <w:tc>
          <w:tcPr>
            <w:tcW w:w="1700" w:type="dxa"/>
            <w:shd w:val="clear" w:color="auto" w:fill="auto"/>
          </w:tcPr>
          <w:p w14:paraId="67A5A436" w14:textId="77777777" w:rsidR="003652A0" w:rsidRPr="00E44198" w:rsidRDefault="003652A0" w:rsidP="00933F50">
            <w:pPr>
              <w:jc w:val="center"/>
              <w:rPr>
                <w:rFonts w:ascii="Arial" w:hAnsi="Arial" w:cs="Arial"/>
                <w:b/>
                <w:sz w:val="24"/>
                <w:szCs w:val="24"/>
              </w:rPr>
            </w:pPr>
          </w:p>
        </w:tc>
      </w:tr>
      <w:tr w:rsidR="003652A0" w:rsidRPr="00C97934" w14:paraId="26C8A84A" w14:textId="77777777" w:rsidTr="00E44198">
        <w:tc>
          <w:tcPr>
            <w:tcW w:w="8370" w:type="dxa"/>
            <w:shd w:val="clear" w:color="auto" w:fill="auto"/>
          </w:tcPr>
          <w:p w14:paraId="18B23C5D" w14:textId="77777777" w:rsidR="003652A0" w:rsidRPr="00E44198" w:rsidRDefault="003652A0" w:rsidP="00692865">
            <w:pPr>
              <w:pStyle w:val="ListParagraph"/>
              <w:widowControl/>
              <w:numPr>
                <w:ilvl w:val="0"/>
                <w:numId w:val="18"/>
              </w:numPr>
              <w:autoSpaceDE/>
              <w:autoSpaceDN/>
              <w:contextualSpacing/>
              <w:rPr>
                <w:rFonts w:ascii="Arial" w:hAnsi="Arial" w:cs="Arial"/>
                <w:sz w:val="24"/>
                <w:szCs w:val="24"/>
              </w:rPr>
            </w:pPr>
            <w:r w:rsidRPr="00E44198">
              <w:rPr>
                <w:rFonts w:ascii="Arial" w:hAnsi="Arial" w:cs="Arial"/>
                <w:sz w:val="24"/>
                <w:szCs w:val="24"/>
              </w:rPr>
              <w:t>ELIGIBILITY TO SUBMIT BIDS</w:t>
            </w:r>
          </w:p>
        </w:tc>
        <w:tc>
          <w:tcPr>
            <w:tcW w:w="1700" w:type="dxa"/>
            <w:shd w:val="clear" w:color="auto" w:fill="auto"/>
          </w:tcPr>
          <w:p w14:paraId="08C27329" w14:textId="77777777" w:rsidR="003652A0" w:rsidRPr="00E44198" w:rsidRDefault="003652A0" w:rsidP="00933F50">
            <w:pPr>
              <w:jc w:val="center"/>
              <w:rPr>
                <w:rFonts w:ascii="Arial" w:hAnsi="Arial" w:cs="Arial"/>
                <w:b/>
                <w:sz w:val="24"/>
                <w:szCs w:val="24"/>
              </w:rPr>
            </w:pPr>
          </w:p>
        </w:tc>
      </w:tr>
      <w:tr w:rsidR="003652A0" w:rsidRPr="00C97934" w14:paraId="2C60D896" w14:textId="77777777" w:rsidTr="00E44198">
        <w:tc>
          <w:tcPr>
            <w:tcW w:w="8370" w:type="dxa"/>
            <w:shd w:val="clear" w:color="auto" w:fill="auto"/>
          </w:tcPr>
          <w:p w14:paraId="7AECE1CA" w14:textId="77777777" w:rsidR="003652A0" w:rsidRPr="00E44198" w:rsidRDefault="003652A0" w:rsidP="00692865">
            <w:pPr>
              <w:pStyle w:val="ListParagraph"/>
              <w:widowControl/>
              <w:numPr>
                <w:ilvl w:val="0"/>
                <w:numId w:val="18"/>
              </w:numPr>
              <w:autoSpaceDE/>
              <w:autoSpaceDN/>
              <w:contextualSpacing/>
              <w:rPr>
                <w:rFonts w:ascii="Arial" w:hAnsi="Arial" w:cs="Arial"/>
                <w:sz w:val="24"/>
                <w:szCs w:val="24"/>
              </w:rPr>
            </w:pPr>
            <w:r w:rsidRPr="00E44198">
              <w:rPr>
                <w:rFonts w:ascii="Arial" w:hAnsi="Arial" w:cs="Arial"/>
                <w:sz w:val="24"/>
                <w:szCs w:val="24"/>
              </w:rPr>
              <w:t>CONTRACT TERMS</w:t>
            </w:r>
          </w:p>
        </w:tc>
        <w:tc>
          <w:tcPr>
            <w:tcW w:w="1700" w:type="dxa"/>
            <w:shd w:val="clear" w:color="auto" w:fill="auto"/>
          </w:tcPr>
          <w:p w14:paraId="6C9F0A73" w14:textId="77777777" w:rsidR="003652A0" w:rsidRPr="00E44198" w:rsidRDefault="003652A0" w:rsidP="00933F50">
            <w:pPr>
              <w:jc w:val="center"/>
              <w:rPr>
                <w:rFonts w:ascii="Arial" w:hAnsi="Arial" w:cs="Arial"/>
                <w:b/>
                <w:sz w:val="24"/>
                <w:szCs w:val="24"/>
              </w:rPr>
            </w:pPr>
          </w:p>
        </w:tc>
      </w:tr>
      <w:tr w:rsidR="003652A0" w:rsidRPr="00C97934" w14:paraId="1C2E84CC" w14:textId="77777777" w:rsidTr="00E44198">
        <w:tc>
          <w:tcPr>
            <w:tcW w:w="8370" w:type="dxa"/>
            <w:shd w:val="clear" w:color="auto" w:fill="auto"/>
          </w:tcPr>
          <w:p w14:paraId="1A61C13F" w14:textId="77777777" w:rsidR="003652A0" w:rsidRPr="00E44198" w:rsidRDefault="003652A0" w:rsidP="00692865">
            <w:pPr>
              <w:pStyle w:val="ListParagraph"/>
              <w:widowControl/>
              <w:numPr>
                <w:ilvl w:val="0"/>
                <w:numId w:val="18"/>
              </w:numPr>
              <w:autoSpaceDE/>
              <w:autoSpaceDN/>
              <w:contextualSpacing/>
              <w:rPr>
                <w:rFonts w:ascii="Arial" w:hAnsi="Arial" w:cs="Arial"/>
                <w:sz w:val="24"/>
                <w:szCs w:val="24"/>
              </w:rPr>
            </w:pPr>
            <w:r w:rsidRPr="00E44198">
              <w:rPr>
                <w:rFonts w:ascii="Arial" w:hAnsi="Arial" w:cs="Arial"/>
                <w:sz w:val="24"/>
                <w:szCs w:val="24"/>
              </w:rPr>
              <w:t>NUMBER OF AWARDS</w:t>
            </w:r>
          </w:p>
        </w:tc>
        <w:tc>
          <w:tcPr>
            <w:tcW w:w="1700" w:type="dxa"/>
            <w:shd w:val="clear" w:color="auto" w:fill="auto"/>
          </w:tcPr>
          <w:p w14:paraId="333F3DB1" w14:textId="77777777" w:rsidR="003652A0" w:rsidRPr="00E44198" w:rsidRDefault="003652A0" w:rsidP="00933F50">
            <w:pPr>
              <w:jc w:val="center"/>
              <w:rPr>
                <w:rFonts w:ascii="Arial" w:hAnsi="Arial" w:cs="Arial"/>
                <w:b/>
                <w:sz w:val="24"/>
                <w:szCs w:val="24"/>
              </w:rPr>
            </w:pPr>
          </w:p>
        </w:tc>
      </w:tr>
      <w:tr w:rsidR="003652A0" w:rsidRPr="00C97934" w14:paraId="379BDD8B" w14:textId="77777777" w:rsidTr="00E44198">
        <w:tc>
          <w:tcPr>
            <w:tcW w:w="8370" w:type="dxa"/>
            <w:shd w:val="clear" w:color="auto" w:fill="auto"/>
          </w:tcPr>
          <w:p w14:paraId="3FA94340" w14:textId="77777777" w:rsidR="003652A0" w:rsidRPr="00E44198" w:rsidRDefault="003652A0" w:rsidP="00933F50">
            <w:pPr>
              <w:rPr>
                <w:rFonts w:ascii="Arial" w:hAnsi="Arial" w:cs="Arial"/>
                <w:sz w:val="24"/>
                <w:szCs w:val="24"/>
              </w:rPr>
            </w:pPr>
          </w:p>
        </w:tc>
        <w:tc>
          <w:tcPr>
            <w:tcW w:w="1700" w:type="dxa"/>
            <w:shd w:val="clear" w:color="auto" w:fill="auto"/>
          </w:tcPr>
          <w:p w14:paraId="5B85D07B" w14:textId="77777777" w:rsidR="003652A0" w:rsidRPr="00E44198" w:rsidRDefault="003652A0" w:rsidP="00933F50">
            <w:pPr>
              <w:jc w:val="center"/>
              <w:rPr>
                <w:rFonts w:ascii="Arial" w:hAnsi="Arial" w:cs="Arial"/>
                <w:b/>
                <w:sz w:val="24"/>
                <w:szCs w:val="24"/>
              </w:rPr>
            </w:pPr>
          </w:p>
        </w:tc>
      </w:tr>
      <w:tr w:rsidR="003652A0" w:rsidRPr="00C97934" w14:paraId="48CC23CD" w14:textId="77777777" w:rsidTr="00E44198">
        <w:tc>
          <w:tcPr>
            <w:tcW w:w="8370" w:type="dxa"/>
            <w:shd w:val="clear" w:color="auto" w:fill="auto"/>
          </w:tcPr>
          <w:p w14:paraId="718EF5AF" w14:textId="77777777" w:rsidR="003652A0" w:rsidRPr="00E44198" w:rsidRDefault="003652A0" w:rsidP="00933F50">
            <w:pPr>
              <w:rPr>
                <w:rFonts w:ascii="Arial" w:hAnsi="Arial" w:cs="Arial"/>
                <w:b/>
                <w:sz w:val="24"/>
                <w:szCs w:val="24"/>
              </w:rPr>
            </w:pPr>
            <w:r w:rsidRPr="00E44198">
              <w:rPr>
                <w:rFonts w:ascii="Arial" w:hAnsi="Arial" w:cs="Arial"/>
                <w:b/>
                <w:sz w:val="24"/>
                <w:szCs w:val="24"/>
              </w:rPr>
              <w:t>PART II        SCOPE OF SERVICES TO BE PROVIDED</w:t>
            </w:r>
          </w:p>
        </w:tc>
        <w:tc>
          <w:tcPr>
            <w:tcW w:w="1700" w:type="dxa"/>
            <w:shd w:val="clear" w:color="auto" w:fill="auto"/>
          </w:tcPr>
          <w:p w14:paraId="147432C3" w14:textId="45E26623" w:rsidR="003652A0" w:rsidRPr="00E44198" w:rsidRDefault="00462F32" w:rsidP="00933F50">
            <w:pPr>
              <w:jc w:val="center"/>
              <w:rPr>
                <w:rFonts w:ascii="Arial" w:hAnsi="Arial" w:cs="Arial"/>
                <w:b/>
                <w:sz w:val="24"/>
                <w:szCs w:val="24"/>
              </w:rPr>
            </w:pPr>
            <w:r w:rsidRPr="00E44198">
              <w:rPr>
                <w:rFonts w:ascii="Arial" w:hAnsi="Arial" w:cs="Arial"/>
                <w:b/>
                <w:sz w:val="24"/>
                <w:szCs w:val="24"/>
              </w:rPr>
              <w:t>9</w:t>
            </w:r>
          </w:p>
        </w:tc>
      </w:tr>
      <w:tr w:rsidR="003652A0" w:rsidRPr="00C97934" w14:paraId="360457AE" w14:textId="77777777" w:rsidTr="00E44198">
        <w:tc>
          <w:tcPr>
            <w:tcW w:w="8370" w:type="dxa"/>
            <w:shd w:val="clear" w:color="auto" w:fill="auto"/>
          </w:tcPr>
          <w:p w14:paraId="5A865BD1" w14:textId="77777777" w:rsidR="003652A0" w:rsidRPr="00E44198" w:rsidRDefault="003652A0" w:rsidP="00933F50">
            <w:pPr>
              <w:rPr>
                <w:rFonts w:ascii="Arial" w:hAnsi="Arial" w:cs="Arial"/>
                <w:sz w:val="24"/>
                <w:szCs w:val="24"/>
              </w:rPr>
            </w:pPr>
          </w:p>
        </w:tc>
        <w:tc>
          <w:tcPr>
            <w:tcW w:w="1700" w:type="dxa"/>
            <w:shd w:val="clear" w:color="auto" w:fill="auto"/>
          </w:tcPr>
          <w:p w14:paraId="6F7D53CA" w14:textId="77777777" w:rsidR="003652A0" w:rsidRPr="00E44198" w:rsidRDefault="003652A0" w:rsidP="00933F50">
            <w:pPr>
              <w:jc w:val="center"/>
              <w:rPr>
                <w:rFonts w:ascii="Arial" w:hAnsi="Arial" w:cs="Arial"/>
                <w:b/>
                <w:sz w:val="24"/>
                <w:szCs w:val="24"/>
              </w:rPr>
            </w:pPr>
          </w:p>
        </w:tc>
      </w:tr>
      <w:tr w:rsidR="003652A0" w:rsidRPr="00C97934" w14:paraId="488F21F5" w14:textId="77777777" w:rsidTr="00E44198">
        <w:tc>
          <w:tcPr>
            <w:tcW w:w="8370" w:type="dxa"/>
            <w:shd w:val="clear" w:color="auto" w:fill="auto"/>
          </w:tcPr>
          <w:p w14:paraId="5FA48C3F" w14:textId="77777777" w:rsidR="003652A0" w:rsidRPr="00E44198" w:rsidRDefault="003652A0" w:rsidP="00933F50">
            <w:pPr>
              <w:rPr>
                <w:rFonts w:ascii="Arial" w:hAnsi="Arial" w:cs="Arial"/>
                <w:b/>
                <w:sz w:val="24"/>
                <w:szCs w:val="24"/>
              </w:rPr>
            </w:pPr>
            <w:r w:rsidRPr="00E44198">
              <w:rPr>
                <w:rFonts w:ascii="Arial" w:hAnsi="Arial" w:cs="Arial"/>
                <w:b/>
                <w:sz w:val="24"/>
                <w:szCs w:val="24"/>
              </w:rPr>
              <w:t>PART III        KEY RFP EVENTS</w:t>
            </w:r>
          </w:p>
        </w:tc>
        <w:tc>
          <w:tcPr>
            <w:tcW w:w="1700" w:type="dxa"/>
            <w:shd w:val="clear" w:color="auto" w:fill="auto"/>
          </w:tcPr>
          <w:p w14:paraId="46A52527" w14:textId="3B8EE734" w:rsidR="003652A0" w:rsidRPr="00E44198" w:rsidRDefault="00462F32" w:rsidP="00933F50">
            <w:pPr>
              <w:jc w:val="center"/>
              <w:rPr>
                <w:rFonts w:ascii="Arial" w:hAnsi="Arial" w:cs="Arial"/>
                <w:b/>
                <w:sz w:val="24"/>
                <w:szCs w:val="24"/>
              </w:rPr>
            </w:pPr>
            <w:r w:rsidRPr="00E44198">
              <w:rPr>
                <w:rFonts w:ascii="Arial" w:hAnsi="Arial" w:cs="Arial"/>
                <w:b/>
                <w:sz w:val="24"/>
                <w:szCs w:val="24"/>
              </w:rPr>
              <w:t>13</w:t>
            </w:r>
          </w:p>
        </w:tc>
      </w:tr>
      <w:tr w:rsidR="003652A0" w:rsidRPr="00C97934" w14:paraId="1B269148" w14:textId="77777777" w:rsidTr="00E44198">
        <w:tc>
          <w:tcPr>
            <w:tcW w:w="8370" w:type="dxa"/>
            <w:shd w:val="clear" w:color="auto" w:fill="auto"/>
          </w:tcPr>
          <w:p w14:paraId="28B9EA2B" w14:textId="77777777" w:rsidR="003652A0" w:rsidRPr="00E44198" w:rsidRDefault="003652A0" w:rsidP="00692865">
            <w:pPr>
              <w:pStyle w:val="ListParagraph"/>
              <w:widowControl/>
              <w:numPr>
                <w:ilvl w:val="0"/>
                <w:numId w:val="19"/>
              </w:numPr>
              <w:autoSpaceDE/>
              <w:autoSpaceDN/>
              <w:contextualSpacing/>
              <w:rPr>
                <w:rFonts w:ascii="Arial" w:hAnsi="Arial" w:cs="Arial"/>
                <w:sz w:val="24"/>
                <w:szCs w:val="24"/>
              </w:rPr>
            </w:pPr>
            <w:r w:rsidRPr="00E44198">
              <w:rPr>
                <w:rFonts w:ascii="Arial" w:hAnsi="Arial" w:cs="Arial"/>
                <w:sz w:val="24"/>
                <w:szCs w:val="24"/>
              </w:rPr>
              <w:t>QUESTIONS</w:t>
            </w:r>
          </w:p>
        </w:tc>
        <w:tc>
          <w:tcPr>
            <w:tcW w:w="1700" w:type="dxa"/>
            <w:shd w:val="clear" w:color="auto" w:fill="auto"/>
          </w:tcPr>
          <w:p w14:paraId="7F592D2A" w14:textId="77777777" w:rsidR="003652A0" w:rsidRPr="00E44198" w:rsidRDefault="003652A0" w:rsidP="00933F50">
            <w:pPr>
              <w:jc w:val="center"/>
              <w:rPr>
                <w:rFonts w:ascii="Arial" w:hAnsi="Arial" w:cs="Arial"/>
                <w:b/>
                <w:sz w:val="24"/>
                <w:szCs w:val="24"/>
              </w:rPr>
            </w:pPr>
          </w:p>
        </w:tc>
      </w:tr>
      <w:tr w:rsidR="003652A0" w:rsidRPr="00C97934" w14:paraId="45A2D7E3" w14:textId="77777777" w:rsidTr="00E44198">
        <w:tc>
          <w:tcPr>
            <w:tcW w:w="8370" w:type="dxa"/>
            <w:shd w:val="clear" w:color="auto" w:fill="auto"/>
          </w:tcPr>
          <w:p w14:paraId="31A035B9" w14:textId="7E983E4C" w:rsidR="003652A0" w:rsidRPr="00E44198" w:rsidRDefault="00B50D9C" w:rsidP="00692865">
            <w:pPr>
              <w:pStyle w:val="ListParagraph"/>
              <w:widowControl/>
              <w:numPr>
                <w:ilvl w:val="0"/>
                <w:numId w:val="19"/>
              </w:numPr>
              <w:autoSpaceDE/>
              <w:autoSpaceDN/>
              <w:contextualSpacing/>
              <w:rPr>
                <w:rFonts w:ascii="Arial" w:hAnsi="Arial" w:cs="Arial"/>
                <w:sz w:val="24"/>
                <w:szCs w:val="24"/>
              </w:rPr>
            </w:pPr>
            <w:r w:rsidRPr="00E44198">
              <w:rPr>
                <w:rFonts w:ascii="Arial" w:hAnsi="Arial" w:cs="Arial"/>
                <w:sz w:val="24"/>
                <w:szCs w:val="24"/>
              </w:rPr>
              <w:t>AMENDMENTS</w:t>
            </w:r>
          </w:p>
        </w:tc>
        <w:tc>
          <w:tcPr>
            <w:tcW w:w="1700" w:type="dxa"/>
            <w:shd w:val="clear" w:color="auto" w:fill="auto"/>
          </w:tcPr>
          <w:p w14:paraId="6A39C762" w14:textId="77777777" w:rsidR="003652A0" w:rsidRPr="00E44198" w:rsidRDefault="003652A0" w:rsidP="00933F50">
            <w:pPr>
              <w:jc w:val="center"/>
              <w:rPr>
                <w:rFonts w:ascii="Arial" w:hAnsi="Arial" w:cs="Arial"/>
                <w:b/>
                <w:sz w:val="24"/>
                <w:szCs w:val="24"/>
              </w:rPr>
            </w:pPr>
          </w:p>
        </w:tc>
      </w:tr>
      <w:tr w:rsidR="003652A0" w:rsidRPr="00C97934" w14:paraId="652D1322" w14:textId="77777777" w:rsidTr="00E44198">
        <w:tc>
          <w:tcPr>
            <w:tcW w:w="8370" w:type="dxa"/>
            <w:shd w:val="clear" w:color="auto" w:fill="auto"/>
          </w:tcPr>
          <w:p w14:paraId="1340FEC7" w14:textId="77777777" w:rsidR="003652A0" w:rsidRPr="00E44198" w:rsidRDefault="003652A0" w:rsidP="00692865">
            <w:pPr>
              <w:pStyle w:val="ListParagraph"/>
              <w:widowControl/>
              <w:numPr>
                <w:ilvl w:val="0"/>
                <w:numId w:val="19"/>
              </w:numPr>
              <w:autoSpaceDE/>
              <w:autoSpaceDN/>
              <w:contextualSpacing/>
              <w:rPr>
                <w:rFonts w:ascii="Arial" w:hAnsi="Arial" w:cs="Arial"/>
                <w:sz w:val="24"/>
                <w:szCs w:val="24"/>
              </w:rPr>
            </w:pPr>
            <w:r w:rsidRPr="00E44198">
              <w:rPr>
                <w:rFonts w:ascii="Arial" w:hAnsi="Arial" w:cs="Arial"/>
                <w:sz w:val="24"/>
                <w:szCs w:val="24"/>
              </w:rPr>
              <w:t>SUBMITTING THE PROPOSAL</w:t>
            </w:r>
          </w:p>
        </w:tc>
        <w:tc>
          <w:tcPr>
            <w:tcW w:w="1700" w:type="dxa"/>
            <w:shd w:val="clear" w:color="auto" w:fill="auto"/>
          </w:tcPr>
          <w:p w14:paraId="3F7ACD91" w14:textId="77777777" w:rsidR="003652A0" w:rsidRPr="00E44198" w:rsidRDefault="003652A0" w:rsidP="00933F50">
            <w:pPr>
              <w:jc w:val="center"/>
              <w:rPr>
                <w:rFonts w:ascii="Arial" w:hAnsi="Arial" w:cs="Arial"/>
                <w:b/>
                <w:sz w:val="24"/>
                <w:szCs w:val="24"/>
              </w:rPr>
            </w:pPr>
          </w:p>
        </w:tc>
      </w:tr>
      <w:tr w:rsidR="003652A0" w:rsidRPr="00C97934" w14:paraId="4DC51E63" w14:textId="77777777" w:rsidTr="00E44198">
        <w:tc>
          <w:tcPr>
            <w:tcW w:w="8370" w:type="dxa"/>
            <w:shd w:val="clear" w:color="auto" w:fill="auto"/>
          </w:tcPr>
          <w:p w14:paraId="0D43E8EE" w14:textId="77777777" w:rsidR="003652A0" w:rsidRPr="00E44198" w:rsidRDefault="003652A0" w:rsidP="00933F50">
            <w:pPr>
              <w:rPr>
                <w:rFonts w:ascii="Arial" w:hAnsi="Arial" w:cs="Arial"/>
                <w:sz w:val="24"/>
                <w:szCs w:val="24"/>
              </w:rPr>
            </w:pPr>
          </w:p>
        </w:tc>
        <w:tc>
          <w:tcPr>
            <w:tcW w:w="1700" w:type="dxa"/>
            <w:shd w:val="clear" w:color="auto" w:fill="auto"/>
          </w:tcPr>
          <w:p w14:paraId="014BA351" w14:textId="77777777" w:rsidR="003652A0" w:rsidRPr="00E44198" w:rsidRDefault="003652A0" w:rsidP="00933F50">
            <w:pPr>
              <w:jc w:val="center"/>
              <w:rPr>
                <w:rFonts w:ascii="Arial" w:hAnsi="Arial" w:cs="Arial"/>
                <w:b/>
                <w:sz w:val="24"/>
                <w:szCs w:val="24"/>
              </w:rPr>
            </w:pPr>
          </w:p>
        </w:tc>
      </w:tr>
      <w:tr w:rsidR="003652A0" w:rsidRPr="00C97934" w14:paraId="6E94B1EE" w14:textId="77777777" w:rsidTr="00E44198">
        <w:tc>
          <w:tcPr>
            <w:tcW w:w="8370" w:type="dxa"/>
            <w:shd w:val="clear" w:color="auto" w:fill="auto"/>
          </w:tcPr>
          <w:p w14:paraId="1E2B8C24" w14:textId="77777777" w:rsidR="003652A0" w:rsidRPr="00E44198" w:rsidRDefault="003652A0" w:rsidP="00933F50">
            <w:pPr>
              <w:rPr>
                <w:rFonts w:ascii="Arial" w:hAnsi="Arial" w:cs="Arial"/>
                <w:b/>
                <w:sz w:val="24"/>
                <w:szCs w:val="24"/>
              </w:rPr>
            </w:pPr>
            <w:r w:rsidRPr="00E44198">
              <w:rPr>
                <w:rFonts w:ascii="Arial" w:hAnsi="Arial" w:cs="Arial"/>
                <w:b/>
                <w:sz w:val="24"/>
                <w:szCs w:val="24"/>
              </w:rPr>
              <w:t>PART IV       PROPOSAL SUBMISSION REQUIREMENTS</w:t>
            </w:r>
          </w:p>
        </w:tc>
        <w:tc>
          <w:tcPr>
            <w:tcW w:w="1700" w:type="dxa"/>
            <w:shd w:val="clear" w:color="auto" w:fill="auto"/>
          </w:tcPr>
          <w:p w14:paraId="07AC0DA9" w14:textId="0879808F" w:rsidR="003652A0" w:rsidRPr="00E44198" w:rsidRDefault="00756BB7" w:rsidP="00933F50">
            <w:pPr>
              <w:jc w:val="center"/>
              <w:rPr>
                <w:rFonts w:ascii="Arial" w:hAnsi="Arial" w:cs="Arial"/>
                <w:b/>
                <w:sz w:val="24"/>
                <w:szCs w:val="24"/>
              </w:rPr>
            </w:pPr>
            <w:r w:rsidRPr="00E44198">
              <w:rPr>
                <w:rFonts w:ascii="Arial" w:hAnsi="Arial" w:cs="Arial"/>
                <w:b/>
                <w:sz w:val="24"/>
                <w:szCs w:val="24"/>
              </w:rPr>
              <w:t>15</w:t>
            </w:r>
          </w:p>
        </w:tc>
      </w:tr>
      <w:tr w:rsidR="003652A0" w:rsidRPr="00C97934" w14:paraId="3DCEDC36" w14:textId="77777777" w:rsidTr="00E44198">
        <w:tc>
          <w:tcPr>
            <w:tcW w:w="8370" w:type="dxa"/>
            <w:shd w:val="clear" w:color="auto" w:fill="auto"/>
          </w:tcPr>
          <w:p w14:paraId="70761800" w14:textId="77777777" w:rsidR="003652A0" w:rsidRPr="00E44198" w:rsidRDefault="003652A0" w:rsidP="00933F50">
            <w:pPr>
              <w:rPr>
                <w:rFonts w:ascii="Arial" w:hAnsi="Arial" w:cs="Arial"/>
                <w:sz w:val="24"/>
                <w:szCs w:val="24"/>
              </w:rPr>
            </w:pPr>
          </w:p>
        </w:tc>
        <w:tc>
          <w:tcPr>
            <w:tcW w:w="1700" w:type="dxa"/>
            <w:shd w:val="clear" w:color="auto" w:fill="auto"/>
          </w:tcPr>
          <w:p w14:paraId="7D83A145" w14:textId="77777777" w:rsidR="003652A0" w:rsidRPr="00E44198" w:rsidRDefault="003652A0" w:rsidP="00933F50">
            <w:pPr>
              <w:jc w:val="center"/>
              <w:rPr>
                <w:rFonts w:ascii="Arial" w:hAnsi="Arial" w:cs="Arial"/>
                <w:b/>
                <w:sz w:val="24"/>
                <w:szCs w:val="24"/>
              </w:rPr>
            </w:pPr>
          </w:p>
        </w:tc>
      </w:tr>
      <w:tr w:rsidR="003652A0" w:rsidRPr="00C97934" w14:paraId="1DCBE856" w14:textId="77777777" w:rsidTr="00E44198">
        <w:tc>
          <w:tcPr>
            <w:tcW w:w="8370" w:type="dxa"/>
            <w:shd w:val="clear" w:color="auto" w:fill="auto"/>
          </w:tcPr>
          <w:p w14:paraId="43E2DF1B" w14:textId="77777777" w:rsidR="003652A0" w:rsidRPr="00E44198" w:rsidRDefault="003652A0" w:rsidP="00933F50">
            <w:pPr>
              <w:rPr>
                <w:rFonts w:ascii="Arial" w:hAnsi="Arial" w:cs="Arial"/>
                <w:b/>
                <w:sz w:val="24"/>
                <w:szCs w:val="24"/>
              </w:rPr>
            </w:pPr>
            <w:r w:rsidRPr="00E44198">
              <w:rPr>
                <w:rFonts w:ascii="Arial" w:hAnsi="Arial" w:cs="Arial"/>
                <w:b/>
                <w:sz w:val="24"/>
                <w:szCs w:val="24"/>
              </w:rPr>
              <w:t>PART V        PROPOSAL EVALUATION AND SELECTION</w:t>
            </w:r>
          </w:p>
        </w:tc>
        <w:tc>
          <w:tcPr>
            <w:tcW w:w="1700" w:type="dxa"/>
            <w:shd w:val="clear" w:color="auto" w:fill="auto"/>
          </w:tcPr>
          <w:p w14:paraId="7195E054" w14:textId="63263A91" w:rsidR="003652A0" w:rsidRPr="00E44198" w:rsidRDefault="00756BB7" w:rsidP="00933F50">
            <w:pPr>
              <w:jc w:val="center"/>
              <w:rPr>
                <w:rFonts w:ascii="Arial" w:hAnsi="Arial" w:cs="Arial"/>
                <w:b/>
                <w:sz w:val="24"/>
                <w:szCs w:val="24"/>
              </w:rPr>
            </w:pPr>
            <w:r w:rsidRPr="00E44198">
              <w:rPr>
                <w:rFonts w:ascii="Arial" w:hAnsi="Arial" w:cs="Arial"/>
                <w:b/>
                <w:sz w:val="24"/>
                <w:szCs w:val="24"/>
              </w:rPr>
              <w:t>18</w:t>
            </w:r>
          </w:p>
        </w:tc>
      </w:tr>
      <w:tr w:rsidR="003652A0" w:rsidRPr="00C97934" w14:paraId="329B1028" w14:textId="77777777" w:rsidTr="00E44198">
        <w:tc>
          <w:tcPr>
            <w:tcW w:w="8370" w:type="dxa"/>
            <w:shd w:val="clear" w:color="auto" w:fill="auto"/>
          </w:tcPr>
          <w:p w14:paraId="329CDB6C" w14:textId="77777777" w:rsidR="003652A0" w:rsidRPr="00E44198" w:rsidRDefault="003652A0" w:rsidP="00692865">
            <w:pPr>
              <w:pStyle w:val="ListParagraph"/>
              <w:widowControl/>
              <w:numPr>
                <w:ilvl w:val="0"/>
                <w:numId w:val="20"/>
              </w:numPr>
              <w:autoSpaceDE/>
              <w:autoSpaceDN/>
              <w:contextualSpacing/>
              <w:rPr>
                <w:rFonts w:ascii="Arial" w:hAnsi="Arial" w:cs="Arial"/>
                <w:sz w:val="24"/>
                <w:szCs w:val="24"/>
              </w:rPr>
            </w:pPr>
            <w:r w:rsidRPr="00E44198">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E44198" w:rsidRDefault="003652A0" w:rsidP="00933F50">
            <w:pPr>
              <w:jc w:val="center"/>
              <w:rPr>
                <w:rFonts w:ascii="Arial" w:hAnsi="Arial" w:cs="Arial"/>
                <w:b/>
                <w:sz w:val="24"/>
                <w:szCs w:val="24"/>
              </w:rPr>
            </w:pPr>
          </w:p>
        </w:tc>
      </w:tr>
      <w:tr w:rsidR="003652A0" w:rsidRPr="00C97934" w14:paraId="13A1C578" w14:textId="77777777" w:rsidTr="00E44198">
        <w:tc>
          <w:tcPr>
            <w:tcW w:w="8370" w:type="dxa"/>
            <w:shd w:val="clear" w:color="auto" w:fill="auto"/>
          </w:tcPr>
          <w:p w14:paraId="01C78C47" w14:textId="77777777" w:rsidR="003652A0" w:rsidRPr="00E44198" w:rsidRDefault="003652A0" w:rsidP="00692865">
            <w:pPr>
              <w:pStyle w:val="ListParagraph"/>
              <w:widowControl/>
              <w:numPr>
                <w:ilvl w:val="0"/>
                <w:numId w:val="20"/>
              </w:numPr>
              <w:autoSpaceDE/>
              <w:autoSpaceDN/>
              <w:contextualSpacing/>
              <w:rPr>
                <w:rFonts w:ascii="Arial" w:hAnsi="Arial" w:cs="Arial"/>
                <w:sz w:val="24"/>
                <w:szCs w:val="24"/>
              </w:rPr>
            </w:pPr>
            <w:r w:rsidRPr="00E44198">
              <w:rPr>
                <w:rFonts w:ascii="Arial" w:hAnsi="Arial" w:cs="Arial"/>
                <w:sz w:val="24"/>
                <w:szCs w:val="24"/>
              </w:rPr>
              <w:t>SCORING WEIGHTS AND PROCESS</w:t>
            </w:r>
          </w:p>
        </w:tc>
        <w:tc>
          <w:tcPr>
            <w:tcW w:w="1700" w:type="dxa"/>
            <w:shd w:val="clear" w:color="auto" w:fill="auto"/>
          </w:tcPr>
          <w:p w14:paraId="5F5D26AE" w14:textId="77777777" w:rsidR="003652A0" w:rsidRPr="00E44198" w:rsidRDefault="003652A0" w:rsidP="00933F50">
            <w:pPr>
              <w:jc w:val="center"/>
              <w:rPr>
                <w:rFonts w:ascii="Arial" w:hAnsi="Arial" w:cs="Arial"/>
                <w:b/>
                <w:sz w:val="24"/>
                <w:szCs w:val="24"/>
              </w:rPr>
            </w:pPr>
          </w:p>
        </w:tc>
      </w:tr>
      <w:tr w:rsidR="003652A0" w:rsidRPr="00C97934" w14:paraId="630F9378" w14:textId="77777777" w:rsidTr="00E44198">
        <w:tc>
          <w:tcPr>
            <w:tcW w:w="8370" w:type="dxa"/>
            <w:shd w:val="clear" w:color="auto" w:fill="auto"/>
          </w:tcPr>
          <w:p w14:paraId="4021586C" w14:textId="77777777" w:rsidR="003652A0" w:rsidRPr="00E44198" w:rsidRDefault="003652A0" w:rsidP="00692865">
            <w:pPr>
              <w:pStyle w:val="ListParagraph"/>
              <w:widowControl/>
              <w:numPr>
                <w:ilvl w:val="0"/>
                <w:numId w:val="20"/>
              </w:numPr>
              <w:autoSpaceDE/>
              <w:autoSpaceDN/>
              <w:contextualSpacing/>
              <w:rPr>
                <w:rFonts w:ascii="Arial" w:hAnsi="Arial" w:cs="Arial"/>
                <w:sz w:val="24"/>
                <w:szCs w:val="24"/>
              </w:rPr>
            </w:pPr>
            <w:r w:rsidRPr="00E44198">
              <w:rPr>
                <w:rFonts w:ascii="Arial" w:hAnsi="Arial" w:cs="Arial"/>
                <w:sz w:val="24"/>
                <w:szCs w:val="24"/>
              </w:rPr>
              <w:t>SELECTION AND AWARD</w:t>
            </w:r>
          </w:p>
        </w:tc>
        <w:tc>
          <w:tcPr>
            <w:tcW w:w="1700" w:type="dxa"/>
            <w:shd w:val="clear" w:color="auto" w:fill="auto"/>
          </w:tcPr>
          <w:p w14:paraId="5A49FA2E" w14:textId="77777777" w:rsidR="003652A0" w:rsidRPr="00E44198" w:rsidRDefault="003652A0" w:rsidP="00933F50">
            <w:pPr>
              <w:jc w:val="center"/>
              <w:rPr>
                <w:rFonts w:ascii="Arial" w:hAnsi="Arial" w:cs="Arial"/>
                <w:b/>
                <w:sz w:val="24"/>
                <w:szCs w:val="24"/>
              </w:rPr>
            </w:pPr>
          </w:p>
        </w:tc>
      </w:tr>
      <w:tr w:rsidR="003652A0" w:rsidRPr="00C97934" w14:paraId="2F406E43" w14:textId="77777777" w:rsidTr="00E44198">
        <w:tc>
          <w:tcPr>
            <w:tcW w:w="8370" w:type="dxa"/>
            <w:shd w:val="clear" w:color="auto" w:fill="auto"/>
          </w:tcPr>
          <w:p w14:paraId="67995DD9" w14:textId="77777777" w:rsidR="003652A0" w:rsidRPr="00E44198" w:rsidRDefault="003652A0" w:rsidP="00692865">
            <w:pPr>
              <w:pStyle w:val="ListParagraph"/>
              <w:widowControl/>
              <w:numPr>
                <w:ilvl w:val="0"/>
                <w:numId w:val="20"/>
              </w:numPr>
              <w:autoSpaceDE/>
              <w:autoSpaceDN/>
              <w:contextualSpacing/>
              <w:rPr>
                <w:rFonts w:ascii="Arial" w:hAnsi="Arial" w:cs="Arial"/>
                <w:sz w:val="24"/>
                <w:szCs w:val="24"/>
              </w:rPr>
            </w:pPr>
            <w:r w:rsidRPr="00E44198">
              <w:rPr>
                <w:rFonts w:ascii="Arial" w:hAnsi="Arial" w:cs="Arial"/>
                <w:sz w:val="24"/>
                <w:szCs w:val="24"/>
              </w:rPr>
              <w:t>APPEAL OF CONTRACT AWARDS</w:t>
            </w:r>
          </w:p>
        </w:tc>
        <w:tc>
          <w:tcPr>
            <w:tcW w:w="1700" w:type="dxa"/>
            <w:shd w:val="clear" w:color="auto" w:fill="auto"/>
          </w:tcPr>
          <w:p w14:paraId="01B24652" w14:textId="77777777" w:rsidR="003652A0" w:rsidRPr="00E44198" w:rsidRDefault="003652A0" w:rsidP="00933F50">
            <w:pPr>
              <w:jc w:val="center"/>
              <w:rPr>
                <w:rFonts w:ascii="Arial" w:hAnsi="Arial" w:cs="Arial"/>
                <w:b/>
                <w:sz w:val="24"/>
                <w:szCs w:val="24"/>
              </w:rPr>
            </w:pPr>
          </w:p>
        </w:tc>
      </w:tr>
      <w:tr w:rsidR="003652A0" w:rsidRPr="00C97934" w14:paraId="36A77456" w14:textId="77777777" w:rsidTr="00E44198">
        <w:tc>
          <w:tcPr>
            <w:tcW w:w="8370" w:type="dxa"/>
            <w:shd w:val="clear" w:color="auto" w:fill="auto"/>
          </w:tcPr>
          <w:p w14:paraId="55D2DC34" w14:textId="77777777" w:rsidR="003652A0" w:rsidRPr="00E44198" w:rsidRDefault="003652A0" w:rsidP="00933F50">
            <w:pPr>
              <w:rPr>
                <w:rFonts w:ascii="Arial" w:hAnsi="Arial" w:cs="Arial"/>
                <w:sz w:val="24"/>
                <w:szCs w:val="24"/>
              </w:rPr>
            </w:pPr>
          </w:p>
        </w:tc>
        <w:tc>
          <w:tcPr>
            <w:tcW w:w="1700" w:type="dxa"/>
            <w:shd w:val="clear" w:color="auto" w:fill="auto"/>
          </w:tcPr>
          <w:p w14:paraId="15569BE6" w14:textId="77777777" w:rsidR="003652A0" w:rsidRPr="00E44198" w:rsidRDefault="003652A0" w:rsidP="00933F50">
            <w:pPr>
              <w:jc w:val="center"/>
              <w:rPr>
                <w:rFonts w:ascii="Arial" w:hAnsi="Arial" w:cs="Arial"/>
                <w:b/>
                <w:sz w:val="24"/>
                <w:szCs w:val="24"/>
              </w:rPr>
            </w:pPr>
          </w:p>
        </w:tc>
      </w:tr>
      <w:tr w:rsidR="003652A0" w:rsidRPr="00C97934" w14:paraId="38B90E59" w14:textId="77777777" w:rsidTr="00E44198">
        <w:tc>
          <w:tcPr>
            <w:tcW w:w="8370" w:type="dxa"/>
            <w:shd w:val="clear" w:color="auto" w:fill="auto"/>
          </w:tcPr>
          <w:p w14:paraId="5126E068" w14:textId="77777777" w:rsidR="003652A0" w:rsidRPr="00E44198" w:rsidRDefault="003652A0" w:rsidP="00933F50">
            <w:pPr>
              <w:rPr>
                <w:rFonts w:ascii="Arial" w:hAnsi="Arial" w:cs="Arial"/>
                <w:b/>
                <w:sz w:val="24"/>
                <w:szCs w:val="24"/>
              </w:rPr>
            </w:pPr>
            <w:r w:rsidRPr="00E44198">
              <w:rPr>
                <w:rFonts w:ascii="Arial" w:hAnsi="Arial" w:cs="Arial"/>
                <w:b/>
                <w:sz w:val="24"/>
                <w:szCs w:val="24"/>
              </w:rPr>
              <w:t>PART VI       CONTRACT ADMINISTRATION AND CONDITIONS</w:t>
            </w:r>
          </w:p>
        </w:tc>
        <w:tc>
          <w:tcPr>
            <w:tcW w:w="1700" w:type="dxa"/>
            <w:shd w:val="clear" w:color="auto" w:fill="auto"/>
          </w:tcPr>
          <w:p w14:paraId="5B7BD577" w14:textId="75D909EF" w:rsidR="003652A0" w:rsidRPr="00E44198" w:rsidRDefault="00756BB7" w:rsidP="00933F50">
            <w:pPr>
              <w:jc w:val="center"/>
              <w:rPr>
                <w:rFonts w:ascii="Arial" w:hAnsi="Arial" w:cs="Arial"/>
                <w:b/>
                <w:sz w:val="24"/>
                <w:szCs w:val="24"/>
              </w:rPr>
            </w:pPr>
            <w:r w:rsidRPr="00E44198">
              <w:rPr>
                <w:rFonts w:ascii="Arial" w:hAnsi="Arial" w:cs="Arial"/>
                <w:b/>
                <w:sz w:val="24"/>
                <w:szCs w:val="24"/>
              </w:rPr>
              <w:t>20</w:t>
            </w:r>
          </w:p>
        </w:tc>
      </w:tr>
      <w:tr w:rsidR="003652A0" w:rsidRPr="00C97934" w14:paraId="5153674A" w14:textId="77777777" w:rsidTr="00E44198">
        <w:tc>
          <w:tcPr>
            <w:tcW w:w="8370" w:type="dxa"/>
            <w:shd w:val="clear" w:color="auto" w:fill="auto"/>
          </w:tcPr>
          <w:p w14:paraId="2E683730" w14:textId="77777777" w:rsidR="003652A0" w:rsidRPr="00E44198" w:rsidRDefault="003652A0" w:rsidP="00692865">
            <w:pPr>
              <w:pStyle w:val="ListParagraph"/>
              <w:widowControl/>
              <w:numPr>
                <w:ilvl w:val="0"/>
                <w:numId w:val="21"/>
              </w:numPr>
              <w:autoSpaceDE/>
              <w:autoSpaceDN/>
              <w:contextualSpacing/>
              <w:rPr>
                <w:rFonts w:ascii="Arial" w:hAnsi="Arial" w:cs="Arial"/>
                <w:sz w:val="24"/>
                <w:szCs w:val="24"/>
              </w:rPr>
            </w:pPr>
            <w:r w:rsidRPr="00E44198">
              <w:rPr>
                <w:rFonts w:ascii="Arial" w:hAnsi="Arial" w:cs="Arial"/>
                <w:sz w:val="24"/>
                <w:szCs w:val="24"/>
              </w:rPr>
              <w:t>CONTRACT DOCUMENT</w:t>
            </w:r>
          </w:p>
        </w:tc>
        <w:tc>
          <w:tcPr>
            <w:tcW w:w="1700" w:type="dxa"/>
            <w:shd w:val="clear" w:color="auto" w:fill="auto"/>
          </w:tcPr>
          <w:p w14:paraId="6F19F185" w14:textId="77777777" w:rsidR="003652A0" w:rsidRPr="00E44198" w:rsidRDefault="003652A0" w:rsidP="00933F50">
            <w:pPr>
              <w:jc w:val="center"/>
              <w:rPr>
                <w:rFonts w:ascii="Arial" w:hAnsi="Arial" w:cs="Arial"/>
                <w:b/>
                <w:sz w:val="24"/>
                <w:szCs w:val="24"/>
              </w:rPr>
            </w:pPr>
          </w:p>
        </w:tc>
      </w:tr>
      <w:tr w:rsidR="003652A0" w:rsidRPr="00C97934" w14:paraId="23B76058" w14:textId="77777777" w:rsidTr="00E44198">
        <w:tc>
          <w:tcPr>
            <w:tcW w:w="8370" w:type="dxa"/>
            <w:shd w:val="clear" w:color="auto" w:fill="auto"/>
          </w:tcPr>
          <w:p w14:paraId="07AE51FC" w14:textId="74F4364A" w:rsidR="003652A0" w:rsidRPr="00E44198" w:rsidRDefault="003652A0" w:rsidP="00692865">
            <w:pPr>
              <w:pStyle w:val="ListParagraph"/>
              <w:widowControl/>
              <w:numPr>
                <w:ilvl w:val="0"/>
                <w:numId w:val="21"/>
              </w:numPr>
              <w:autoSpaceDE/>
              <w:autoSpaceDN/>
              <w:contextualSpacing/>
              <w:rPr>
                <w:rFonts w:ascii="Arial" w:hAnsi="Arial" w:cs="Arial"/>
                <w:sz w:val="24"/>
                <w:szCs w:val="24"/>
              </w:rPr>
            </w:pPr>
            <w:r w:rsidRPr="00E44198">
              <w:rPr>
                <w:rFonts w:ascii="Arial" w:hAnsi="Arial" w:cs="Arial"/>
                <w:sz w:val="24"/>
                <w:szCs w:val="24"/>
              </w:rPr>
              <w:t xml:space="preserve">STANDARD STATE </w:t>
            </w:r>
            <w:r w:rsidR="009B08BA" w:rsidRPr="00E44198">
              <w:rPr>
                <w:rFonts w:ascii="Arial" w:hAnsi="Arial" w:cs="Arial"/>
                <w:sz w:val="24"/>
                <w:szCs w:val="24"/>
              </w:rPr>
              <w:t>CONTRACT</w:t>
            </w:r>
            <w:r w:rsidRPr="00E44198">
              <w:rPr>
                <w:rFonts w:ascii="Arial" w:hAnsi="Arial" w:cs="Arial"/>
                <w:sz w:val="24"/>
                <w:szCs w:val="24"/>
              </w:rPr>
              <w:t xml:space="preserve"> PROVISIONS</w:t>
            </w:r>
          </w:p>
        </w:tc>
        <w:tc>
          <w:tcPr>
            <w:tcW w:w="1700" w:type="dxa"/>
            <w:shd w:val="clear" w:color="auto" w:fill="auto"/>
          </w:tcPr>
          <w:p w14:paraId="458BEAB1" w14:textId="77777777" w:rsidR="003652A0" w:rsidRPr="00E44198" w:rsidRDefault="003652A0" w:rsidP="00933F50">
            <w:pPr>
              <w:jc w:val="center"/>
              <w:rPr>
                <w:rFonts w:ascii="Arial" w:hAnsi="Arial" w:cs="Arial"/>
                <w:b/>
                <w:sz w:val="24"/>
                <w:szCs w:val="24"/>
              </w:rPr>
            </w:pPr>
          </w:p>
        </w:tc>
      </w:tr>
      <w:tr w:rsidR="003652A0" w:rsidRPr="00C97934" w14:paraId="11F2C171" w14:textId="77777777" w:rsidTr="00E44198">
        <w:tc>
          <w:tcPr>
            <w:tcW w:w="8370" w:type="dxa"/>
            <w:shd w:val="clear" w:color="auto" w:fill="auto"/>
          </w:tcPr>
          <w:p w14:paraId="4CF7D3DA" w14:textId="77777777" w:rsidR="003652A0" w:rsidRPr="00E44198" w:rsidRDefault="003652A0" w:rsidP="00933F50">
            <w:pPr>
              <w:rPr>
                <w:rFonts w:ascii="Arial" w:hAnsi="Arial" w:cs="Arial"/>
                <w:sz w:val="24"/>
                <w:szCs w:val="24"/>
              </w:rPr>
            </w:pPr>
          </w:p>
        </w:tc>
        <w:tc>
          <w:tcPr>
            <w:tcW w:w="1700" w:type="dxa"/>
            <w:shd w:val="clear" w:color="auto" w:fill="auto"/>
          </w:tcPr>
          <w:p w14:paraId="5A8741C3" w14:textId="77777777" w:rsidR="003652A0" w:rsidRPr="00E44198" w:rsidRDefault="003652A0" w:rsidP="00933F50">
            <w:pPr>
              <w:jc w:val="center"/>
              <w:rPr>
                <w:rFonts w:ascii="Arial" w:hAnsi="Arial" w:cs="Arial"/>
                <w:b/>
                <w:sz w:val="24"/>
                <w:szCs w:val="24"/>
              </w:rPr>
            </w:pPr>
          </w:p>
        </w:tc>
      </w:tr>
      <w:tr w:rsidR="003652A0" w:rsidRPr="00C97934" w14:paraId="4B3ADA0E" w14:textId="77777777" w:rsidTr="00E44198">
        <w:tc>
          <w:tcPr>
            <w:tcW w:w="8370" w:type="dxa"/>
            <w:shd w:val="clear" w:color="auto" w:fill="auto"/>
          </w:tcPr>
          <w:p w14:paraId="28F3B93C" w14:textId="77777777" w:rsidR="003652A0" w:rsidRPr="00E44198" w:rsidRDefault="003652A0" w:rsidP="00933F50">
            <w:pPr>
              <w:rPr>
                <w:rFonts w:ascii="Arial" w:hAnsi="Arial" w:cs="Arial"/>
                <w:b/>
                <w:sz w:val="24"/>
                <w:szCs w:val="24"/>
              </w:rPr>
            </w:pPr>
            <w:r w:rsidRPr="00E44198">
              <w:rPr>
                <w:rFonts w:ascii="Arial" w:hAnsi="Arial" w:cs="Arial"/>
                <w:b/>
                <w:sz w:val="24"/>
                <w:szCs w:val="24"/>
              </w:rPr>
              <w:t>PART VII        RFP APPENDICES AND RELATED DOCUMENTS</w:t>
            </w:r>
          </w:p>
        </w:tc>
        <w:tc>
          <w:tcPr>
            <w:tcW w:w="1700" w:type="dxa"/>
            <w:shd w:val="clear" w:color="auto" w:fill="auto"/>
          </w:tcPr>
          <w:p w14:paraId="2915FA94" w14:textId="336A0D0C" w:rsidR="003652A0" w:rsidRPr="00E44198" w:rsidRDefault="00756BB7" w:rsidP="00933F50">
            <w:pPr>
              <w:jc w:val="center"/>
              <w:rPr>
                <w:rFonts w:ascii="Arial" w:hAnsi="Arial" w:cs="Arial"/>
                <w:b/>
                <w:sz w:val="24"/>
                <w:szCs w:val="24"/>
              </w:rPr>
            </w:pPr>
            <w:r w:rsidRPr="00E44198">
              <w:rPr>
                <w:rFonts w:ascii="Arial" w:hAnsi="Arial" w:cs="Arial"/>
                <w:b/>
                <w:sz w:val="24"/>
                <w:szCs w:val="24"/>
              </w:rPr>
              <w:t>21</w:t>
            </w:r>
          </w:p>
        </w:tc>
      </w:tr>
      <w:tr w:rsidR="003652A0" w:rsidRPr="00C97934" w14:paraId="7ADF74D7" w14:textId="77777777" w:rsidTr="003652A0">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3652A0">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3652A0">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3652A0">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3652A0">
        <w:tc>
          <w:tcPr>
            <w:tcW w:w="8370" w:type="dxa"/>
          </w:tcPr>
          <w:p w14:paraId="27D3A822" w14:textId="23CDE005"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w:t>
            </w:r>
            <w:r w:rsidR="00110185">
              <w:rPr>
                <w:rFonts w:ascii="Arial" w:hAnsi="Arial" w:cs="Arial"/>
                <w:sz w:val="24"/>
                <w:szCs w:val="24"/>
              </w:rPr>
              <w:t>MAINE IT POLICY EXPLANATIONS</w:t>
            </w:r>
            <w:r w:rsidRPr="00C97934">
              <w:rPr>
                <w:rFonts w:ascii="Arial" w:hAnsi="Arial" w:cs="Arial"/>
                <w:sz w:val="24"/>
                <w:szCs w:val="24"/>
              </w:rPr>
              <w:t xml:space="preserve"> </w:t>
            </w:r>
          </w:p>
        </w:tc>
        <w:tc>
          <w:tcPr>
            <w:tcW w:w="1700" w:type="dxa"/>
          </w:tcPr>
          <w:p w14:paraId="7DE5D912" w14:textId="77777777" w:rsidR="003652A0" w:rsidRPr="00C97934" w:rsidRDefault="003652A0" w:rsidP="00933F50">
            <w:pPr>
              <w:jc w:val="center"/>
              <w:rPr>
                <w:rFonts w:ascii="Arial" w:hAnsi="Arial" w:cs="Arial"/>
                <w:b/>
                <w:sz w:val="24"/>
                <w:szCs w:val="24"/>
              </w:rPr>
            </w:pPr>
          </w:p>
        </w:tc>
      </w:tr>
      <w:tr w:rsidR="00110185" w:rsidRPr="00C97934" w14:paraId="6F165E67" w14:textId="77777777" w:rsidTr="003652A0">
        <w:tc>
          <w:tcPr>
            <w:tcW w:w="8370" w:type="dxa"/>
          </w:tcPr>
          <w:p w14:paraId="7783C24D" w14:textId="08FDDE65" w:rsidR="00110185" w:rsidRPr="00C97934" w:rsidRDefault="00110185" w:rsidP="00933F50">
            <w:pPr>
              <w:rPr>
                <w:rFonts w:ascii="Arial" w:hAnsi="Arial" w:cs="Arial"/>
                <w:sz w:val="24"/>
                <w:szCs w:val="24"/>
              </w:rPr>
            </w:pPr>
            <w:r>
              <w:rPr>
                <w:rFonts w:ascii="Arial" w:hAnsi="Arial" w:cs="Arial"/>
                <w:sz w:val="24"/>
                <w:szCs w:val="24"/>
              </w:rPr>
              <w:t xml:space="preserve">     </w:t>
            </w:r>
            <w:r w:rsidRPr="00110185">
              <w:rPr>
                <w:rFonts w:ascii="Arial" w:hAnsi="Arial" w:cs="Arial"/>
                <w:b/>
                <w:bCs/>
                <w:sz w:val="24"/>
                <w:szCs w:val="24"/>
              </w:rPr>
              <w:t>APPENDIX F</w:t>
            </w:r>
            <w:r>
              <w:rPr>
                <w:rFonts w:ascii="Arial" w:hAnsi="Arial" w:cs="Arial"/>
                <w:sz w:val="24"/>
                <w:szCs w:val="24"/>
              </w:rPr>
              <w:t xml:space="preserve"> – </w:t>
            </w:r>
            <w:r w:rsidRPr="00C97934">
              <w:rPr>
                <w:rFonts w:ascii="Arial" w:hAnsi="Arial" w:cs="Arial"/>
                <w:sz w:val="24"/>
                <w:szCs w:val="24"/>
              </w:rPr>
              <w:t>SUBMITTED QUESTIONS FORM</w:t>
            </w:r>
          </w:p>
        </w:tc>
        <w:tc>
          <w:tcPr>
            <w:tcW w:w="1700" w:type="dxa"/>
          </w:tcPr>
          <w:p w14:paraId="14C1EFBA" w14:textId="77777777" w:rsidR="00110185" w:rsidRPr="00C97934" w:rsidRDefault="00110185" w:rsidP="00933F50">
            <w:pPr>
              <w:jc w:val="center"/>
              <w:rPr>
                <w:rFonts w:ascii="Arial" w:hAnsi="Arial" w:cs="Arial"/>
                <w:b/>
                <w:sz w:val="24"/>
                <w:szCs w:val="24"/>
              </w:rPr>
            </w:pPr>
          </w:p>
        </w:tc>
      </w:tr>
      <w:tr w:rsidR="003652A0" w:rsidRPr="00C97934" w14:paraId="75AE4E79" w14:textId="77777777" w:rsidTr="003652A0">
        <w:tc>
          <w:tcPr>
            <w:tcW w:w="8370" w:type="dxa"/>
          </w:tcPr>
          <w:p w14:paraId="331856AD" w14:textId="77777777" w:rsidR="003652A0" w:rsidRPr="00C97934" w:rsidRDefault="003652A0" w:rsidP="00933F50">
            <w:pPr>
              <w:rPr>
                <w:rFonts w:ascii="Arial" w:hAnsi="Arial" w:cs="Arial"/>
                <w:sz w:val="24"/>
                <w:szCs w:val="24"/>
              </w:rPr>
            </w:pPr>
          </w:p>
        </w:tc>
        <w:tc>
          <w:tcPr>
            <w:tcW w:w="1700" w:type="dxa"/>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3652A0">
        <w:tc>
          <w:tcPr>
            <w:tcW w:w="8370" w:type="dxa"/>
          </w:tcPr>
          <w:p w14:paraId="3B05759D" w14:textId="77777777" w:rsidR="003652A0" w:rsidRPr="00C97934" w:rsidRDefault="003652A0" w:rsidP="00933F50">
            <w:pPr>
              <w:rPr>
                <w:rFonts w:ascii="Arial" w:hAnsi="Arial" w:cs="Arial"/>
                <w:sz w:val="24"/>
                <w:szCs w:val="24"/>
              </w:rPr>
            </w:pPr>
          </w:p>
        </w:tc>
        <w:tc>
          <w:tcPr>
            <w:tcW w:w="1700" w:type="dxa"/>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3652A0">
        <w:tc>
          <w:tcPr>
            <w:tcW w:w="8370" w:type="dxa"/>
          </w:tcPr>
          <w:p w14:paraId="37175F66" w14:textId="77777777" w:rsidR="003652A0" w:rsidRPr="00C97934" w:rsidRDefault="003652A0" w:rsidP="00933F50">
            <w:pPr>
              <w:rPr>
                <w:rFonts w:ascii="Arial" w:hAnsi="Arial" w:cs="Arial"/>
                <w:sz w:val="24"/>
                <w:szCs w:val="24"/>
              </w:rPr>
            </w:pPr>
          </w:p>
        </w:tc>
        <w:tc>
          <w:tcPr>
            <w:tcW w:w="1700" w:type="dxa"/>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74A22629" w:rsidR="004B1E57" w:rsidRPr="00592FA0"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Department of</w:t>
      </w:r>
      <w:r w:rsidR="008A7AEF">
        <w:rPr>
          <w:rStyle w:val="InitialStyle"/>
          <w:rFonts w:ascii="Arial" w:hAnsi="Arial" w:cs="Arial"/>
          <w:b/>
          <w:bCs/>
        </w:rPr>
        <w:t xml:space="preserve"> </w:t>
      </w:r>
      <w:r w:rsidR="008A7AEF" w:rsidRPr="00592FA0">
        <w:rPr>
          <w:rStyle w:val="InitialStyle"/>
          <w:rFonts w:ascii="Arial" w:hAnsi="Arial" w:cs="Arial"/>
          <w:b/>
          <w:bCs/>
        </w:rPr>
        <w:t>Labor</w:t>
      </w:r>
    </w:p>
    <w:p w14:paraId="7BEC188C" w14:textId="0A450597"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C97934">
        <w:rPr>
          <w:rStyle w:val="InitialStyle"/>
          <w:rFonts w:ascii="Arial" w:hAnsi="Arial" w:cs="Arial"/>
          <w:b/>
          <w:bCs/>
        </w:rPr>
        <w:t>#</w:t>
      </w:r>
      <w:r w:rsidR="008A7AEF">
        <w:rPr>
          <w:rStyle w:val="InitialStyle"/>
          <w:rFonts w:ascii="Arial" w:hAnsi="Arial" w:cs="Arial"/>
          <w:b/>
          <w:bCs/>
        </w:rPr>
        <w:t xml:space="preserve"> 202302016</w:t>
      </w:r>
    </w:p>
    <w:p w14:paraId="2B76A760" w14:textId="4425CB15" w:rsidR="004B1E57" w:rsidRPr="008A7AEF" w:rsidRDefault="008A7AEF" w:rsidP="001627BB">
      <w:pPr>
        <w:pStyle w:val="DefaultText"/>
        <w:widowControl/>
        <w:jc w:val="center"/>
        <w:rPr>
          <w:rStyle w:val="InitialStyle"/>
          <w:rFonts w:ascii="Arial" w:hAnsi="Arial" w:cs="Arial"/>
          <w:b/>
          <w:bCs/>
        </w:rPr>
      </w:pPr>
      <w:r w:rsidRPr="008A7AEF">
        <w:rPr>
          <w:rStyle w:val="InitialStyle"/>
          <w:rFonts w:ascii="Arial" w:hAnsi="Arial" w:cs="Arial"/>
          <w:b/>
          <w:bCs/>
        </w:rPr>
        <w:t>Services Management System</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11159EAF" w:rsidR="00CF7F9C" w:rsidRPr="00C97934" w:rsidRDefault="004B1E57" w:rsidP="009D3C5E">
      <w:pPr>
        <w:pStyle w:val="DefaultText"/>
        <w:widowControl/>
        <w:rPr>
          <w:rStyle w:val="InitialStyle"/>
          <w:rFonts w:ascii="Arial" w:hAnsi="Arial" w:cs="Arial"/>
          <w:bCs/>
        </w:rPr>
      </w:pPr>
      <w:r w:rsidRPr="00C97934">
        <w:rPr>
          <w:rStyle w:val="InitialStyle"/>
          <w:rFonts w:ascii="Arial" w:hAnsi="Arial" w:cs="Arial"/>
          <w:bCs/>
        </w:rPr>
        <w:t>The State of Maine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w:t>
      </w:r>
      <w:r w:rsidR="00AE5602" w:rsidRPr="008A7AEF">
        <w:rPr>
          <w:rStyle w:val="InitialStyle"/>
          <w:rFonts w:ascii="Arial" w:hAnsi="Arial" w:cs="Arial"/>
          <w:bCs/>
        </w:rPr>
        <w:t xml:space="preserve">for </w:t>
      </w:r>
      <w:r w:rsidR="008A7AEF" w:rsidRPr="008A7AEF">
        <w:rPr>
          <w:rStyle w:val="InitialStyle"/>
          <w:rFonts w:ascii="Arial" w:hAnsi="Arial" w:cs="Arial"/>
          <w:bCs/>
        </w:rPr>
        <w:t xml:space="preserve">cloud-based, SaaS, COTS services intake, tracking and reporting system to support the delivery and quality of its diverse services. </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55FA5C31" w14:textId="77777777" w:rsidR="001911A7" w:rsidRPr="00543B2D" w:rsidRDefault="001911A7" w:rsidP="009D3C5E">
      <w:pPr>
        <w:pStyle w:val="DefaultText"/>
        <w:widowControl/>
        <w:rPr>
          <w:rStyle w:val="InitialStyle"/>
          <w:rFonts w:ascii="Arial" w:hAnsi="Arial" w:cs="Arial"/>
          <w:bCs/>
        </w:rPr>
      </w:pPr>
    </w:p>
    <w:p w14:paraId="00AFAC1B" w14:textId="71A394AB"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B5232B">
          <w:rPr>
            <w:rStyle w:val="Hyperlink"/>
            <w:rFonts w:ascii="Arial" w:hAnsi="Arial" w:cs="Arial"/>
            <w:color w:val="auto"/>
          </w:rPr>
          <w:t>Proposals@maine.gov</w:t>
        </w:r>
      </w:hyperlink>
      <w:r w:rsidRPr="00B5232B">
        <w:rPr>
          <w:rFonts w:ascii="Arial" w:hAnsi="Arial" w:cs="Arial"/>
        </w:rPr>
        <w:t>.</w:t>
      </w:r>
      <w:r w:rsidRPr="00B5232B">
        <w:rPr>
          <w:rStyle w:val="InitialStyle"/>
          <w:rFonts w:ascii="Arial" w:hAnsi="Arial" w:cs="Arial"/>
          <w:bCs/>
        </w:rPr>
        <w:t xml:space="preserve">  Propos</w:t>
      </w:r>
      <w:r w:rsidR="009673C5" w:rsidRPr="00B5232B">
        <w:rPr>
          <w:rStyle w:val="InitialStyle"/>
          <w:rFonts w:ascii="Arial" w:hAnsi="Arial" w:cs="Arial"/>
          <w:bCs/>
        </w:rPr>
        <w:t>al submissions must be received</w:t>
      </w:r>
      <w:r w:rsidRPr="00B5232B">
        <w:rPr>
          <w:rStyle w:val="InitialStyle"/>
          <w:rFonts w:ascii="Arial" w:hAnsi="Arial" w:cs="Arial"/>
          <w:bCs/>
        </w:rPr>
        <w:t xml:space="preserve"> no later than </w:t>
      </w:r>
      <w:r w:rsidR="00EC1B8D" w:rsidRPr="00B5232B">
        <w:rPr>
          <w:rStyle w:val="InitialStyle"/>
          <w:rFonts w:ascii="Arial" w:hAnsi="Arial" w:cs="Arial"/>
          <w:bCs/>
        </w:rPr>
        <w:t>11:59</w:t>
      </w:r>
      <w:r w:rsidRPr="00B5232B">
        <w:rPr>
          <w:rStyle w:val="InitialStyle"/>
          <w:rFonts w:ascii="Arial" w:hAnsi="Arial" w:cs="Arial"/>
          <w:bCs/>
        </w:rPr>
        <w:t xml:space="preserve"> p</w:t>
      </w:r>
      <w:r w:rsidR="00C15B3C" w:rsidRPr="00B5232B">
        <w:rPr>
          <w:rStyle w:val="InitialStyle"/>
          <w:rFonts w:ascii="Arial" w:hAnsi="Arial" w:cs="Arial"/>
          <w:bCs/>
        </w:rPr>
        <w:t>.</w:t>
      </w:r>
      <w:r w:rsidRPr="00B5232B">
        <w:rPr>
          <w:rStyle w:val="InitialStyle"/>
          <w:rFonts w:ascii="Arial" w:hAnsi="Arial" w:cs="Arial"/>
          <w:bCs/>
        </w:rPr>
        <w:t>m</w:t>
      </w:r>
      <w:r w:rsidR="00C15B3C" w:rsidRPr="00B5232B">
        <w:rPr>
          <w:rStyle w:val="InitialStyle"/>
          <w:rFonts w:ascii="Arial" w:hAnsi="Arial" w:cs="Arial"/>
          <w:bCs/>
        </w:rPr>
        <w:t>.</w:t>
      </w:r>
      <w:r w:rsidRPr="00B5232B">
        <w:rPr>
          <w:rStyle w:val="InitialStyle"/>
          <w:rFonts w:ascii="Arial" w:hAnsi="Arial" w:cs="Arial"/>
          <w:bCs/>
        </w:rPr>
        <w:t xml:space="preserve">, local time, on </w:t>
      </w:r>
      <w:r w:rsidR="00462F32" w:rsidRPr="00B5232B">
        <w:rPr>
          <w:rStyle w:val="InitialStyle"/>
          <w:rFonts w:ascii="Arial" w:hAnsi="Arial" w:cs="Arial"/>
          <w:bCs/>
        </w:rPr>
        <w:t>July 31, 2023</w:t>
      </w:r>
      <w:r w:rsidRPr="00B5232B">
        <w:rPr>
          <w:rStyle w:val="InitialStyle"/>
          <w:rFonts w:ascii="Arial" w:hAnsi="Arial" w:cs="Arial"/>
          <w:bCs/>
        </w:rPr>
        <w:t xml:space="preserve">.  </w:t>
      </w:r>
      <w:r w:rsidRPr="00C97934">
        <w:rPr>
          <w:rStyle w:val="InitialStyle"/>
          <w:rFonts w:ascii="Arial" w:hAnsi="Arial" w:cs="Arial"/>
          <w:bCs/>
        </w:rPr>
        <w:t xml:space="preserve">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8A7AEF" w:rsidRPr="00C97934" w14:paraId="02F0E214" w14:textId="77777777" w:rsidTr="00462F32">
        <w:tc>
          <w:tcPr>
            <w:tcW w:w="2497" w:type="dxa"/>
            <w:shd w:val="clear" w:color="auto" w:fill="auto"/>
          </w:tcPr>
          <w:p w14:paraId="11BA0014" w14:textId="1F63A279"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AMANDA</w:t>
            </w:r>
          </w:p>
        </w:tc>
        <w:tc>
          <w:tcPr>
            <w:tcW w:w="7645" w:type="dxa"/>
            <w:shd w:val="clear" w:color="auto" w:fill="auto"/>
          </w:tcPr>
          <w:p w14:paraId="27A1BD88" w14:textId="1D440A29" w:rsidR="008A7AEF" w:rsidRPr="008A7AEF" w:rsidRDefault="008A7AEF" w:rsidP="008A7AEF">
            <w:pPr>
              <w:pStyle w:val="DefaultText"/>
              <w:widowControl/>
              <w:rPr>
                <w:rStyle w:val="InitialStyle"/>
                <w:rFonts w:ascii="Arial" w:hAnsi="Arial" w:cs="Arial"/>
                <w:bCs/>
              </w:rPr>
            </w:pPr>
            <w:r w:rsidRPr="008A7AEF">
              <w:rPr>
                <w:rFonts w:ascii="Arial" w:hAnsi="Arial" w:cs="Arial"/>
              </w:rPr>
              <w:t>The current COTS services management system</w:t>
            </w:r>
          </w:p>
        </w:tc>
      </w:tr>
      <w:tr w:rsidR="008A7AEF" w:rsidRPr="00C97934" w14:paraId="4B7AEA07" w14:textId="77777777" w:rsidTr="00462F32">
        <w:tc>
          <w:tcPr>
            <w:tcW w:w="2497" w:type="dxa"/>
            <w:shd w:val="clear" w:color="auto" w:fill="auto"/>
          </w:tcPr>
          <w:p w14:paraId="6E1DBA4E" w14:textId="69023DFC"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BGS</w:t>
            </w:r>
          </w:p>
        </w:tc>
        <w:tc>
          <w:tcPr>
            <w:tcW w:w="7645" w:type="dxa"/>
            <w:shd w:val="clear" w:color="auto" w:fill="auto"/>
          </w:tcPr>
          <w:p w14:paraId="05814684" w14:textId="1D862AE8" w:rsidR="008A7AEF" w:rsidRPr="008A7AEF" w:rsidRDefault="008A7AEF" w:rsidP="008A7AEF">
            <w:pPr>
              <w:pStyle w:val="DefaultText"/>
              <w:widowControl/>
              <w:rPr>
                <w:rStyle w:val="InitialStyle"/>
                <w:rFonts w:ascii="Arial" w:hAnsi="Arial" w:cs="Arial"/>
                <w:bCs/>
              </w:rPr>
            </w:pPr>
            <w:r w:rsidRPr="008A7AEF">
              <w:rPr>
                <w:rFonts w:ascii="Arial" w:hAnsi="Arial" w:cs="Arial"/>
              </w:rPr>
              <w:t>Bureau of General Services</w:t>
            </w:r>
          </w:p>
        </w:tc>
      </w:tr>
      <w:tr w:rsidR="008A7AEF" w:rsidRPr="00C97934" w14:paraId="7DFE3C5E" w14:textId="77777777" w:rsidTr="00462F32">
        <w:tc>
          <w:tcPr>
            <w:tcW w:w="2497" w:type="dxa"/>
            <w:shd w:val="clear" w:color="auto" w:fill="auto"/>
          </w:tcPr>
          <w:p w14:paraId="4570F199" w14:textId="18D5745E"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Bureau, BLS</w:t>
            </w:r>
          </w:p>
        </w:tc>
        <w:tc>
          <w:tcPr>
            <w:tcW w:w="7645" w:type="dxa"/>
            <w:shd w:val="clear" w:color="auto" w:fill="auto"/>
          </w:tcPr>
          <w:p w14:paraId="18F1595E" w14:textId="100603E5" w:rsidR="008A7AEF" w:rsidRPr="008A7AEF" w:rsidRDefault="008A7AEF" w:rsidP="008A7AEF">
            <w:pPr>
              <w:pStyle w:val="DefaultText"/>
              <w:widowControl/>
              <w:rPr>
                <w:rStyle w:val="InitialStyle"/>
                <w:rFonts w:ascii="Arial" w:hAnsi="Arial" w:cs="Arial"/>
                <w:bCs/>
              </w:rPr>
            </w:pPr>
            <w:r w:rsidRPr="008A7AEF">
              <w:rPr>
                <w:rFonts w:ascii="Arial" w:hAnsi="Arial" w:cs="Arial"/>
              </w:rPr>
              <w:t>Bureau of Labor Standards</w:t>
            </w:r>
          </w:p>
        </w:tc>
      </w:tr>
      <w:tr w:rsidR="008A7AEF" w:rsidRPr="00C97934" w14:paraId="0075BE71" w14:textId="77777777" w:rsidTr="00462F32">
        <w:tc>
          <w:tcPr>
            <w:tcW w:w="2497" w:type="dxa"/>
            <w:shd w:val="clear" w:color="auto" w:fill="auto"/>
          </w:tcPr>
          <w:p w14:paraId="2147DA7F" w14:textId="51D024BC"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COTS</w:t>
            </w:r>
          </w:p>
        </w:tc>
        <w:tc>
          <w:tcPr>
            <w:tcW w:w="7645" w:type="dxa"/>
            <w:shd w:val="clear" w:color="auto" w:fill="auto"/>
          </w:tcPr>
          <w:p w14:paraId="5C95F8C6" w14:textId="391E1125" w:rsidR="008A7AEF" w:rsidRPr="008A7AEF" w:rsidRDefault="008A7AEF" w:rsidP="008A7AEF">
            <w:pPr>
              <w:pStyle w:val="DefaultText"/>
              <w:widowControl/>
              <w:rPr>
                <w:rStyle w:val="InitialStyle"/>
                <w:rFonts w:ascii="Arial" w:hAnsi="Arial" w:cs="Arial"/>
                <w:bCs/>
              </w:rPr>
            </w:pPr>
            <w:r w:rsidRPr="008A7AEF">
              <w:rPr>
                <w:rFonts w:ascii="Arial" w:hAnsi="Arial" w:cs="Arial"/>
              </w:rPr>
              <w:t>Commercial, off-the-shelf (software)</w:t>
            </w:r>
          </w:p>
        </w:tc>
      </w:tr>
      <w:tr w:rsidR="008A7AEF" w:rsidRPr="00C97934" w14:paraId="516CEFA0" w14:textId="77777777" w:rsidTr="00462F32">
        <w:tc>
          <w:tcPr>
            <w:tcW w:w="2497" w:type="dxa"/>
            <w:shd w:val="clear" w:color="auto" w:fill="auto"/>
          </w:tcPr>
          <w:p w14:paraId="6CF391DB" w14:textId="518491E8"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DAFS</w:t>
            </w:r>
          </w:p>
        </w:tc>
        <w:tc>
          <w:tcPr>
            <w:tcW w:w="7645" w:type="dxa"/>
            <w:shd w:val="clear" w:color="auto" w:fill="auto"/>
          </w:tcPr>
          <w:p w14:paraId="572F6CC7" w14:textId="65DE4679" w:rsidR="008A7AEF" w:rsidRPr="008A7AEF" w:rsidRDefault="008A7AEF" w:rsidP="008A7AEF">
            <w:pPr>
              <w:pStyle w:val="DefaultText"/>
              <w:widowControl/>
              <w:rPr>
                <w:rStyle w:val="InitialStyle"/>
                <w:rFonts w:ascii="Arial" w:hAnsi="Arial" w:cs="Arial"/>
                <w:bCs/>
              </w:rPr>
            </w:pPr>
            <w:r w:rsidRPr="008A7AEF">
              <w:rPr>
                <w:rFonts w:ascii="Arial" w:hAnsi="Arial" w:cs="Arial"/>
              </w:rPr>
              <w:t>Department of Administrative and Financial Services</w:t>
            </w:r>
          </w:p>
        </w:tc>
      </w:tr>
      <w:tr w:rsidR="008A7AEF" w:rsidRPr="00C97934" w14:paraId="2140ECDE" w14:textId="77777777" w:rsidTr="00462F32">
        <w:tc>
          <w:tcPr>
            <w:tcW w:w="2497" w:type="dxa"/>
            <w:shd w:val="clear" w:color="auto" w:fill="auto"/>
          </w:tcPr>
          <w:p w14:paraId="1F12DC52" w14:textId="1B427DF4"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Department, DOL</w:t>
            </w:r>
          </w:p>
        </w:tc>
        <w:tc>
          <w:tcPr>
            <w:tcW w:w="7645" w:type="dxa"/>
            <w:shd w:val="clear" w:color="auto" w:fill="auto"/>
          </w:tcPr>
          <w:p w14:paraId="319AF8A0" w14:textId="60E6C5FE" w:rsidR="008A7AEF" w:rsidRPr="008A7AEF" w:rsidRDefault="008A7AEF" w:rsidP="008A7AEF">
            <w:pPr>
              <w:pStyle w:val="DefaultText"/>
              <w:widowControl/>
              <w:rPr>
                <w:rStyle w:val="InitialStyle"/>
                <w:rFonts w:ascii="Arial" w:hAnsi="Arial" w:cs="Arial"/>
                <w:bCs/>
              </w:rPr>
            </w:pPr>
            <w:r w:rsidRPr="008A7AEF">
              <w:rPr>
                <w:rFonts w:ascii="Arial" w:hAnsi="Arial" w:cs="Arial"/>
              </w:rPr>
              <w:t>Department of Labor</w:t>
            </w:r>
          </w:p>
        </w:tc>
      </w:tr>
      <w:tr w:rsidR="008A7AEF" w:rsidRPr="00C97934" w14:paraId="6AB5F71F" w14:textId="77777777" w:rsidTr="00462F32">
        <w:tc>
          <w:tcPr>
            <w:tcW w:w="2497" w:type="dxa"/>
            <w:shd w:val="clear" w:color="auto" w:fill="auto"/>
          </w:tcPr>
          <w:p w14:paraId="387DA88B" w14:textId="10467EA3"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Gen II</w:t>
            </w:r>
          </w:p>
        </w:tc>
        <w:tc>
          <w:tcPr>
            <w:tcW w:w="7645" w:type="dxa"/>
            <w:shd w:val="clear" w:color="auto" w:fill="auto"/>
          </w:tcPr>
          <w:p w14:paraId="47B7A15B" w14:textId="7B74F320" w:rsidR="008A7AEF" w:rsidRPr="008A7AEF" w:rsidRDefault="008A7AEF" w:rsidP="008A7AEF">
            <w:pPr>
              <w:pStyle w:val="DefaultText"/>
              <w:widowControl/>
              <w:rPr>
                <w:rStyle w:val="InitialStyle"/>
                <w:rFonts w:ascii="Arial" w:hAnsi="Arial" w:cs="Arial"/>
                <w:bCs/>
              </w:rPr>
            </w:pPr>
            <w:r w:rsidRPr="008A7AEF">
              <w:rPr>
                <w:rFonts w:ascii="Arial" w:hAnsi="Arial" w:cs="Arial"/>
              </w:rPr>
              <w:t>Generation II: The custom, legacy services management system predating AMANDA</w:t>
            </w:r>
          </w:p>
        </w:tc>
      </w:tr>
      <w:tr w:rsidR="008A7AEF" w:rsidRPr="00C97934" w14:paraId="5D813597" w14:textId="77777777" w:rsidTr="00462F32">
        <w:tc>
          <w:tcPr>
            <w:tcW w:w="2497" w:type="dxa"/>
            <w:shd w:val="clear" w:color="auto" w:fill="auto"/>
          </w:tcPr>
          <w:p w14:paraId="61D66303" w14:textId="50A01081"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 xml:space="preserve">Maine IT, </w:t>
            </w:r>
            <w:proofErr w:type="spellStart"/>
            <w:r w:rsidRPr="008A7AEF">
              <w:rPr>
                <w:rFonts w:ascii="Arial" w:hAnsi="Arial" w:cs="Arial"/>
                <w:b/>
                <w:bCs/>
              </w:rPr>
              <w:t>MeIT</w:t>
            </w:r>
            <w:proofErr w:type="spellEnd"/>
            <w:r w:rsidRPr="008A7AEF">
              <w:rPr>
                <w:rFonts w:ascii="Arial" w:hAnsi="Arial" w:cs="Arial"/>
                <w:b/>
                <w:bCs/>
              </w:rPr>
              <w:t>, MEIT, OIT</w:t>
            </w:r>
          </w:p>
        </w:tc>
        <w:tc>
          <w:tcPr>
            <w:tcW w:w="7645" w:type="dxa"/>
            <w:shd w:val="clear" w:color="auto" w:fill="auto"/>
          </w:tcPr>
          <w:p w14:paraId="78A14281" w14:textId="27A604B3" w:rsidR="008A7AEF" w:rsidRPr="008A7AEF" w:rsidRDefault="008A7AEF" w:rsidP="008A7AEF">
            <w:pPr>
              <w:pStyle w:val="DefaultText"/>
              <w:widowControl/>
              <w:rPr>
                <w:rStyle w:val="InitialStyle"/>
                <w:rFonts w:ascii="Arial" w:hAnsi="Arial" w:cs="Arial"/>
                <w:bCs/>
              </w:rPr>
            </w:pPr>
            <w:r w:rsidRPr="008A7AEF">
              <w:rPr>
                <w:rFonts w:ascii="Arial" w:hAnsi="Arial" w:cs="Arial"/>
              </w:rPr>
              <w:t>Maine Office of Information Technology</w:t>
            </w:r>
          </w:p>
        </w:tc>
      </w:tr>
      <w:tr w:rsidR="008A7AEF" w:rsidRPr="00C97934" w14:paraId="3367F3E2" w14:textId="77777777" w:rsidTr="00462F32">
        <w:tc>
          <w:tcPr>
            <w:tcW w:w="2497" w:type="dxa"/>
            <w:shd w:val="clear" w:color="auto" w:fill="auto"/>
          </w:tcPr>
          <w:p w14:paraId="40F1BCE5" w14:textId="270F06B8" w:rsidR="008A7AEF" w:rsidRPr="008A7AEF" w:rsidRDefault="008A7AEF" w:rsidP="008A7AEF">
            <w:pPr>
              <w:pStyle w:val="DefaultText"/>
              <w:widowControl/>
              <w:rPr>
                <w:rStyle w:val="InitialStyle"/>
                <w:rFonts w:ascii="Arial" w:hAnsi="Arial" w:cs="Arial"/>
                <w:b/>
                <w:bCs/>
              </w:rPr>
            </w:pPr>
            <w:r w:rsidRPr="008A7AEF">
              <w:rPr>
                <w:rFonts w:ascii="Arial" w:hAnsi="Arial" w:cs="Arial"/>
                <w:b/>
                <w:bCs/>
              </w:rPr>
              <w:t>Procurement Services</w:t>
            </w:r>
          </w:p>
        </w:tc>
        <w:tc>
          <w:tcPr>
            <w:tcW w:w="7645" w:type="dxa"/>
            <w:shd w:val="clear" w:color="auto" w:fill="auto"/>
          </w:tcPr>
          <w:p w14:paraId="14E86B45" w14:textId="06818375" w:rsidR="008A7AEF" w:rsidRPr="008A7AEF" w:rsidRDefault="008A7AEF" w:rsidP="008A7AEF">
            <w:pPr>
              <w:pStyle w:val="DefaultText"/>
              <w:widowControl/>
              <w:rPr>
                <w:rStyle w:val="InitialStyle"/>
                <w:rFonts w:ascii="Arial" w:hAnsi="Arial" w:cs="Arial"/>
                <w:bCs/>
              </w:rPr>
            </w:pPr>
            <w:r w:rsidRPr="008A7AEF">
              <w:rPr>
                <w:rFonts w:ascii="Arial" w:hAnsi="Arial" w:cs="Arial"/>
              </w:rPr>
              <w:t>DAFS Division of Procurement Services</w:t>
            </w:r>
          </w:p>
        </w:tc>
      </w:tr>
    </w:tbl>
    <w:p w14:paraId="1D5EDE75" w14:textId="77777777" w:rsidR="00F96C9F" w:rsidRPr="00543B2D" w:rsidRDefault="00F96C9F" w:rsidP="00B51518">
      <w:pPr>
        <w:pStyle w:val="DefaultText"/>
        <w:widowControl/>
        <w:spacing w:line="276" w:lineRule="auto"/>
        <w:rPr>
          <w:rStyle w:val="InitialStyle"/>
          <w:rFonts w:ascii="Arial" w:hAnsi="Arial" w:cs="Arial"/>
          <w:b/>
          <w:bCs/>
        </w:rPr>
      </w:pPr>
    </w:p>
    <w:p w14:paraId="5B88EF2A" w14:textId="5BD91DD3" w:rsidR="00E82FB4" w:rsidRDefault="00D82630"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E82FB4" w:rsidRPr="00C97934">
        <w:rPr>
          <w:rStyle w:val="InitialStyle"/>
          <w:rFonts w:ascii="Arial" w:hAnsi="Arial" w:cs="Arial"/>
          <w:b/>
          <w:bCs/>
          <w:sz w:val="28"/>
          <w:szCs w:val="28"/>
        </w:rPr>
        <w:t xml:space="preserve"> Department </w:t>
      </w:r>
      <w:r w:rsidR="008A7AEF">
        <w:rPr>
          <w:rStyle w:val="InitialStyle"/>
          <w:rFonts w:ascii="Arial" w:hAnsi="Arial" w:cs="Arial"/>
          <w:b/>
          <w:bCs/>
          <w:sz w:val="28"/>
          <w:szCs w:val="28"/>
        </w:rPr>
        <w:t>of Labor</w:t>
      </w:r>
    </w:p>
    <w:p w14:paraId="335A1D37" w14:textId="793C3D3D" w:rsidR="008A7AEF" w:rsidRPr="00543B2D" w:rsidRDefault="008A7AEF" w:rsidP="00D82630">
      <w:pPr>
        <w:pStyle w:val="DefaultText"/>
        <w:widowControl/>
        <w:jc w:val="center"/>
        <w:rPr>
          <w:rStyle w:val="InitialStyle"/>
          <w:rFonts w:ascii="Arial" w:hAnsi="Arial" w:cs="Arial"/>
          <w:i/>
          <w:iCs/>
          <w:sz w:val="28"/>
          <w:szCs w:val="28"/>
        </w:rPr>
      </w:pPr>
      <w:r w:rsidRPr="008A7AEF">
        <w:rPr>
          <w:rStyle w:val="InitialStyle"/>
          <w:rFonts w:ascii="Arial" w:hAnsi="Arial" w:cs="Arial"/>
          <w:i/>
          <w:iCs/>
          <w:sz w:val="28"/>
          <w:szCs w:val="28"/>
        </w:rPr>
        <w:t xml:space="preserve">Bureau of Labor </w:t>
      </w:r>
      <w:r w:rsidRPr="00543B2D">
        <w:rPr>
          <w:rStyle w:val="InitialStyle"/>
          <w:rFonts w:ascii="Arial" w:hAnsi="Arial" w:cs="Arial"/>
          <w:i/>
          <w:iCs/>
          <w:sz w:val="28"/>
          <w:szCs w:val="28"/>
        </w:rPr>
        <w:t>Standards</w:t>
      </w:r>
    </w:p>
    <w:p w14:paraId="14D216B5" w14:textId="24F5F14A" w:rsidR="00E82FB4" w:rsidRPr="00C97934" w:rsidRDefault="00BD5044" w:rsidP="00D82630">
      <w:pPr>
        <w:pStyle w:val="DefaultText"/>
        <w:widowControl/>
        <w:jc w:val="center"/>
        <w:rPr>
          <w:rStyle w:val="InitialStyle"/>
          <w:rFonts w:ascii="Arial" w:hAnsi="Arial" w:cs="Arial"/>
          <w:b/>
          <w:bCs/>
          <w:sz w:val="28"/>
          <w:szCs w:val="28"/>
        </w:rPr>
      </w:pPr>
      <w:r w:rsidRPr="00C97934">
        <w:rPr>
          <w:rStyle w:val="InitialStyle"/>
          <w:rFonts w:ascii="Arial" w:hAnsi="Arial" w:cs="Arial"/>
          <w:b/>
          <w:bCs/>
          <w:sz w:val="28"/>
          <w:szCs w:val="28"/>
        </w:rPr>
        <w:t>RFP</w:t>
      </w:r>
      <w:r w:rsidR="00DB2372" w:rsidRPr="00C97934">
        <w:rPr>
          <w:rStyle w:val="InitialStyle"/>
          <w:rFonts w:ascii="Arial" w:hAnsi="Arial" w:cs="Arial"/>
          <w:b/>
          <w:bCs/>
          <w:sz w:val="28"/>
          <w:szCs w:val="28"/>
        </w:rPr>
        <w:t>#</w:t>
      </w:r>
      <w:r w:rsidR="008A7AEF">
        <w:rPr>
          <w:rStyle w:val="InitialStyle"/>
          <w:rFonts w:ascii="Arial" w:hAnsi="Arial" w:cs="Arial"/>
          <w:b/>
          <w:bCs/>
          <w:sz w:val="28"/>
          <w:szCs w:val="28"/>
        </w:rPr>
        <w:t xml:space="preserve"> 202302016</w:t>
      </w:r>
    </w:p>
    <w:p w14:paraId="5ABDE130" w14:textId="4AA40C8A" w:rsidR="00E82FB4" w:rsidRPr="008A7AEF" w:rsidRDefault="008A7AEF" w:rsidP="00D82630">
      <w:pPr>
        <w:pStyle w:val="DefaultText"/>
        <w:widowControl/>
        <w:jc w:val="center"/>
        <w:rPr>
          <w:rStyle w:val="InitialStyle"/>
          <w:rFonts w:ascii="Arial" w:hAnsi="Arial" w:cs="Arial"/>
          <w:b/>
          <w:bCs/>
          <w:sz w:val="28"/>
          <w:szCs w:val="28"/>
          <w:u w:val="single"/>
        </w:rPr>
      </w:pPr>
      <w:r w:rsidRPr="008A7AEF">
        <w:rPr>
          <w:rStyle w:val="InitialStyle"/>
          <w:rFonts w:ascii="Arial" w:hAnsi="Arial" w:cs="Arial"/>
          <w:b/>
          <w:bCs/>
          <w:sz w:val="28"/>
          <w:szCs w:val="28"/>
          <w:u w:val="single"/>
        </w:rPr>
        <w:t>Services Management System</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692865">
      <w:pPr>
        <w:pStyle w:val="ListParagraph"/>
        <w:numPr>
          <w:ilvl w:val="0"/>
          <w:numId w:val="8"/>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639E6CDD" w14:textId="73862376" w:rsidR="00095BA3" w:rsidRPr="00C97934" w:rsidRDefault="00E82FB4" w:rsidP="004F0520">
      <w:pPr>
        <w:rPr>
          <w:rFonts w:ascii="Arial" w:hAnsi="Arial" w:cs="Arial"/>
          <w:sz w:val="24"/>
          <w:szCs w:val="24"/>
        </w:rPr>
      </w:pPr>
      <w:r w:rsidRPr="00C97934">
        <w:rPr>
          <w:rFonts w:ascii="Arial" w:hAnsi="Arial" w:cs="Arial"/>
          <w:sz w:val="24"/>
          <w:szCs w:val="24"/>
        </w:rPr>
        <w:t>The</w:t>
      </w:r>
      <w:r w:rsidR="00301D5D">
        <w:rPr>
          <w:rFonts w:ascii="Arial" w:hAnsi="Arial" w:cs="Arial"/>
          <w:sz w:val="24"/>
          <w:szCs w:val="24"/>
        </w:rPr>
        <w:t xml:space="preserve"> </w:t>
      </w:r>
      <w:r w:rsidR="00301D5D" w:rsidRPr="00301D5D">
        <w:rPr>
          <w:rFonts w:ascii="Arial" w:hAnsi="Arial" w:cs="Arial"/>
          <w:sz w:val="24"/>
          <w:szCs w:val="24"/>
        </w:rPr>
        <w:t>State of Maine</w:t>
      </w:r>
      <w:r w:rsidRPr="00301D5D">
        <w:rPr>
          <w:rFonts w:ascii="Arial" w:hAnsi="Arial" w:cs="Arial"/>
          <w:sz w:val="24"/>
          <w:szCs w:val="24"/>
        </w:rPr>
        <w:t xml:space="preserve"> </w:t>
      </w:r>
      <w:r w:rsidR="008A7AEF" w:rsidRPr="00301D5D">
        <w:rPr>
          <w:rFonts w:ascii="Arial" w:hAnsi="Arial" w:cs="Arial"/>
          <w:sz w:val="24"/>
          <w:szCs w:val="24"/>
        </w:rPr>
        <w:t>Department of Labor</w:t>
      </w:r>
      <w:r w:rsidR="00F360C7" w:rsidRPr="00301D5D">
        <w:rPr>
          <w:rFonts w:ascii="Arial" w:hAnsi="Arial" w:cs="Arial"/>
          <w:sz w:val="24"/>
          <w:szCs w:val="24"/>
        </w:rPr>
        <w:t xml:space="preserve"> </w:t>
      </w:r>
      <w:r w:rsidR="00AD7C80" w:rsidRPr="00301D5D">
        <w:rPr>
          <w:rFonts w:ascii="Arial" w:hAnsi="Arial" w:cs="Arial"/>
          <w:sz w:val="24"/>
          <w:szCs w:val="24"/>
        </w:rPr>
        <w:t>(Department</w:t>
      </w:r>
      <w:r w:rsidR="00A21745" w:rsidRPr="00301D5D">
        <w:rPr>
          <w:rFonts w:ascii="Arial" w:hAnsi="Arial" w:cs="Arial"/>
          <w:sz w:val="24"/>
          <w:szCs w:val="24"/>
        </w:rPr>
        <w:t>)</w:t>
      </w:r>
      <w:r w:rsidR="008A7AEF" w:rsidRPr="00301D5D">
        <w:rPr>
          <w:rFonts w:ascii="Arial" w:hAnsi="Arial" w:cs="Arial"/>
          <w:sz w:val="24"/>
          <w:szCs w:val="24"/>
        </w:rPr>
        <w:t>, Bureau of Labor Standards (Bureau)</w:t>
      </w:r>
      <w:r w:rsidR="00A21745" w:rsidRPr="00301D5D">
        <w:rPr>
          <w:rFonts w:ascii="Arial" w:hAnsi="Arial" w:cs="Arial"/>
          <w:sz w:val="24"/>
          <w:szCs w:val="24"/>
        </w:rPr>
        <w:t xml:space="preserve"> </w:t>
      </w:r>
      <w:r w:rsidRPr="00301D5D">
        <w:rPr>
          <w:rFonts w:ascii="Arial" w:hAnsi="Arial" w:cs="Arial"/>
          <w:sz w:val="24"/>
          <w:szCs w:val="24"/>
        </w:rPr>
        <w:t xml:space="preserve">is seeking </w:t>
      </w:r>
      <w:r w:rsidR="008A7AEF" w:rsidRPr="00301D5D">
        <w:rPr>
          <w:rFonts w:ascii="Arial" w:hAnsi="Arial" w:cs="Arial"/>
          <w:sz w:val="24"/>
          <w:szCs w:val="24"/>
        </w:rPr>
        <w:t>a COTS services management system for intaking requests and tracking the progression and reporting on the outcomes of the many and diverse services the Bureau provides,</w:t>
      </w:r>
      <w:r w:rsidR="00BD7F4C" w:rsidRPr="00301D5D">
        <w:rPr>
          <w:rFonts w:ascii="Arial" w:hAnsi="Arial" w:cs="Arial"/>
          <w:sz w:val="24"/>
          <w:szCs w:val="24"/>
        </w:rPr>
        <w:t xml:space="preserve"> as</w:t>
      </w:r>
      <w:r w:rsidRPr="00301D5D">
        <w:rPr>
          <w:rFonts w:ascii="Arial" w:hAnsi="Arial" w:cs="Arial"/>
          <w:sz w:val="24"/>
          <w:szCs w:val="24"/>
        </w:rPr>
        <w:t xml:space="preserve"> </w:t>
      </w:r>
      <w:r w:rsidR="00095BA3" w:rsidRPr="00C97934">
        <w:rPr>
          <w:rFonts w:ascii="Arial" w:hAnsi="Arial" w:cs="Arial"/>
          <w:sz w:val="24"/>
          <w:szCs w:val="24"/>
        </w:rPr>
        <w:t>defined in this Request for Proposal (RFP)</w:t>
      </w:r>
      <w:r w:rsidR="00DB2372" w:rsidRPr="00C97934">
        <w:rPr>
          <w:rFonts w:ascii="Arial" w:hAnsi="Arial" w:cs="Arial"/>
          <w:sz w:val="24"/>
          <w:szCs w:val="24"/>
        </w:rPr>
        <w:t xml:space="preserve"> document</w:t>
      </w:r>
      <w:r w:rsidR="00095BA3" w:rsidRPr="00C97934">
        <w:rPr>
          <w:rFonts w:ascii="Arial" w:hAnsi="Arial" w:cs="Arial"/>
          <w:sz w:val="24"/>
          <w:szCs w:val="24"/>
        </w:rPr>
        <w:t xml:space="preserve">. </w:t>
      </w:r>
      <w:r w:rsidR="00735C0A" w:rsidRPr="00C97934">
        <w:rPr>
          <w:rFonts w:ascii="Arial" w:hAnsi="Arial" w:cs="Arial"/>
          <w:sz w:val="24"/>
          <w:szCs w:val="24"/>
        </w:rPr>
        <w:t xml:space="preserve"> </w:t>
      </w:r>
      <w:r w:rsidRPr="00C97934">
        <w:rPr>
          <w:rFonts w:ascii="Arial" w:hAnsi="Arial" w:cs="Arial"/>
          <w:sz w:val="24"/>
          <w:szCs w:val="24"/>
        </w:rPr>
        <w:t xml:space="preserve">This document </w:t>
      </w:r>
      <w:r w:rsidR="00BD7F4C" w:rsidRPr="00C97934">
        <w:rPr>
          <w:rFonts w:ascii="Arial" w:hAnsi="Arial" w:cs="Arial"/>
          <w:sz w:val="24"/>
          <w:szCs w:val="24"/>
        </w:rPr>
        <w:t xml:space="preserve">provides </w:t>
      </w:r>
      <w:r w:rsidRPr="00C97934">
        <w:rPr>
          <w:rFonts w:ascii="Arial" w:hAnsi="Arial" w:cs="Arial"/>
          <w:sz w:val="24"/>
          <w:szCs w:val="24"/>
        </w:rPr>
        <w:t>instructions for subm</w:t>
      </w:r>
      <w:r w:rsidR="00BD7F4C" w:rsidRPr="00C97934">
        <w:rPr>
          <w:rFonts w:ascii="Arial" w:hAnsi="Arial" w:cs="Arial"/>
          <w:sz w:val="24"/>
          <w:szCs w:val="24"/>
        </w:rPr>
        <w:t xml:space="preserve">itting proposals, the procedure and criteria by which the </w:t>
      </w:r>
      <w:r w:rsidR="001435F6" w:rsidRPr="00C97934">
        <w:rPr>
          <w:rFonts w:ascii="Arial" w:hAnsi="Arial" w:cs="Arial"/>
          <w:sz w:val="24"/>
          <w:szCs w:val="24"/>
        </w:rPr>
        <w:t>awarded Bidder</w:t>
      </w:r>
      <w:r w:rsidR="00BD7F4C" w:rsidRPr="00C97934">
        <w:rPr>
          <w:rFonts w:ascii="Arial" w:hAnsi="Arial" w:cs="Arial"/>
          <w:sz w:val="24"/>
          <w:szCs w:val="24"/>
        </w:rPr>
        <w:t xml:space="preserve"> will be selected</w:t>
      </w:r>
      <w:r w:rsidR="002B4FD5">
        <w:rPr>
          <w:rFonts w:ascii="Arial" w:hAnsi="Arial" w:cs="Arial"/>
          <w:sz w:val="24"/>
          <w:szCs w:val="24"/>
        </w:rPr>
        <w:t>,</w:t>
      </w:r>
      <w:r w:rsidR="00BD7F4C" w:rsidRPr="00C97934">
        <w:rPr>
          <w:rFonts w:ascii="Arial" w:hAnsi="Arial" w:cs="Arial"/>
          <w:sz w:val="24"/>
          <w:szCs w:val="24"/>
        </w:rPr>
        <w:t xml:space="preserve"> and the contractual terms which will govern the relationship between the State of Maine</w:t>
      </w:r>
      <w:r w:rsidR="00AD7C80" w:rsidRPr="00C97934">
        <w:rPr>
          <w:rFonts w:ascii="Arial" w:hAnsi="Arial" w:cs="Arial"/>
          <w:sz w:val="24"/>
          <w:szCs w:val="24"/>
        </w:rPr>
        <w:t xml:space="preserve"> (</w:t>
      </w:r>
      <w:r w:rsidR="00CB7768" w:rsidRPr="00C97934">
        <w:rPr>
          <w:rFonts w:ascii="Arial" w:hAnsi="Arial" w:cs="Arial"/>
          <w:sz w:val="24"/>
          <w:szCs w:val="24"/>
        </w:rPr>
        <w:t>State)</w:t>
      </w:r>
      <w:r w:rsidR="00BD7F4C" w:rsidRPr="00C97934">
        <w:rPr>
          <w:rFonts w:ascii="Arial" w:hAnsi="Arial" w:cs="Arial"/>
          <w:sz w:val="24"/>
          <w:szCs w:val="24"/>
        </w:rPr>
        <w:t xml:space="preserve"> and the awarded </w:t>
      </w:r>
      <w:r w:rsidR="00CB7768" w:rsidRPr="00C97934">
        <w:rPr>
          <w:rFonts w:ascii="Arial" w:hAnsi="Arial" w:cs="Arial"/>
          <w:sz w:val="24"/>
          <w:szCs w:val="24"/>
        </w:rPr>
        <w:t>Bidder</w:t>
      </w:r>
      <w:r w:rsidR="00433A19" w:rsidRPr="00C97934">
        <w:rPr>
          <w:rFonts w:ascii="Arial" w:hAnsi="Arial" w:cs="Arial"/>
          <w:sz w:val="24"/>
          <w:szCs w:val="24"/>
        </w:rPr>
        <w:t>.</w:t>
      </w:r>
    </w:p>
    <w:p w14:paraId="4FC35577" w14:textId="77777777" w:rsidR="00095BA3" w:rsidRPr="00C97934" w:rsidRDefault="00095BA3" w:rsidP="004F0520">
      <w:pPr>
        <w:rPr>
          <w:rFonts w:ascii="Arial" w:hAnsi="Arial" w:cs="Arial"/>
          <w:sz w:val="24"/>
          <w:szCs w:val="24"/>
        </w:rPr>
      </w:pPr>
    </w:p>
    <w:p w14:paraId="37CBB9BB" w14:textId="2CDCBE42" w:rsidR="008A7AEF" w:rsidRPr="00301D5D" w:rsidRDefault="008A7AEF" w:rsidP="0017299A">
      <w:pPr>
        <w:rPr>
          <w:rFonts w:ascii="Arial" w:hAnsi="Arial" w:cs="Arial"/>
          <w:sz w:val="24"/>
          <w:szCs w:val="24"/>
        </w:rPr>
      </w:pPr>
      <w:r w:rsidRPr="26699CEF">
        <w:rPr>
          <w:rFonts w:ascii="Arial" w:hAnsi="Arial" w:cs="Arial"/>
          <w:sz w:val="24"/>
          <w:szCs w:val="24"/>
        </w:rPr>
        <w:t xml:space="preserve">The </w:t>
      </w:r>
      <w:r w:rsidR="00891373" w:rsidRPr="26699CEF">
        <w:rPr>
          <w:rFonts w:ascii="Arial" w:hAnsi="Arial" w:cs="Arial"/>
          <w:sz w:val="24"/>
          <w:szCs w:val="24"/>
        </w:rPr>
        <w:t>Department</w:t>
      </w:r>
      <w:r w:rsidRPr="26699CEF">
        <w:rPr>
          <w:rFonts w:ascii="Arial" w:hAnsi="Arial" w:cs="Arial"/>
          <w:sz w:val="24"/>
          <w:szCs w:val="24"/>
        </w:rPr>
        <w:t xml:space="preserve"> administers portions of </w:t>
      </w:r>
      <w:hyperlink r:id="rId16" w:history="1">
        <w:r w:rsidRPr="26699CEF">
          <w:rPr>
            <w:rStyle w:val="Hyperlink"/>
            <w:rFonts w:ascii="Arial" w:hAnsi="Arial" w:cs="Arial"/>
            <w:sz w:val="24"/>
            <w:szCs w:val="24"/>
          </w:rPr>
          <w:t>Maine Statute, Title 26</w:t>
        </w:r>
      </w:hyperlink>
      <w:r w:rsidRPr="26699CEF">
        <w:rPr>
          <w:rFonts w:ascii="Arial" w:hAnsi="Arial" w:cs="Arial"/>
          <w:sz w:val="24"/>
          <w:szCs w:val="24"/>
        </w:rPr>
        <w:t xml:space="preserve"> that revolves around the laws and rules by which labor and management cooperate in Maine to provide safe, fair work environments and relationships. </w:t>
      </w:r>
    </w:p>
    <w:p w14:paraId="2B7BC7CA" w14:textId="77777777" w:rsidR="00891373" w:rsidRPr="00301D5D" w:rsidRDefault="00891373" w:rsidP="0017299A">
      <w:pPr>
        <w:rPr>
          <w:rFonts w:ascii="Arial" w:hAnsi="Arial" w:cs="Arial"/>
          <w:sz w:val="24"/>
          <w:szCs w:val="24"/>
        </w:rPr>
      </w:pPr>
    </w:p>
    <w:p w14:paraId="1DA10BB5" w14:textId="0B3FE50C" w:rsidR="008A7AEF" w:rsidRPr="00301D5D" w:rsidRDefault="008A7AEF" w:rsidP="0017299A">
      <w:pPr>
        <w:rPr>
          <w:rFonts w:ascii="Arial" w:hAnsi="Arial" w:cs="Arial"/>
          <w:sz w:val="24"/>
          <w:szCs w:val="24"/>
        </w:rPr>
      </w:pPr>
      <w:r w:rsidRPr="00301D5D">
        <w:rPr>
          <w:rFonts w:ascii="Arial" w:hAnsi="Arial" w:cs="Arial"/>
          <w:sz w:val="24"/>
          <w:szCs w:val="24"/>
        </w:rPr>
        <w:t xml:space="preserve">The Bureau is broken into three </w:t>
      </w:r>
      <w:r w:rsidR="00AC121D">
        <w:rPr>
          <w:rFonts w:ascii="Arial" w:hAnsi="Arial" w:cs="Arial"/>
          <w:sz w:val="24"/>
          <w:szCs w:val="24"/>
        </w:rPr>
        <w:t xml:space="preserve">(3) </w:t>
      </w:r>
      <w:r w:rsidRPr="00301D5D">
        <w:rPr>
          <w:rFonts w:ascii="Arial" w:hAnsi="Arial" w:cs="Arial"/>
          <w:sz w:val="24"/>
          <w:szCs w:val="24"/>
        </w:rPr>
        <w:t xml:space="preserve">divisions: the Workplace Safety and Health Division which focuses on making Maine environments safe and healthy; the Wage </w:t>
      </w:r>
      <w:r w:rsidR="00AC121D">
        <w:rPr>
          <w:rFonts w:ascii="Arial" w:hAnsi="Arial" w:cs="Arial"/>
          <w:sz w:val="24"/>
          <w:szCs w:val="24"/>
        </w:rPr>
        <w:t>and</w:t>
      </w:r>
      <w:r w:rsidRPr="00301D5D">
        <w:rPr>
          <w:rFonts w:ascii="Arial" w:hAnsi="Arial" w:cs="Arial"/>
          <w:sz w:val="24"/>
          <w:szCs w:val="24"/>
        </w:rPr>
        <w:t xml:space="preserve"> Hour Division which focuses on enforcing state statutes regarding fairness and timeliness of pay; and the Research and Statistics Division which supports the other two divisions with survey, data</w:t>
      </w:r>
      <w:r w:rsidR="00AC121D">
        <w:rPr>
          <w:rFonts w:ascii="Arial" w:hAnsi="Arial" w:cs="Arial"/>
          <w:sz w:val="24"/>
          <w:szCs w:val="24"/>
        </w:rPr>
        <w:t>,</w:t>
      </w:r>
      <w:r w:rsidRPr="00301D5D">
        <w:rPr>
          <w:rFonts w:ascii="Arial" w:hAnsi="Arial" w:cs="Arial"/>
          <w:sz w:val="24"/>
          <w:szCs w:val="24"/>
        </w:rPr>
        <w:t xml:space="preserve"> and analysis activities. </w:t>
      </w:r>
    </w:p>
    <w:p w14:paraId="5C15852D" w14:textId="77777777" w:rsidR="00891373" w:rsidRPr="00301D5D" w:rsidRDefault="00891373" w:rsidP="0017299A">
      <w:pPr>
        <w:rPr>
          <w:rFonts w:ascii="Arial" w:hAnsi="Arial" w:cs="Arial"/>
          <w:sz w:val="24"/>
          <w:szCs w:val="24"/>
        </w:rPr>
      </w:pPr>
    </w:p>
    <w:p w14:paraId="464AF140" w14:textId="77777777" w:rsidR="008A7AEF" w:rsidRPr="00301D5D" w:rsidRDefault="008A7AEF" w:rsidP="0017299A">
      <w:pPr>
        <w:rPr>
          <w:rFonts w:ascii="Arial" w:hAnsi="Arial" w:cs="Arial"/>
          <w:sz w:val="24"/>
          <w:szCs w:val="24"/>
        </w:rPr>
      </w:pPr>
      <w:r w:rsidRPr="00301D5D">
        <w:rPr>
          <w:rFonts w:ascii="Arial" w:hAnsi="Arial" w:cs="Arial"/>
          <w:sz w:val="24"/>
          <w:szCs w:val="24"/>
        </w:rPr>
        <w:t>There is large range of services the Bureau provides that are or may be managed in the system:</w:t>
      </w:r>
    </w:p>
    <w:p w14:paraId="4415FD91" w14:textId="2C829E2B"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Complaint intake which may lead to investigations which may result in combinations of exposure and violation findings, abatement tracking, fines, settlements, hearings and legal </w:t>
      </w:r>
      <w:proofErr w:type="gramStart"/>
      <w:r w:rsidRPr="00301D5D">
        <w:rPr>
          <w:rFonts w:ascii="Arial" w:hAnsi="Arial" w:cs="Arial"/>
          <w:sz w:val="24"/>
          <w:szCs w:val="24"/>
        </w:rPr>
        <w:t>proceedings;</w:t>
      </w:r>
      <w:proofErr w:type="gramEnd"/>
    </w:p>
    <w:p w14:paraId="1AAD6AEF" w14:textId="7EC39B66"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Random and systematic inspections of workplaces which may lead to similar processes and outcomes as the </w:t>
      </w:r>
      <w:proofErr w:type="gramStart"/>
      <w:r w:rsidRPr="00301D5D">
        <w:rPr>
          <w:rFonts w:ascii="Arial" w:hAnsi="Arial" w:cs="Arial"/>
          <w:sz w:val="24"/>
          <w:szCs w:val="24"/>
        </w:rPr>
        <w:t>complaints;</w:t>
      </w:r>
      <w:proofErr w:type="gramEnd"/>
    </w:p>
    <w:p w14:paraId="09EC22B4" w14:textId="36ABBF70"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Consultations where the employer requests a non-enforced inspection service explaining best practices and means to prevent hazard exposures, standards violations complaints and enforcement </w:t>
      </w:r>
      <w:proofErr w:type="gramStart"/>
      <w:r w:rsidRPr="00301D5D">
        <w:rPr>
          <w:rFonts w:ascii="Arial" w:hAnsi="Arial" w:cs="Arial"/>
          <w:sz w:val="24"/>
          <w:szCs w:val="24"/>
        </w:rPr>
        <w:t>actions;</w:t>
      </w:r>
      <w:proofErr w:type="gramEnd"/>
    </w:p>
    <w:p w14:paraId="42FBF8A1" w14:textId="2822E70B"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Certifications for minor workers, drug testing policies and Canadian </w:t>
      </w:r>
      <w:proofErr w:type="gramStart"/>
      <w:r w:rsidRPr="00301D5D">
        <w:rPr>
          <w:rFonts w:ascii="Arial" w:hAnsi="Arial" w:cs="Arial"/>
          <w:sz w:val="24"/>
          <w:szCs w:val="24"/>
        </w:rPr>
        <w:t>loggers;</w:t>
      </w:r>
      <w:proofErr w:type="gramEnd"/>
    </w:p>
    <w:p w14:paraId="577E1CE4" w14:textId="55AC39C9"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Wage rates required on state-funded and energy construction </w:t>
      </w:r>
      <w:proofErr w:type="gramStart"/>
      <w:r w:rsidRPr="00301D5D">
        <w:rPr>
          <w:rFonts w:ascii="Arial" w:hAnsi="Arial" w:cs="Arial"/>
          <w:sz w:val="24"/>
          <w:szCs w:val="24"/>
        </w:rPr>
        <w:t>projects;</w:t>
      </w:r>
      <w:proofErr w:type="gramEnd"/>
    </w:p>
    <w:p w14:paraId="1C273FF4" w14:textId="5BCA101C"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Employer-requested consultation on specific workplace </w:t>
      </w:r>
      <w:proofErr w:type="gramStart"/>
      <w:r w:rsidRPr="00301D5D">
        <w:rPr>
          <w:rFonts w:ascii="Arial" w:hAnsi="Arial" w:cs="Arial"/>
          <w:sz w:val="24"/>
          <w:szCs w:val="24"/>
        </w:rPr>
        <w:t>issues;</w:t>
      </w:r>
      <w:proofErr w:type="gramEnd"/>
    </w:p>
    <w:p w14:paraId="28CD476A" w14:textId="368F0EA0"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Employer-requested training for management and/or </w:t>
      </w:r>
      <w:proofErr w:type="gramStart"/>
      <w:r w:rsidRPr="00301D5D">
        <w:rPr>
          <w:rFonts w:ascii="Arial" w:hAnsi="Arial" w:cs="Arial"/>
          <w:sz w:val="24"/>
          <w:szCs w:val="24"/>
        </w:rPr>
        <w:t>workers;</w:t>
      </w:r>
      <w:proofErr w:type="gramEnd"/>
    </w:p>
    <w:p w14:paraId="663963D4" w14:textId="13B3A1FF"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Public Training classes with registration and certification </w:t>
      </w:r>
      <w:proofErr w:type="gramStart"/>
      <w:r w:rsidRPr="00301D5D">
        <w:rPr>
          <w:rFonts w:ascii="Arial" w:hAnsi="Arial" w:cs="Arial"/>
          <w:sz w:val="24"/>
          <w:szCs w:val="24"/>
        </w:rPr>
        <w:t>tracking;</w:t>
      </w:r>
      <w:proofErr w:type="gramEnd"/>
    </w:p>
    <w:p w14:paraId="42B7B04E" w14:textId="073D54E4"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Media lending </w:t>
      </w:r>
      <w:proofErr w:type="gramStart"/>
      <w:r w:rsidRPr="00301D5D">
        <w:rPr>
          <w:rFonts w:ascii="Arial" w:hAnsi="Arial" w:cs="Arial"/>
          <w:sz w:val="24"/>
          <w:szCs w:val="24"/>
        </w:rPr>
        <w:t>Library;</w:t>
      </w:r>
      <w:proofErr w:type="gramEnd"/>
    </w:p>
    <w:p w14:paraId="1BF37695" w14:textId="55989070"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Outreach with public-speaking </w:t>
      </w:r>
      <w:proofErr w:type="gramStart"/>
      <w:r w:rsidRPr="00301D5D">
        <w:rPr>
          <w:rFonts w:ascii="Arial" w:hAnsi="Arial" w:cs="Arial"/>
          <w:sz w:val="24"/>
          <w:szCs w:val="24"/>
        </w:rPr>
        <w:t>events;</w:t>
      </w:r>
      <w:proofErr w:type="gramEnd"/>
    </w:p>
    <w:p w14:paraId="6618E83A" w14:textId="58CC8B95"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 xml:space="preserve">Survey respondent and data tracking and reporting </w:t>
      </w:r>
    </w:p>
    <w:p w14:paraId="6491D874" w14:textId="06836738" w:rsidR="008A7AEF" w:rsidRPr="00301D5D" w:rsidRDefault="008A7AEF" w:rsidP="00692865">
      <w:pPr>
        <w:pStyle w:val="ListParagraph"/>
        <w:numPr>
          <w:ilvl w:val="0"/>
          <w:numId w:val="24"/>
        </w:numPr>
        <w:rPr>
          <w:rFonts w:ascii="Arial" w:hAnsi="Arial" w:cs="Arial"/>
          <w:sz w:val="24"/>
          <w:szCs w:val="24"/>
        </w:rPr>
      </w:pPr>
      <w:r w:rsidRPr="00301D5D">
        <w:rPr>
          <w:rFonts w:ascii="Arial" w:hAnsi="Arial" w:cs="Arial"/>
          <w:sz w:val="24"/>
          <w:szCs w:val="24"/>
        </w:rPr>
        <w:t>Fines and assessment fund collection and tracking.</w:t>
      </w:r>
    </w:p>
    <w:p w14:paraId="4A29BCBF" w14:textId="77777777" w:rsidR="008A7AEF" w:rsidRPr="00301D5D" w:rsidRDefault="008A7AEF" w:rsidP="0017299A">
      <w:pPr>
        <w:rPr>
          <w:rFonts w:ascii="Arial" w:hAnsi="Arial" w:cs="Arial"/>
          <w:sz w:val="24"/>
          <w:szCs w:val="24"/>
        </w:rPr>
      </w:pPr>
    </w:p>
    <w:p w14:paraId="3E3AC6BA" w14:textId="2C5856C0" w:rsidR="008A7AEF" w:rsidRPr="00301D5D" w:rsidRDefault="008A7AEF" w:rsidP="0017299A">
      <w:pPr>
        <w:rPr>
          <w:rFonts w:ascii="Arial" w:hAnsi="Arial" w:cs="Arial"/>
          <w:sz w:val="24"/>
          <w:szCs w:val="24"/>
        </w:rPr>
      </w:pPr>
      <w:r w:rsidRPr="00301D5D">
        <w:rPr>
          <w:rFonts w:ascii="Arial" w:hAnsi="Arial" w:cs="Arial"/>
          <w:sz w:val="24"/>
          <w:szCs w:val="24"/>
        </w:rPr>
        <w:t>Any of these may be added to or altered by law or through initiatives.  Some of them are already initiated through public direct-service portals and more is anticipated.</w:t>
      </w:r>
    </w:p>
    <w:p w14:paraId="5404C636" w14:textId="77777777" w:rsidR="0017299A" w:rsidRPr="00301D5D" w:rsidRDefault="0017299A" w:rsidP="0017299A">
      <w:pPr>
        <w:rPr>
          <w:rFonts w:ascii="Arial" w:hAnsi="Arial" w:cs="Arial"/>
          <w:sz w:val="24"/>
          <w:szCs w:val="24"/>
        </w:rPr>
      </w:pPr>
    </w:p>
    <w:p w14:paraId="6FE69127" w14:textId="5634E3E0" w:rsidR="008A7AEF" w:rsidRPr="00301D5D" w:rsidRDefault="008A7AEF" w:rsidP="0017299A">
      <w:pPr>
        <w:rPr>
          <w:rFonts w:ascii="Arial" w:hAnsi="Arial" w:cs="Arial"/>
          <w:sz w:val="24"/>
          <w:szCs w:val="24"/>
        </w:rPr>
      </w:pPr>
      <w:r w:rsidRPr="00301D5D">
        <w:rPr>
          <w:rFonts w:ascii="Arial" w:hAnsi="Arial" w:cs="Arial"/>
          <w:sz w:val="24"/>
          <w:szCs w:val="24"/>
        </w:rPr>
        <w:t xml:space="preserve">The Bureau needs the capacity to support, augment and update around 160,000 active and </w:t>
      </w:r>
      <w:r w:rsidRPr="00301D5D">
        <w:rPr>
          <w:rFonts w:ascii="Arial" w:hAnsi="Arial" w:cs="Arial"/>
          <w:sz w:val="24"/>
          <w:szCs w:val="24"/>
        </w:rPr>
        <w:lastRenderedPageBreak/>
        <w:t xml:space="preserve">closed businesses and around 70,000 individuals, easily searched and matched to ensure positive identification and avoid duplication.  Constituent data, particularly the businesses, needs to be able to be updated from external sources.  </w:t>
      </w:r>
    </w:p>
    <w:p w14:paraId="4616F58C" w14:textId="77777777" w:rsidR="0017299A" w:rsidRPr="00301D5D" w:rsidRDefault="0017299A" w:rsidP="0017299A">
      <w:pPr>
        <w:rPr>
          <w:rFonts w:ascii="Arial" w:hAnsi="Arial" w:cs="Arial"/>
          <w:sz w:val="24"/>
          <w:szCs w:val="24"/>
        </w:rPr>
      </w:pPr>
    </w:p>
    <w:p w14:paraId="7B5B7F39" w14:textId="5503B972" w:rsidR="008A7AEF" w:rsidRPr="00301D5D" w:rsidRDefault="008A7AEF" w:rsidP="0017299A">
      <w:pPr>
        <w:rPr>
          <w:rFonts w:ascii="Arial" w:hAnsi="Arial" w:cs="Arial"/>
          <w:sz w:val="24"/>
          <w:szCs w:val="24"/>
        </w:rPr>
      </w:pPr>
      <w:r w:rsidRPr="00301D5D">
        <w:rPr>
          <w:rFonts w:ascii="Arial" w:hAnsi="Arial" w:cs="Arial"/>
          <w:sz w:val="24"/>
          <w:szCs w:val="24"/>
        </w:rPr>
        <w:t>The Bureau’s current application, known as AMANDA</w:t>
      </w:r>
      <w:r w:rsidR="0017299A" w:rsidRPr="00301D5D">
        <w:rPr>
          <w:rFonts w:ascii="Arial" w:hAnsi="Arial" w:cs="Arial"/>
          <w:sz w:val="24"/>
          <w:szCs w:val="24"/>
        </w:rPr>
        <w:t>,</w:t>
      </w:r>
      <w:r w:rsidRPr="00301D5D">
        <w:rPr>
          <w:rFonts w:ascii="Arial" w:hAnsi="Arial" w:cs="Arial"/>
          <w:sz w:val="24"/>
          <w:szCs w:val="24"/>
        </w:rPr>
        <w:t xml:space="preserve"> supports the work through internet and internal case intake, recording and processing on-site and telephone complaints and consultation inspections of work environments</w:t>
      </w:r>
      <w:r w:rsidR="0017299A" w:rsidRPr="00301D5D">
        <w:rPr>
          <w:rFonts w:ascii="Arial" w:hAnsi="Arial" w:cs="Arial"/>
          <w:sz w:val="24"/>
          <w:szCs w:val="24"/>
        </w:rPr>
        <w:t>,</w:t>
      </w:r>
      <w:r w:rsidRPr="00301D5D">
        <w:rPr>
          <w:rFonts w:ascii="Arial" w:hAnsi="Arial" w:cs="Arial"/>
          <w:sz w:val="24"/>
          <w:szCs w:val="24"/>
        </w:rPr>
        <w:t xml:space="preserve"> and providing reporting for management, constituent</w:t>
      </w:r>
      <w:r w:rsidR="006E3BA4">
        <w:rPr>
          <w:rFonts w:ascii="Arial" w:hAnsi="Arial" w:cs="Arial"/>
          <w:sz w:val="24"/>
          <w:szCs w:val="24"/>
        </w:rPr>
        <w:t>,</w:t>
      </w:r>
      <w:r w:rsidRPr="00301D5D">
        <w:rPr>
          <w:rFonts w:ascii="Arial" w:hAnsi="Arial" w:cs="Arial"/>
          <w:sz w:val="24"/>
          <w:szCs w:val="24"/>
        </w:rPr>
        <w:t xml:space="preserve"> and legislative needs.  </w:t>
      </w:r>
    </w:p>
    <w:p w14:paraId="46830BAC" w14:textId="77777777" w:rsidR="0017299A" w:rsidRPr="00301D5D" w:rsidRDefault="0017299A" w:rsidP="0017299A">
      <w:pPr>
        <w:rPr>
          <w:rFonts w:ascii="Arial" w:hAnsi="Arial" w:cs="Arial"/>
          <w:sz w:val="24"/>
          <w:szCs w:val="24"/>
        </w:rPr>
      </w:pPr>
    </w:p>
    <w:p w14:paraId="002CA9DE" w14:textId="034D8237" w:rsidR="008A7AEF" w:rsidRPr="00301D5D" w:rsidRDefault="008A7AEF" w:rsidP="0017299A">
      <w:pPr>
        <w:rPr>
          <w:rFonts w:ascii="Arial" w:hAnsi="Arial" w:cs="Arial"/>
          <w:sz w:val="24"/>
          <w:szCs w:val="24"/>
        </w:rPr>
      </w:pPr>
      <w:r w:rsidRPr="00301D5D">
        <w:rPr>
          <w:rFonts w:ascii="Arial" w:hAnsi="Arial" w:cs="Arial"/>
          <w:sz w:val="24"/>
          <w:szCs w:val="24"/>
        </w:rPr>
        <w:t xml:space="preserve">AMANDA was </w:t>
      </w:r>
      <w:r w:rsidR="0017299A" w:rsidRPr="00301D5D">
        <w:rPr>
          <w:rFonts w:ascii="Arial" w:hAnsi="Arial" w:cs="Arial"/>
          <w:sz w:val="24"/>
          <w:szCs w:val="24"/>
        </w:rPr>
        <w:t>i</w:t>
      </w:r>
      <w:r w:rsidRPr="00301D5D">
        <w:rPr>
          <w:rFonts w:ascii="Arial" w:hAnsi="Arial" w:cs="Arial"/>
          <w:sz w:val="24"/>
          <w:szCs w:val="24"/>
        </w:rPr>
        <w:t xml:space="preserve">mplemented in 2016 as management recognized the need for replacement where the legacy system utilized infrastructure that was “in containment” for support from </w:t>
      </w:r>
      <w:r w:rsidR="0017299A" w:rsidRPr="00301D5D">
        <w:rPr>
          <w:rFonts w:ascii="Arial" w:hAnsi="Arial" w:cs="Arial"/>
          <w:sz w:val="24"/>
          <w:szCs w:val="24"/>
        </w:rPr>
        <w:t xml:space="preserve">the </w:t>
      </w:r>
      <w:r w:rsidR="0013445B">
        <w:rPr>
          <w:rFonts w:ascii="Arial" w:hAnsi="Arial" w:cs="Arial"/>
          <w:sz w:val="24"/>
          <w:szCs w:val="24"/>
        </w:rPr>
        <w:t xml:space="preserve">Maine </w:t>
      </w:r>
      <w:r w:rsidR="0017299A" w:rsidRPr="00301D5D">
        <w:rPr>
          <w:rFonts w:ascii="Arial" w:hAnsi="Arial" w:cs="Arial"/>
          <w:sz w:val="24"/>
          <w:szCs w:val="24"/>
        </w:rPr>
        <w:t>Office of Information Technology (</w:t>
      </w:r>
      <w:r w:rsidR="0013445B">
        <w:rPr>
          <w:rFonts w:ascii="Arial" w:hAnsi="Arial" w:cs="Arial"/>
          <w:sz w:val="24"/>
          <w:szCs w:val="24"/>
        </w:rPr>
        <w:t>Maine IT</w:t>
      </w:r>
      <w:r w:rsidR="0017299A" w:rsidRPr="00301D5D">
        <w:rPr>
          <w:rFonts w:ascii="Arial" w:hAnsi="Arial" w:cs="Arial"/>
          <w:sz w:val="24"/>
          <w:szCs w:val="24"/>
        </w:rPr>
        <w:t>)</w:t>
      </w:r>
      <w:r w:rsidRPr="00301D5D">
        <w:rPr>
          <w:rFonts w:ascii="Arial" w:hAnsi="Arial" w:cs="Arial"/>
          <w:sz w:val="24"/>
          <w:szCs w:val="24"/>
        </w:rPr>
        <w:t xml:space="preserve"> and due to a lack of flexibility and advanced features.  </w:t>
      </w:r>
    </w:p>
    <w:p w14:paraId="7C0AEC2A" w14:textId="77777777" w:rsidR="0017299A" w:rsidRPr="00301D5D" w:rsidRDefault="0017299A" w:rsidP="0017299A">
      <w:pPr>
        <w:rPr>
          <w:rFonts w:ascii="Arial" w:hAnsi="Arial" w:cs="Arial"/>
          <w:sz w:val="24"/>
          <w:szCs w:val="24"/>
        </w:rPr>
      </w:pPr>
    </w:p>
    <w:p w14:paraId="4C7D5C60" w14:textId="1BE93FC6" w:rsidR="008A7AEF" w:rsidRPr="00301D5D" w:rsidRDefault="0013445B" w:rsidP="0017299A">
      <w:pPr>
        <w:rPr>
          <w:rFonts w:ascii="Arial" w:hAnsi="Arial" w:cs="Arial"/>
          <w:sz w:val="24"/>
          <w:szCs w:val="24"/>
        </w:rPr>
      </w:pPr>
      <w:r>
        <w:rPr>
          <w:rFonts w:ascii="Arial" w:hAnsi="Arial" w:cs="Arial"/>
          <w:sz w:val="24"/>
          <w:szCs w:val="24"/>
        </w:rPr>
        <w:t>Maine IT</w:t>
      </w:r>
      <w:r w:rsidR="0017299A" w:rsidRPr="00301D5D">
        <w:rPr>
          <w:rFonts w:ascii="Arial" w:hAnsi="Arial" w:cs="Arial"/>
          <w:sz w:val="24"/>
          <w:szCs w:val="24"/>
        </w:rPr>
        <w:t>’s</w:t>
      </w:r>
      <w:r w:rsidR="008A7AEF" w:rsidRPr="00301D5D">
        <w:rPr>
          <w:rFonts w:ascii="Arial" w:hAnsi="Arial" w:cs="Arial"/>
          <w:sz w:val="24"/>
          <w:szCs w:val="24"/>
        </w:rPr>
        <w:t xml:space="preserve"> policy was</w:t>
      </w:r>
      <w:r>
        <w:rPr>
          <w:rFonts w:ascii="Arial" w:hAnsi="Arial" w:cs="Arial"/>
          <w:sz w:val="24"/>
          <w:szCs w:val="24"/>
        </w:rPr>
        <w:t>,</w:t>
      </w:r>
      <w:r w:rsidR="008A7AEF" w:rsidRPr="00301D5D">
        <w:rPr>
          <w:rFonts w:ascii="Arial" w:hAnsi="Arial" w:cs="Arial"/>
          <w:sz w:val="24"/>
          <w:szCs w:val="24"/>
        </w:rPr>
        <w:t xml:space="preserve"> and is</w:t>
      </w:r>
      <w:r>
        <w:rPr>
          <w:rFonts w:ascii="Arial" w:hAnsi="Arial" w:cs="Arial"/>
          <w:sz w:val="24"/>
          <w:szCs w:val="24"/>
        </w:rPr>
        <w:t>,</w:t>
      </w:r>
      <w:r w:rsidR="008A7AEF" w:rsidRPr="00301D5D">
        <w:rPr>
          <w:rFonts w:ascii="Arial" w:hAnsi="Arial" w:cs="Arial"/>
          <w:sz w:val="24"/>
          <w:szCs w:val="24"/>
        </w:rPr>
        <w:t xml:space="preserve"> for moving to and maintaining state agencies on COTS, SaaS, cloud-based systems and support.  The Bureau wants to build on the capability and capacity of the current system.  The Bureau has limited testing and training resources and needs a product that is intuitive to use even with its diversity of features and requirements.  The Bureau’s preference is for a mature system whose components are used by other governments</w:t>
      </w:r>
      <w:r w:rsidR="004320AE">
        <w:rPr>
          <w:rFonts w:ascii="Arial" w:hAnsi="Arial" w:cs="Arial"/>
          <w:sz w:val="24"/>
          <w:szCs w:val="24"/>
        </w:rPr>
        <w:t>,</w:t>
      </w:r>
      <w:r w:rsidR="008A7AEF" w:rsidRPr="00301D5D">
        <w:rPr>
          <w:rFonts w:ascii="Arial" w:hAnsi="Arial" w:cs="Arial"/>
          <w:sz w:val="24"/>
          <w:szCs w:val="24"/>
        </w:rPr>
        <w:t xml:space="preserve"> yet can be configured for our unique laws, processes</w:t>
      </w:r>
      <w:r w:rsidR="004320AE">
        <w:rPr>
          <w:rFonts w:ascii="Arial" w:hAnsi="Arial" w:cs="Arial"/>
          <w:sz w:val="24"/>
          <w:szCs w:val="24"/>
        </w:rPr>
        <w:t>,</w:t>
      </w:r>
      <w:r w:rsidR="008A7AEF" w:rsidRPr="00301D5D">
        <w:rPr>
          <w:rFonts w:ascii="Arial" w:hAnsi="Arial" w:cs="Arial"/>
          <w:sz w:val="24"/>
          <w:szCs w:val="24"/>
        </w:rPr>
        <w:t xml:space="preserve"> and reporting needs. </w:t>
      </w:r>
    </w:p>
    <w:p w14:paraId="7F87E517" w14:textId="77777777" w:rsidR="0017299A" w:rsidRPr="00301D5D" w:rsidRDefault="0017299A" w:rsidP="0017299A">
      <w:pPr>
        <w:rPr>
          <w:rFonts w:ascii="Arial" w:hAnsi="Arial" w:cs="Arial"/>
          <w:sz w:val="24"/>
          <w:szCs w:val="24"/>
        </w:rPr>
      </w:pPr>
    </w:p>
    <w:p w14:paraId="004DA799" w14:textId="0DBE3539" w:rsidR="008A7AEF" w:rsidRPr="00301D5D" w:rsidRDefault="008A7AEF" w:rsidP="0017299A">
      <w:pPr>
        <w:rPr>
          <w:rFonts w:ascii="Arial" w:hAnsi="Arial" w:cs="Arial"/>
          <w:sz w:val="24"/>
          <w:szCs w:val="24"/>
        </w:rPr>
      </w:pPr>
      <w:r w:rsidRPr="00B5232B">
        <w:rPr>
          <w:rFonts w:ascii="Arial" w:hAnsi="Arial" w:cs="Arial"/>
          <w:sz w:val="24"/>
          <w:szCs w:val="24"/>
        </w:rPr>
        <w:t>The current SaaS contract expires effective 6/30/202</w:t>
      </w:r>
      <w:r w:rsidR="00756BB7" w:rsidRPr="00B5232B">
        <w:rPr>
          <w:rFonts w:ascii="Arial" w:hAnsi="Arial" w:cs="Arial"/>
          <w:sz w:val="24"/>
          <w:szCs w:val="24"/>
        </w:rPr>
        <w:t>4</w:t>
      </w:r>
      <w:r w:rsidRPr="00B5232B">
        <w:rPr>
          <w:rFonts w:ascii="Arial" w:hAnsi="Arial" w:cs="Arial"/>
          <w:sz w:val="24"/>
          <w:szCs w:val="24"/>
        </w:rPr>
        <w:t xml:space="preserve"> </w:t>
      </w:r>
      <w:r w:rsidRPr="00301D5D">
        <w:rPr>
          <w:rFonts w:ascii="Arial" w:hAnsi="Arial" w:cs="Arial"/>
          <w:sz w:val="24"/>
          <w:szCs w:val="24"/>
        </w:rPr>
        <w:t xml:space="preserve">and the Bureau is seeking an extension or replacement with </w:t>
      </w:r>
      <w:proofErr w:type="gramStart"/>
      <w:r w:rsidRPr="00301D5D">
        <w:rPr>
          <w:rFonts w:ascii="Arial" w:hAnsi="Arial" w:cs="Arial"/>
          <w:sz w:val="24"/>
          <w:szCs w:val="24"/>
        </w:rPr>
        <w:t>similarly-featured</w:t>
      </w:r>
      <w:proofErr w:type="gramEnd"/>
      <w:r w:rsidRPr="00301D5D">
        <w:rPr>
          <w:rFonts w:ascii="Arial" w:hAnsi="Arial" w:cs="Arial"/>
          <w:sz w:val="24"/>
          <w:szCs w:val="24"/>
        </w:rPr>
        <w:t xml:space="preserve"> COTS products SaaS services</w:t>
      </w:r>
      <w:r w:rsidR="00461E69">
        <w:rPr>
          <w:rFonts w:ascii="Arial" w:hAnsi="Arial" w:cs="Arial"/>
          <w:sz w:val="24"/>
          <w:szCs w:val="24"/>
        </w:rPr>
        <w:t>.</w:t>
      </w:r>
    </w:p>
    <w:p w14:paraId="2FDD0CF1" w14:textId="77777777" w:rsidR="0017299A" w:rsidRPr="00301D5D" w:rsidRDefault="0017299A" w:rsidP="0017299A">
      <w:pPr>
        <w:rPr>
          <w:rFonts w:ascii="Arial" w:hAnsi="Arial" w:cs="Arial"/>
          <w:sz w:val="24"/>
          <w:szCs w:val="24"/>
        </w:rPr>
      </w:pPr>
    </w:p>
    <w:p w14:paraId="47DA2B58" w14:textId="7891CEDA" w:rsidR="00095BA3" w:rsidRPr="00301D5D" w:rsidRDefault="008A7AEF" w:rsidP="0017299A">
      <w:pPr>
        <w:rPr>
          <w:rFonts w:ascii="Arial" w:hAnsi="Arial" w:cs="Arial"/>
          <w:sz w:val="24"/>
          <w:szCs w:val="24"/>
        </w:rPr>
      </w:pPr>
      <w:r w:rsidRPr="00301D5D">
        <w:rPr>
          <w:rFonts w:ascii="Arial" w:hAnsi="Arial" w:cs="Arial"/>
          <w:sz w:val="24"/>
          <w:szCs w:val="24"/>
        </w:rPr>
        <w:t xml:space="preserve">As one of the most productive states in terms of labor standards activities, it is the Bureau’s hope that the solution proposed will continue to assist the agency </w:t>
      </w:r>
      <w:r w:rsidR="0017299A" w:rsidRPr="00301D5D">
        <w:rPr>
          <w:rFonts w:ascii="Arial" w:hAnsi="Arial" w:cs="Arial"/>
          <w:sz w:val="24"/>
          <w:szCs w:val="24"/>
        </w:rPr>
        <w:t>in ensuring</w:t>
      </w:r>
      <w:r w:rsidRPr="00301D5D">
        <w:rPr>
          <w:rFonts w:ascii="Arial" w:hAnsi="Arial" w:cs="Arial"/>
          <w:sz w:val="24"/>
          <w:szCs w:val="24"/>
        </w:rPr>
        <w:t xml:space="preserve"> services are moved along through their respective processes while improving efficiency and visibility of </w:t>
      </w:r>
      <w:r w:rsidR="008F1539">
        <w:rPr>
          <w:rFonts w:ascii="Arial" w:hAnsi="Arial" w:cs="Arial"/>
          <w:sz w:val="24"/>
          <w:szCs w:val="24"/>
        </w:rPr>
        <w:t>its</w:t>
      </w:r>
      <w:r w:rsidRPr="00301D5D">
        <w:rPr>
          <w:rFonts w:ascii="Arial" w:hAnsi="Arial" w:cs="Arial"/>
          <w:sz w:val="24"/>
          <w:szCs w:val="24"/>
        </w:rPr>
        <w:t xml:space="preserve"> work through reporting.  </w:t>
      </w:r>
    </w:p>
    <w:p w14:paraId="78F1AC68" w14:textId="77777777" w:rsidR="0017299A" w:rsidRPr="00C97934" w:rsidRDefault="0017299A" w:rsidP="008A7AEF">
      <w:pPr>
        <w:rPr>
          <w:rFonts w:ascii="Arial" w:hAnsi="Arial" w:cs="Arial"/>
          <w:sz w:val="24"/>
          <w:szCs w:val="24"/>
        </w:rPr>
      </w:pPr>
    </w:p>
    <w:p w14:paraId="17BDAA75" w14:textId="2BE6B885" w:rsidR="005669D1" w:rsidRPr="00C97934" w:rsidRDefault="005669D1" w:rsidP="00692865">
      <w:pPr>
        <w:pStyle w:val="ListParagraph"/>
        <w:numPr>
          <w:ilvl w:val="0"/>
          <w:numId w:val="8"/>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62411C06" w14:textId="77777777" w:rsidR="005669D1" w:rsidRPr="00C97934" w:rsidRDefault="005669D1" w:rsidP="004F0520">
      <w:pPr>
        <w:rPr>
          <w:rFonts w:ascii="Arial" w:hAnsi="Arial" w:cs="Arial"/>
          <w:sz w:val="24"/>
          <w:szCs w:val="24"/>
        </w:rPr>
      </w:pPr>
    </w:p>
    <w:p w14:paraId="0AF065B1" w14:textId="626B3B57" w:rsidR="007557FA" w:rsidRPr="00C97934" w:rsidRDefault="00FC3AEA" w:rsidP="00692865">
      <w:pPr>
        <w:pStyle w:val="ListParagraph"/>
        <w:numPr>
          <w:ilvl w:val="1"/>
          <w:numId w:val="8"/>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3399626C" w14:textId="03C0C8CD" w:rsidR="007557FA" w:rsidRPr="00C97934" w:rsidRDefault="0072095F" w:rsidP="00692865">
      <w:pPr>
        <w:pStyle w:val="ListParagraph"/>
        <w:numPr>
          <w:ilvl w:val="1"/>
          <w:numId w:val="8"/>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C97934" w:rsidRDefault="002F6E86" w:rsidP="00692865">
      <w:pPr>
        <w:pStyle w:val="ListParagraph"/>
        <w:numPr>
          <w:ilvl w:val="1"/>
          <w:numId w:val="8"/>
        </w:numPr>
        <w:rPr>
          <w:rFonts w:ascii="Arial" w:hAnsi="Arial" w:cs="Arial"/>
          <w:sz w:val="24"/>
          <w:szCs w:val="24"/>
        </w:r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732F500" w14:textId="319DCB2E" w:rsidR="007557FA" w:rsidRPr="00C97934" w:rsidRDefault="006C42EB" w:rsidP="00692865">
      <w:pPr>
        <w:pStyle w:val="ListParagraph"/>
        <w:numPr>
          <w:ilvl w:val="1"/>
          <w:numId w:val="8"/>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56ECC57D" w14:textId="79ADDDDB" w:rsidR="007557FA" w:rsidRPr="00C97934" w:rsidRDefault="006C42EB" w:rsidP="00692865">
      <w:pPr>
        <w:pStyle w:val="ListParagraph"/>
        <w:numPr>
          <w:ilvl w:val="1"/>
          <w:numId w:val="8"/>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lastRenderedPageBreak/>
        <w:t>contain a statement that the proposal and the pricing contained therein will remain valid and binding for a period of 180 days from the date and time of the bid opening.</w:t>
      </w:r>
    </w:p>
    <w:p w14:paraId="7C85BD42" w14:textId="77777777" w:rsidR="00616DCB" w:rsidRPr="00C97934" w:rsidRDefault="007A344B" w:rsidP="00692865">
      <w:pPr>
        <w:pStyle w:val="ListParagraph"/>
        <w:numPr>
          <w:ilvl w:val="1"/>
          <w:numId w:val="8"/>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A6D07D7" w14:textId="0A39D480" w:rsidR="00E95D0F" w:rsidRPr="00C97934" w:rsidRDefault="00E95D0F" w:rsidP="00692865">
      <w:pPr>
        <w:pStyle w:val="ListParagraph"/>
        <w:numPr>
          <w:ilvl w:val="1"/>
          <w:numId w:val="8"/>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144A527A" w14:textId="2310F171" w:rsidR="007557FA" w:rsidRPr="00C97934" w:rsidRDefault="005669D1" w:rsidP="00692865">
      <w:pPr>
        <w:pStyle w:val="ListParagraph"/>
        <w:numPr>
          <w:ilvl w:val="1"/>
          <w:numId w:val="8"/>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046ABF0F" w14:textId="16639F86" w:rsidR="007557FA" w:rsidRDefault="000D50AE" w:rsidP="00692865">
      <w:pPr>
        <w:pStyle w:val="ListParagraph"/>
        <w:numPr>
          <w:ilvl w:val="1"/>
          <w:numId w:val="8"/>
        </w:numPr>
        <w:rPr>
          <w:rFonts w:ascii="Arial" w:hAnsi="Arial" w:cs="Arial"/>
          <w:sz w:val="24"/>
          <w:szCs w:val="24"/>
        </w:rPr>
      </w:pPr>
      <w:r w:rsidRPr="00C97934">
        <w:rPr>
          <w:rFonts w:ascii="Arial" w:hAnsi="Arial" w:cs="Arial"/>
          <w:sz w:val="24"/>
          <w:szCs w:val="24"/>
        </w:rPr>
        <w:t xml:space="preserve">All applicable laws, whether or not herein contained,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8" w:name="_Toc367174725"/>
      <w:bookmarkStart w:id="9" w:name="_Toc397069193"/>
    </w:p>
    <w:p w14:paraId="06EB9BCB" w14:textId="0A735FE6" w:rsidR="0017299A" w:rsidRPr="0017299A" w:rsidRDefault="0017299A" w:rsidP="00692865">
      <w:pPr>
        <w:pStyle w:val="ListParagraph"/>
        <w:numPr>
          <w:ilvl w:val="1"/>
          <w:numId w:val="8"/>
        </w:numPr>
        <w:rPr>
          <w:rFonts w:ascii="Arial" w:hAnsi="Arial" w:cs="Arial"/>
          <w:b/>
          <w:bCs/>
          <w:sz w:val="24"/>
          <w:szCs w:val="24"/>
        </w:rPr>
      </w:pPr>
      <w:r w:rsidRPr="0017299A">
        <w:rPr>
          <w:rFonts w:ascii="Arial" w:hAnsi="Arial" w:cs="Arial"/>
          <w:b/>
          <w:bCs/>
          <w:sz w:val="24"/>
          <w:szCs w:val="24"/>
        </w:rPr>
        <w:t>Maine IT Policies</w:t>
      </w:r>
    </w:p>
    <w:p w14:paraId="0B711C73" w14:textId="085F0F54" w:rsidR="0017299A" w:rsidRPr="00C97934" w:rsidRDefault="0017299A" w:rsidP="00692865">
      <w:pPr>
        <w:pStyle w:val="ListParagraph"/>
        <w:numPr>
          <w:ilvl w:val="2"/>
          <w:numId w:val="8"/>
        </w:numPr>
        <w:rPr>
          <w:rFonts w:ascii="Arial" w:hAnsi="Arial" w:cs="Arial"/>
          <w:sz w:val="24"/>
          <w:szCs w:val="24"/>
        </w:rPr>
      </w:pPr>
      <w:r w:rsidRPr="0017299A">
        <w:rPr>
          <w:rFonts w:ascii="Arial" w:hAnsi="Arial" w:cs="Arial"/>
          <w:sz w:val="24"/>
          <w:szCs w:val="24"/>
        </w:rPr>
        <w:t xml:space="preserve">The proposed product and services will adhere to the Maine IT policies as detailed in the RFP and as linked and listed in </w:t>
      </w:r>
      <w:r w:rsidRPr="00697413">
        <w:rPr>
          <w:rFonts w:ascii="Arial" w:hAnsi="Arial" w:cs="Arial"/>
          <w:b/>
          <w:bCs/>
          <w:sz w:val="24"/>
          <w:szCs w:val="24"/>
        </w:rPr>
        <w:t xml:space="preserve">Appendix </w:t>
      </w:r>
      <w:r w:rsidR="00EA508B">
        <w:rPr>
          <w:rFonts w:ascii="Arial" w:hAnsi="Arial" w:cs="Arial"/>
          <w:b/>
          <w:bCs/>
          <w:sz w:val="24"/>
          <w:szCs w:val="24"/>
        </w:rPr>
        <w:t>F</w:t>
      </w:r>
      <w:r w:rsidRPr="0017299A">
        <w:rPr>
          <w:rFonts w:ascii="Arial" w:hAnsi="Arial" w:cs="Arial"/>
          <w:sz w:val="24"/>
          <w:szCs w:val="24"/>
        </w:rPr>
        <w:t xml:space="preserve">.  Any exceptions will need to be explained and negotiated as part of the contract.  </w:t>
      </w:r>
    </w:p>
    <w:bookmarkEnd w:id="8"/>
    <w:bookmarkEnd w:id="9"/>
    <w:p w14:paraId="735A7C31" w14:textId="77777777" w:rsidR="00735C0A" w:rsidRPr="00C97934" w:rsidRDefault="00735C0A" w:rsidP="004F0520">
      <w:pPr>
        <w:rPr>
          <w:rFonts w:ascii="Arial" w:hAnsi="Arial" w:cs="Arial"/>
          <w:sz w:val="24"/>
          <w:szCs w:val="24"/>
        </w:rPr>
      </w:pPr>
    </w:p>
    <w:p w14:paraId="59E78492" w14:textId="0550B6E5" w:rsidR="008F0269" w:rsidRPr="00D81B20" w:rsidRDefault="008F0269" w:rsidP="00692865">
      <w:pPr>
        <w:pStyle w:val="ListParagraph"/>
        <w:numPr>
          <w:ilvl w:val="0"/>
          <w:numId w:val="8"/>
        </w:numPr>
        <w:rPr>
          <w:rFonts w:ascii="Arial" w:hAnsi="Arial" w:cs="Arial"/>
          <w:b/>
          <w:bCs/>
          <w:sz w:val="24"/>
          <w:szCs w:val="24"/>
        </w:rPr>
      </w:pPr>
      <w:bookmarkStart w:id="10" w:name="_Toc367174726"/>
      <w:bookmarkStart w:id="11" w:name="_Toc397069194"/>
      <w:r w:rsidRPr="26699CEF">
        <w:rPr>
          <w:rFonts w:ascii="Arial" w:hAnsi="Arial" w:cs="Arial"/>
          <w:b/>
          <w:bCs/>
          <w:sz w:val="24"/>
          <w:szCs w:val="24"/>
        </w:rPr>
        <w:t>Eligibility</w:t>
      </w:r>
    </w:p>
    <w:p w14:paraId="1BB27634" w14:textId="2CE9B6AD" w:rsidR="00E046A2" w:rsidRPr="00D81B20" w:rsidRDefault="009D07F7" w:rsidP="00E046A2">
      <w:pPr>
        <w:pStyle w:val="ListParagraph"/>
        <w:ind w:left="360"/>
        <w:rPr>
          <w:rFonts w:ascii="Arial" w:hAnsi="Arial" w:cs="Arial"/>
          <w:sz w:val="24"/>
          <w:szCs w:val="24"/>
        </w:rPr>
      </w:pPr>
      <w:r>
        <w:rPr>
          <w:rFonts w:ascii="Arial" w:hAnsi="Arial" w:cs="Arial"/>
          <w:sz w:val="24"/>
          <w:szCs w:val="24"/>
        </w:rPr>
        <w:t>To submit a proposal, Bidders’ proposed solution must meet the following requirements</w:t>
      </w:r>
      <w:r w:rsidR="00E046A2" w:rsidRPr="00D81B20">
        <w:rPr>
          <w:rFonts w:ascii="Arial" w:hAnsi="Arial" w:cs="Arial"/>
          <w:sz w:val="24"/>
          <w:szCs w:val="24"/>
        </w:rPr>
        <w:t>:</w:t>
      </w:r>
    </w:p>
    <w:p w14:paraId="5D2E3696" w14:textId="77777777" w:rsidR="002738B8" w:rsidRDefault="009D07F7" w:rsidP="00692865">
      <w:pPr>
        <w:pStyle w:val="ListParagraph"/>
        <w:numPr>
          <w:ilvl w:val="0"/>
          <w:numId w:val="25"/>
        </w:numPr>
        <w:rPr>
          <w:rFonts w:ascii="Arial" w:hAnsi="Arial" w:cs="Arial"/>
          <w:sz w:val="24"/>
          <w:szCs w:val="24"/>
        </w:rPr>
      </w:pPr>
      <w:r w:rsidRPr="4B45C1AB">
        <w:rPr>
          <w:rFonts w:ascii="Arial" w:hAnsi="Arial" w:cs="Arial"/>
          <w:sz w:val="24"/>
          <w:szCs w:val="24"/>
        </w:rPr>
        <w:t xml:space="preserve">Be a </w:t>
      </w:r>
      <w:r w:rsidR="008F0269" w:rsidRPr="4B45C1AB">
        <w:rPr>
          <w:rFonts w:ascii="Arial" w:hAnsi="Arial" w:cs="Arial"/>
          <w:sz w:val="24"/>
          <w:szCs w:val="24"/>
        </w:rPr>
        <w:t>COTS software product</w:t>
      </w:r>
      <w:r w:rsidR="00847820">
        <w:rPr>
          <w:rFonts w:ascii="Arial" w:hAnsi="Arial" w:cs="Arial"/>
          <w:sz w:val="24"/>
          <w:szCs w:val="24"/>
        </w:rPr>
        <w:t xml:space="preserve"> meeting the following definition: </w:t>
      </w:r>
    </w:p>
    <w:p w14:paraId="2286EB06" w14:textId="4F8C8745" w:rsidR="00E80F79" w:rsidRPr="00D81B20" w:rsidRDefault="002738B8" w:rsidP="002738B8">
      <w:pPr>
        <w:pStyle w:val="ListParagraph"/>
        <w:numPr>
          <w:ilvl w:val="1"/>
          <w:numId w:val="25"/>
        </w:numPr>
        <w:rPr>
          <w:rFonts w:ascii="Arial" w:hAnsi="Arial" w:cs="Arial"/>
          <w:sz w:val="24"/>
          <w:szCs w:val="24"/>
        </w:rPr>
      </w:pPr>
      <w:r w:rsidRPr="002738B8">
        <w:rPr>
          <w:rFonts w:ascii="Arial" w:hAnsi="Arial" w:cs="Arial"/>
          <w:sz w:val="24"/>
          <w:szCs w:val="24"/>
        </w:rPr>
        <w:t>A named (branded) package of programming or programming modules designed for customers performing specific processes and transactions with somewhat customizable, consistent functions</w:t>
      </w:r>
    </w:p>
    <w:p w14:paraId="463ECB87" w14:textId="7212D06F" w:rsidR="002738B8" w:rsidRDefault="0086400B" w:rsidP="00692865">
      <w:pPr>
        <w:pStyle w:val="ListParagraph"/>
        <w:numPr>
          <w:ilvl w:val="0"/>
          <w:numId w:val="25"/>
        </w:numPr>
        <w:rPr>
          <w:rFonts w:ascii="Arial" w:hAnsi="Arial" w:cs="Arial"/>
          <w:sz w:val="24"/>
          <w:szCs w:val="24"/>
        </w:rPr>
      </w:pPr>
      <w:r w:rsidRPr="4B45C1AB">
        <w:rPr>
          <w:rFonts w:ascii="Arial" w:hAnsi="Arial" w:cs="Arial"/>
          <w:sz w:val="24"/>
          <w:szCs w:val="24"/>
        </w:rPr>
        <w:t>T</w:t>
      </w:r>
      <w:r w:rsidR="008F0269" w:rsidRPr="4B45C1AB">
        <w:rPr>
          <w:rFonts w:ascii="Arial" w:hAnsi="Arial" w:cs="Arial"/>
          <w:sz w:val="24"/>
          <w:szCs w:val="24"/>
        </w:rPr>
        <w:t xml:space="preserve">he solution </w:t>
      </w:r>
      <w:r w:rsidRPr="4B45C1AB">
        <w:rPr>
          <w:rFonts w:ascii="Arial" w:hAnsi="Arial" w:cs="Arial"/>
          <w:sz w:val="24"/>
          <w:szCs w:val="24"/>
        </w:rPr>
        <w:t>must be</w:t>
      </w:r>
      <w:r w:rsidR="008F0269" w:rsidRPr="4B45C1AB">
        <w:rPr>
          <w:rFonts w:ascii="Arial" w:hAnsi="Arial" w:cs="Arial"/>
          <w:sz w:val="24"/>
          <w:szCs w:val="24"/>
        </w:rPr>
        <w:t xml:space="preserve"> cloud-hosted</w:t>
      </w:r>
      <w:r w:rsidR="002738B8">
        <w:rPr>
          <w:rFonts w:ascii="Arial" w:hAnsi="Arial" w:cs="Arial"/>
          <w:sz w:val="24"/>
          <w:szCs w:val="24"/>
        </w:rPr>
        <w:t>, meeting the following definition:</w:t>
      </w:r>
    </w:p>
    <w:p w14:paraId="56D31CB9" w14:textId="0DE85D08" w:rsidR="002738B8" w:rsidRDefault="00B5232B" w:rsidP="002738B8">
      <w:pPr>
        <w:pStyle w:val="ListParagraph"/>
        <w:numPr>
          <w:ilvl w:val="1"/>
          <w:numId w:val="25"/>
        </w:numPr>
        <w:rPr>
          <w:rFonts w:ascii="Arial" w:hAnsi="Arial" w:cs="Arial"/>
          <w:sz w:val="24"/>
          <w:szCs w:val="24"/>
        </w:rPr>
      </w:pPr>
      <w:hyperlink r:id="rId18" w:history="1">
        <w:r w:rsidR="002738B8" w:rsidRPr="00255EFE">
          <w:rPr>
            <w:rStyle w:val="Hyperlink"/>
            <w:rFonts w:ascii="Arial" w:hAnsi="Arial" w:cs="Arial"/>
            <w:sz w:val="24"/>
            <w:szCs w:val="24"/>
          </w:rPr>
          <w:t>https://azure.microsoft.com/en-us/resources/cloud-computing-dictionary/what-is-the-cloud</w:t>
        </w:r>
      </w:hyperlink>
      <w:r w:rsidR="002738B8">
        <w:rPr>
          <w:rFonts w:ascii="Arial" w:hAnsi="Arial" w:cs="Arial"/>
          <w:sz w:val="24"/>
          <w:szCs w:val="24"/>
        </w:rPr>
        <w:t xml:space="preserve"> </w:t>
      </w:r>
    </w:p>
    <w:p w14:paraId="59606543" w14:textId="5A3AF636" w:rsidR="00D81B20" w:rsidRPr="00D81B20" w:rsidRDefault="00D81B20" w:rsidP="002738B8">
      <w:pPr>
        <w:pStyle w:val="ListParagraph"/>
        <w:ind w:left="1080"/>
        <w:rPr>
          <w:rFonts w:ascii="Arial" w:hAnsi="Arial" w:cs="Arial"/>
          <w:sz w:val="24"/>
          <w:szCs w:val="24"/>
        </w:rPr>
      </w:pPr>
    </w:p>
    <w:p w14:paraId="38874C83" w14:textId="4FB7D15C" w:rsidR="00F53B75" w:rsidRPr="00C97934" w:rsidRDefault="001E028B" w:rsidP="00692865">
      <w:pPr>
        <w:pStyle w:val="ListParagraph"/>
        <w:numPr>
          <w:ilvl w:val="0"/>
          <w:numId w:val="8"/>
        </w:numPr>
        <w:rPr>
          <w:rFonts w:ascii="Arial" w:hAnsi="Arial" w:cs="Arial"/>
          <w:sz w:val="24"/>
          <w:szCs w:val="24"/>
        </w:rPr>
      </w:pPr>
      <w:r w:rsidRPr="00C97934">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67BDEBE6"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0017299A" w:rsidRPr="0017299A">
        <w:rPr>
          <w:rFonts w:ascii="Arial" w:hAnsi="Arial" w:cs="Arial"/>
          <w:sz w:val="24"/>
          <w:szCs w:val="24"/>
        </w:rPr>
        <w:t>two (2</w:t>
      </w:r>
      <w:r w:rsidR="002B746E" w:rsidRPr="0017299A">
        <w:rPr>
          <w:rFonts w:ascii="Arial" w:hAnsi="Arial" w:cs="Arial"/>
          <w:sz w:val="24"/>
          <w:szCs w:val="24"/>
        </w:rPr>
        <w:t>)</w:t>
      </w:r>
      <w:r w:rsidRPr="0017299A">
        <w:rPr>
          <w:rFonts w:ascii="Arial" w:hAnsi="Arial" w:cs="Arial"/>
          <w:sz w:val="24"/>
          <w:szCs w:val="24"/>
        </w:rPr>
        <w:t xml:space="preserve"> </w:t>
      </w:r>
      <w:r w:rsidRPr="00C97934">
        <w:rPr>
          <w:rFonts w:ascii="Arial" w:hAnsi="Arial" w:cs="Arial"/>
          <w:sz w:val="24"/>
          <w:szCs w:val="24"/>
        </w:rPr>
        <w:t>renewal 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6EB0F994"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r w:rsidR="0017299A">
        <w:rPr>
          <w:rFonts w:ascii="Arial" w:hAnsi="Arial" w:cs="Arial"/>
          <w:sz w:val="24"/>
          <w:szCs w:val="24"/>
        </w:rPr>
        <w:t xml:space="preserve">. </w:t>
      </w:r>
      <w:r w:rsidR="0017299A" w:rsidRPr="0017299A">
        <w:rPr>
          <w:rFonts w:ascii="Arial" w:hAnsi="Arial" w:cs="Arial"/>
          <w:sz w:val="24"/>
          <w:szCs w:val="24"/>
        </w:rPr>
        <w:t xml:space="preserve">The dates correspond to state fiscal years which substantially define </w:t>
      </w:r>
      <w:r w:rsidR="0017299A">
        <w:rPr>
          <w:rFonts w:ascii="Arial" w:hAnsi="Arial" w:cs="Arial"/>
          <w:sz w:val="24"/>
          <w:szCs w:val="24"/>
        </w:rPr>
        <w:t xml:space="preserve">the Department’s </w:t>
      </w:r>
      <w:r w:rsidR="0017299A" w:rsidRPr="0017299A">
        <w:rPr>
          <w:rFonts w:ascii="Arial" w:hAnsi="Arial" w:cs="Arial"/>
          <w:sz w:val="24"/>
          <w:szCs w:val="24"/>
        </w:rPr>
        <w:t xml:space="preserve">law and resource changes and project and initiative planning.  </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E44198" w:rsidRDefault="00F53B75" w:rsidP="007955F7">
            <w:pPr>
              <w:rPr>
                <w:rFonts w:ascii="Arial" w:hAnsi="Arial" w:cs="Arial"/>
                <w:sz w:val="24"/>
                <w:szCs w:val="24"/>
              </w:rPr>
            </w:pPr>
            <w:r w:rsidRPr="00E44198">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4B4F9FA8" w:rsidR="00F53B75" w:rsidRPr="00E44198" w:rsidRDefault="00F72282" w:rsidP="00583A7B">
            <w:pPr>
              <w:jc w:val="center"/>
              <w:rPr>
                <w:rFonts w:ascii="Arial" w:hAnsi="Arial" w:cs="Arial"/>
                <w:sz w:val="24"/>
                <w:szCs w:val="24"/>
              </w:rPr>
            </w:pPr>
            <w:r w:rsidRPr="00E44198">
              <w:rPr>
                <w:rFonts w:ascii="Arial" w:hAnsi="Arial" w:cs="Arial"/>
                <w:sz w:val="24"/>
                <w:szCs w:val="24"/>
              </w:rPr>
              <w:t>October</w:t>
            </w:r>
            <w:r w:rsidR="00C41E9C" w:rsidRPr="00E44198">
              <w:rPr>
                <w:rFonts w:ascii="Arial" w:hAnsi="Arial" w:cs="Arial"/>
                <w:sz w:val="24"/>
                <w:szCs w:val="24"/>
              </w:rPr>
              <w:t xml:space="preserve"> 1, 202</w:t>
            </w:r>
            <w:r w:rsidRPr="00E44198">
              <w:rPr>
                <w:rFonts w:ascii="Arial" w:hAnsi="Arial" w:cs="Arial"/>
                <w:sz w:val="24"/>
                <w:szCs w:val="24"/>
              </w:rPr>
              <w:t>3</w:t>
            </w:r>
          </w:p>
        </w:tc>
        <w:tc>
          <w:tcPr>
            <w:tcW w:w="2520" w:type="dxa"/>
            <w:tcBorders>
              <w:top w:val="double" w:sz="4" w:space="0" w:color="auto"/>
            </w:tcBorders>
            <w:shd w:val="clear" w:color="auto" w:fill="auto"/>
          </w:tcPr>
          <w:p w14:paraId="6B06294F" w14:textId="5B23D85D" w:rsidR="00F53B75" w:rsidRPr="00E44198" w:rsidRDefault="00F72282" w:rsidP="00583A7B">
            <w:pPr>
              <w:jc w:val="center"/>
              <w:rPr>
                <w:rFonts w:ascii="Arial" w:hAnsi="Arial" w:cs="Arial"/>
                <w:sz w:val="24"/>
                <w:szCs w:val="24"/>
              </w:rPr>
            </w:pPr>
            <w:r w:rsidRPr="00E44198">
              <w:rPr>
                <w:rFonts w:ascii="Arial" w:hAnsi="Arial" w:cs="Arial"/>
                <w:sz w:val="24"/>
                <w:szCs w:val="24"/>
              </w:rPr>
              <w:t>September</w:t>
            </w:r>
            <w:r w:rsidR="00C41E9C" w:rsidRPr="00E44198">
              <w:rPr>
                <w:rFonts w:ascii="Arial" w:hAnsi="Arial" w:cs="Arial"/>
                <w:sz w:val="24"/>
                <w:szCs w:val="24"/>
              </w:rPr>
              <w:t xml:space="preserve"> 3</w:t>
            </w:r>
            <w:r w:rsidRPr="00E44198">
              <w:rPr>
                <w:rFonts w:ascii="Arial" w:hAnsi="Arial" w:cs="Arial"/>
                <w:sz w:val="24"/>
                <w:szCs w:val="24"/>
              </w:rPr>
              <w:t>0</w:t>
            </w:r>
            <w:r w:rsidR="00C41E9C" w:rsidRPr="00E44198">
              <w:rPr>
                <w:rFonts w:ascii="Arial" w:hAnsi="Arial" w:cs="Arial"/>
                <w:sz w:val="24"/>
                <w:szCs w:val="24"/>
              </w:rPr>
              <w:t>, 202</w:t>
            </w:r>
            <w:r w:rsidRPr="00E44198">
              <w:rPr>
                <w:rFonts w:ascii="Arial" w:hAnsi="Arial" w:cs="Arial"/>
                <w:sz w:val="24"/>
                <w:szCs w:val="24"/>
              </w:rPr>
              <w:t>5</w:t>
            </w:r>
          </w:p>
        </w:tc>
      </w:tr>
      <w:tr w:rsidR="00C41E9C" w:rsidRPr="00C97934" w14:paraId="1BBAD6AB" w14:textId="77777777" w:rsidTr="00616DCB">
        <w:trPr>
          <w:trHeight w:val="276"/>
        </w:trPr>
        <w:tc>
          <w:tcPr>
            <w:tcW w:w="5385" w:type="dxa"/>
            <w:shd w:val="clear" w:color="auto" w:fill="auto"/>
          </w:tcPr>
          <w:p w14:paraId="4CF4EB99" w14:textId="77777777" w:rsidR="00C41E9C" w:rsidRPr="00E44198" w:rsidRDefault="00C41E9C" w:rsidP="00C41E9C">
            <w:pPr>
              <w:rPr>
                <w:rFonts w:ascii="Arial" w:hAnsi="Arial" w:cs="Arial"/>
                <w:sz w:val="24"/>
                <w:szCs w:val="24"/>
              </w:rPr>
            </w:pPr>
            <w:r w:rsidRPr="00E44198">
              <w:rPr>
                <w:rFonts w:ascii="Arial" w:hAnsi="Arial" w:cs="Arial"/>
                <w:sz w:val="24"/>
                <w:szCs w:val="24"/>
              </w:rPr>
              <w:t>Renewal Period #1</w:t>
            </w:r>
          </w:p>
        </w:tc>
        <w:tc>
          <w:tcPr>
            <w:tcW w:w="2340" w:type="dxa"/>
            <w:shd w:val="clear" w:color="auto" w:fill="auto"/>
          </w:tcPr>
          <w:p w14:paraId="6AFF230C" w14:textId="5B5A6137" w:rsidR="00C41E9C" w:rsidRPr="00E44198" w:rsidRDefault="00F72282" w:rsidP="00C41E9C">
            <w:pPr>
              <w:jc w:val="center"/>
              <w:rPr>
                <w:rFonts w:ascii="Arial" w:hAnsi="Arial" w:cs="Arial"/>
                <w:sz w:val="24"/>
                <w:szCs w:val="24"/>
              </w:rPr>
            </w:pPr>
            <w:r w:rsidRPr="00E44198">
              <w:rPr>
                <w:rFonts w:ascii="Arial" w:hAnsi="Arial" w:cs="Arial"/>
                <w:sz w:val="24"/>
                <w:szCs w:val="24"/>
              </w:rPr>
              <w:t>October</w:t>
            </w:r>
            <w:r w:rsidR="00C41E9C" w:rsidRPr="00E44198">
              <w:rPr>
                <w:rFonts w:ascii="Arial" w:hAnsi="Arial" w:cs="Arial"/>
                <w:sz w:val="24"/>
                <w:szCs w:val="24"/>
              </w:rPr>
              <w:t xml:space="preserve"> 1, 202</w:t>
            </w:r>
            <w:r w:rsidRPr="00E44198">
              <w:rPr>
                <w:rFonts w:ascii="Arial" w:hAnsi="Arial" w:cs="Arial"/>
                <w:sz w:val="24"/>
                <w:szCs w:val="24"/>
              </w:rPr>
              <w:t>5</w:t>
            </w:r>
          </w:p>
        </w:tc>
        <w:tc>
          <w:tcPr>
            <w:tcW w:w="2520" w:type="dxa"/>
            <w:shd w:val="clear" w:color="auto" w:fill="auto"/>
          </w:tcPr>
          <w:p w14:paraId="58F074BA" w14:textId="53EAB303" w:rsidR="00C41E9C" w:rsidRPr="00E44198" w:rsidRDefault="00F72282" w:rsidP="00C41E9C">
            <w:pPr>
              <w:jc w:val="center"/>
              <w:rPr>
                <w:rFonts w:ascii="Arial" w:hAnsi="Arial" w:cs="Arial"/>
                <w:sz w:val="24"/>
                <w:szCs w:val="24"/>
              </w:rPr>
            </w:pPr>
            <w:r w:rsidRPr="00E44198">
              <w:rPr>
                <w:rFonts w:ascii="Arial" w:hAnsi="Arial" w:cs="Arial"/>
                <w:sz w:val="24"/>
                <w:szCs w:val="24"/>
              </w:rPr>
              <w:t>September</w:t>
            </w:r>
            <w:r w:rsidR="00C41E9C" w:rsidRPr="00E44198">
              <w:rPr>
                <w:rFonts w:ascii="Arial" w:hAnsi="Arial" w:cs="Arial"/>
                <w:sz w:val="24"/>
                <w:szCs w:val="24"/>
              </w:rPr>
              <w:t xml:space="preserve"> 30, 202</w:t>
            </w:r>
            <w:r w:rsidRPr="00E44198">
              <w:rPr>
                <w:rFonts w:ascii="Arial" w:hAnsi="Arial" w:cs="Arial"/>
                <w:sz w:val="24"/>
                <w:szCs w:val="24"/>
              </w:rPr>
              <w:t>7</w:t>
            </w:r>
          </w:p>
        </w:tc>
      </w:tr>
      <w:tr w:rsidR="00C41E9C" w:rsidRPr="00C97934" w14:paraId="580C9936" w14:textId="77777777" w:rsidTr="00616DCB">
        <w:trPr>
          <w:trHeight w:val="276"/>
        </w:trPr>
        <w:tc>
          <w:tcPr>
            <w:tcW w:w="5385" w:type="dxa"/>
            <w:shd w:val="clear" w:color="auto" w:fill="auto"/>
          </w:tcPr>
          <w:p w14:paraId="69CA2274" w14:textId="77777777" w:rsidR="00C41E9C" w:rsidRPr="00E44198" w:rsidRDefault="00C41E9C" w:rsidP="00C41E9C">
            <w:pPr>
              <w:rPr>
                <w:rFonts w:ascii="Arial" w:hAnsi="Arial" w:cs="Arial"/>
                <w:sz w:val="24"/>
                <w:szCs w:val="24"/>
              </w:rPr>
            </w:pPr>
            <w:r w:rsidRPr="00E44198">
              <w:rPr>
                <w:rFonts w:ascii="Arial" w:hAnsi="Arial" w:cs="Arial"/>
                <w:sz w:val="24"/>
                <w:szCs w:val="24"/>
              </w:rPr>
              <w:t>Renewal Period #2</w:t>
            </w:r>
          </w:p>
        </w:tc>
        <w:tc>
          <w:tcPr>
            <w:tcW w:w="2340" w:type="dxa"/>
            <w:shd w:val="clear" w:color="auto" w:fill="auto"/>
          </w:tcPr>
          <w:p w14:paraId="0A98AF29" w14:textId="25EE6298" w:rsidR="00C41E9C" w:rsidRPr="00E44198" w:rsidRDefault="00F72282" w:rsidP="00C41E9C">
            <w:pPr>
              <w:jc w:val="center"/>
              <w:rPr>
                <w:rFonts w:ascii="Arial" w:hAnsi="Arial" w:cs="Arial"/>
                <w:sz w:val="24"/>
                <w:szCs w:val="24"/>
              </w:rPr>
            </w:pPr>
            <w:r w:rsidRPr="00E44198">
              <w:rPr>
                <w:rFonts w:ascii="Arial" w:hAnsi="Arial" w:cs="Arial"/>
                <w:sz w:val="24"/>
                <w:szCs w:val="24"/>
              </w:rPr>
              <w:t>October</w:t>
            </w:r>
            <w:r w:rsidR="00C41E9C" w:rsidRPr="00E44198">
              <w:rPr>
                <w:rFonts w:ascii="Arial" w:hAnsi="Arial" w:cs="Arial"/>
                <w:sz w:val="24"/>
                <w:szCs w:val="24"/>
              </w:rPr>
              <w:t xml:space="preserve"> 1, 202</w:t>
            </w:r>
            <w:r w:rsidRPr="00E44198">
              <w:rPr>
                <w:rFonts w:ascii="Arial" w:hAnsi="Arial" w:cs="Arial"/>
                <w:sz w:val="24"/>
                <w:szCs w:val="24"/>
              </w:rPr>
              <w:t>7</w:t>
            </w:r>
          </w:p>
        </w:tc>
        <w:tc>
          <w:tcPr>
            <w:tcW w:w="2520" w:type="dxa"/>
            <w:shd w:val="clear" w:color="auto" w:fill="auto"/>
          </w:tcPr>
          <w:p w14:paraId="1E846468" w14:textId="75442296" w:rsidR="00C41E9C" w:rsidRPr="00E44198" w:rsidRDefault="00F72282" w:rsidP="00C41E9C">
            <w:pPr>
              <w:jc w:val="center"/>
              <w:rPr>
                <w:rFonts w:ascii="Arial" w:hAnsi="Arial" w:cs="Arial"/>
                <w:sz w:val="24"/>
                <w:szCs w:val="24"/>
              </w:rPr>
            </w:pPr>
            <w:r w:rsidRPr="00E44198">
              <w:rPr>
                <w:rFonts w:ascii="Arial" w:hAnsi="Arial" w:cs="Arial"/>
                <w:sz w:val="24"/>
                <w:szCs w:val="24"/>
              </w:rPr>
              <w:t>September</w:t>
            </w:r>
            <w:r w:rsidR="00C41E9C" w:rsidRPr="00E44198">
              <w:rPr>
                <w:rFonts w:ascii="Arial" w:hAnsi="Arial" w:cs="Arial"/>
                <w:sz w:val="24"/>
                <w:szCs w:val="24"/>
              </w:rPr>
              <w:t xml:space="preserve"> 30, 20</w:t>
            </w:r>
            <w:r w:rsidRPr="00E44198">
              <w:rPr>
                <w:rFonts w:ascii="Arial" w:hAnsi="Arial" w:cs="Arial"/>
                <w:sz w:val="24"/>
                <w:szCs w:val="24"/>
              </w:rPr>
              <w:t>29</w:t>
            </w:r>
          </w:p>
        </w:tc>
      </w:tr>
    </w:tbl>
    <w:p w14:paraId="401878EE" w14:textId="23046676" w:rsidR="00F53B75" w:rsidRDefault="00F53B75" w:rsidP="00F53B75">
      <w:pPr>
        <w:pStyle w:val="ListParagraph"/>
        <w:ind w:left="360"/>
        <w:rPr>
          <w:rFonts w:ascii="Arial" w:hAnsi="Arial" w:cs="Arial"/>
          <w:sz w:val="24"/>
          <w:szCs w:val="24"/>
        </w:rPr>
      </w:pPr>
    </w:p>
    <w:p w14:paraId="7ADB8578" w14:textId="529C4D2B" w:rsidR="002738B8" w:rsidRDefault="002738B8" w:rsidP="00F53B75">
      <w:pPr>
        <w:pStyle w:val="ListParagraph"/>
        <w:ind w:left="360"/>
        <w:rPr>
          <w:rFonts w:ascii="Arial" w:hAnsi="Arial" w:cs="Arial"/>
          <w:sz w:val="24"/>
          <w:szCs w:val="24"/>
        </w:rPr>
      </w:pPr>
    </w:p>
    <w:p w14:paraId="51495F22" w14:textId="77777777" w:rsidR="002738B8" w:rsidRPr="00C97934" w:rsidRDefault="002738B8" w:rsidP="00F53B75">
      <w:pPr>
        <w:pStyle w:val="ListParagraph"/>
        <w:ind w:left="360"/>
        <w:rPr>
          <w:rFonts w:ascii="Arial" w:hAnsi="Arial" w:cs="Arial"/>
          <w:sz w:val="24"/>
          <w:szCs w:val="24"/>
        </w:rPr>
      </w:pPr>
    </w:p>
    <w:p w14:paraId="571BC726" w14:textId="7F6749CD" w:rsidR="00224755" w:rsidRPr="00C97934" w:rsidRDefault="00224755" w:rsidP="00692865">
      <w:pPr>
        <w:pStyle w:val="ListParagraph"/>
        <w:numPr>
          <w:ilvl w:val="0"/>
          <w:numId w:val="8"/>
        </w:numPr>
        <w:rPr>
          <w:rFonts w:ascii="Arial" w:hAnsi="Arial" w:cs="Arial"/>
          <w:b/>
          <w:sz w:val="24"/>
          <w:szCs w:val="24"/>
        </w:rPr>
      </w:pPr>
      <w:r w:rsidRPr="00C97934">
        <w:rPr>
          <w:rFonts w:ascii="Arial" w:hAnsi="Arial" w:cs="Arial"/>
          <w:b/>
          <w:sz w:val="24"/>
          <w:szCs w:val="24"/>
        </w:rPr>
        <w:lastRenderedPageBreak/>
        <w:t>Number of Awards</w:t>
      </w:r>
      <w:bookmarkEnd w:id="12"/>
      <w:bookmarkEnd w:id="13"/>
    </w:p>
    <w:p w14:paraId="5FB3DAC3" w14:textId="77777777" w:rsidR="008F6D65" w:rsidRPr="00C97934" w:rsidRDefault="008F6D65" w:rsidP="004F0520">
      <w:pPr>
        <w:rPr>
          <w:rFonts w:ascii="Arial" w:hAnsi="Arial" w:cs="Arial"/>
          <w:sz w:val="24"/>
          <w:szCs w:val="24"/>
        </w:rPr>
      </w:pPr>
    </w:p>
    <w:p w14:paraId="11DC6281" w14:textId="1A3230FE"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C41E9C">
        <w:rPr>
          <w:rFonts w:ascii="Arial" w:hAnsi="Arial" w:cs="Arial"/>
          <w:sz w:val="24"/>
          <w:szCs w:val="24"/>
        </w:rPr>
        <w:t xml:space="preserve"> one (1) </w:t>
      </w:r>
      <w:r w:rsidRPr="00C97934">
        <w:rPr>
          <w:rFonts w:ascii="Arial" w:hAnsi="Arial" w:cs="Arial"/>
          <w:sz w:val="24"/>
          <w:szCs w:val="24"/>
        </w:rPr>
        <w:t>award</w:t>
      </w:r>
      <w:r w:rsidR="00C41E9C">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C97934" w:rsidRDefault="00F53B75" w:rsidP="004F0520">
      <w:pPr>
        <w:rPr>
          <w:rFonts w:ascii="Arial" w:hAnsi="Arial" w:cs="Arial"/>
          <w:b/>
          <w:sz w:val="24"/>
          <w:szCs w:val="24"/>
        </w:rPr>
      </w:pPr>
      <w:bookmarkStart w:id="14" w:name="_Toc367174728"/>
      <w:bookmarkStart w:id="15" w:name="_Toc397069196"/>
      <w:r w:rsidRPr="00C97934">
        <w:rPr>
          <w:rFonts w:ascii="Arial" w:hAnsi="Arial" w:cs="Arial"/>
          <w:b/>
          <w:sz w:val="24"/>
          <w:szCs w:val="24"/>
        </w:rPr>
        <w:lastRenderedPageBreak/>
        <w:t>PART II</w:t>
      </w:r>
      <w:r w:rsidRPr="00C97934">
        <w:rPr>
          <w:rFonts w:ascii="Arial" w:hAnsi="Arial" w:cs="Arial"/>
          <w:b/>
          <w:sz w:val="24"/>
          <w:szCs w:val="24"/>
        </w:rPr>
        <w:tab/>
      </w:r>
      <w:r w:rsidR="00F40973" w:rsidRPr="00C97934">
        <w:rPr>
          <w:rFonts w:ascii="Arial" w:hAnsi="Arial" w:cs="Arial"/>
          <w:b/>
          <w:sz w:val="24"/>
          <w:szCs w:val="24"/>
        </w:rPr>
        <w:t>SCOPE OF SERVICES</w:t>
      </w:r>
      <w:bookmarkEnd w:id="14"/>
      <w:r w:rsidR="00B14DB7" w:rsidRPr="00C97934">
        <w:rPr>
          <w:rFonts w:ascii="Arial" w:hAnsi="Arial" w:cs="Arial"/>
          <w:b/>
          <w:sz w:val="24"/>
          <w:szCs w:val="24"/>
        </w:rPr>
        <w:t xml:space="preserve"> TO BE PROVIDED</w:t>
      </w:r>
      <w:bookmarkEnd w:id="15"/>
      <w:r w:rsidR="00E82FB4" w:rsidRPr="00C97934">
        <w:rPr>
          <w:rFonts w:ascii="Arial" w:hAnsi="Arial" w:cs="Arial"/>
          <w:b/>
          <w:sz w:val="24"/>
          <w:szCs w:val="24"/>
        </w:rPr>
        <w:tab/>
      </w:r>
    </w:p>
    <w:p w14:paraId="6197967E" w14:textId="0F75575D" w:rsidR="00511540" w:rsidRPr="00592FA0" w:rsidRDefault="00511540" w:rsidP="004F0520">
      <w:pPr>
        <w:rPr>
          <w:rFonts w:ascii="Arial" w:hAnsi="Arial" w:cs="Arial"/>
          <w:sz w:val="24"/>
          <w:szCs w:val="24"/>
        </w:rPr>
      </w:pPr>
    </w:p>
    <w:p w14:paraId="2FC4E696" w14:textId="02AB81D7" w:rsidR="00C41E9C" w:rsidRPr="006F114D" w:rsidRDefault="00C41E9C" w:rsidP="006F114D">
      <w:pPr>
        <w:rPr>
          <w:rFonts w:ascii="Arial" w:hAnsi="Arial" w:cs="Arial"/>
          <w:sz w:val="24"/>
          <w:szCs w:val="24"/>
        </w:rPr>
      </w:pPr>
      <w:r w:rsidRPr="006F114D">
        <w:rPr>
          <w:rFonts w:ascii="Arial" w:hAnsi="Arial" w:cs="Arial"/>
          <w:sz w:val="24"/>
          <w:szCs w:val="24"/>
        </w:rPr>
        <w:t xml:space="preserve">This section describes the scope of work from which the </w:t>
      </w:r>
      <w:r w:rsidR="000C7263">
        <w:rPr>
          <w:rFonts w:ascii="Arial" w:hAnsi="Arial" w:cs="Arial"/>
          <w:sz w:val="24"/>
          <w:szCs w:val="24"/>
        </w:rPr>
        <w:t>proposal</w:t>
      </w:r>
      <w:r w:rsidR="000C7263" w:rsidRPr="006F114D">
        <w:rPr>
          <w:rFonts w:ascii="Arial" w:hAnsi="Arial" w:cs="Arial"/>
          <w:sz w:val="24"/>
          <w:szCs w:val="24"/>
        </w:rPr>
        <w:t xml:space="preserve"> </w:t>
      </w:r>
      <w:r w:rsidRPr="006F114D">
        <w:rPr>
          <w:rFonts w:ascii="Arial" w:hAnsi="Arial" w:cs="Arial"/>
          <w:sz w:val="24"/>
          <w:szCs w:val="24"/>
        </w:rPr>
        <w:t xml:space="preserve">should be based.  The work as it is defined below will become part of the contract resulting from this procurement, and it will be the responsibility of the successful </w:t>
      </w:r>
      <w:r w:rsidR="00B83D7F">
        <w:rPr>
          <w:rFonts w:ascii="Arial" w:hAnsi="Arial" w:cs="Arial"/>
          <w:sz w:val="24"/>
          <w:szCs w:val="24"/>
        </w:rPr>
        <w:t>B</w:t>
      </w:r>
      <w:r w:rsidRPr="006F114D">
        <w:rPr>
          <w:rFonts w:ascii="Arial" w:hAnsi="Arial" w:cs="Arial"/>
          <w:sz w:val="24"/>
          <w:szCs w:val="24"/>
        </w:rPr>
        <w:t xml:space="preserve">idder to ensure that it is performed to completion in accordance with the terms and conditions of the contract.  </w:t>
      </w:r>
    </w:p>
    <w:p w14:paraId="79A896D5" w14:textId="77777777" w:rsidR="002E663A" w:rsidRPr="00692865" w:rsidRDefault="002E663A" w:rsidP="00692865">
      <w:pPr>
        <w:rPr>
          <w:rFonts w:ascii="Arial" w:hAnsi="Arial" w:cs="Arial"/>
          <w:sz w:val="24"/>
          <w:szCs w:val="24"/>
        </w:rPr>
      </w:pPr>
    </w:p>
    <w:p w14:paraId="5D1AC797" w14:textId="77777777" w:rsidR="002E2E6F" w:rsidRPr="002E2E6F" w:rsidRDefault="002E2E6F" w:rsidP="00692865">
      <w:pPr>
        <w:pStyle w:val="ListParagraph"/>
        <w:numPr>
          <w:ilvl w:val="0"/>
          <w:numId w:val="17"/>
        </w:numPr>
        <w:rPr>
          <w:rFonts w:ascii="Arial" w:hAnsi="Arial" w:cs="Arial"/>
          <w:sz w:val="24"/>
          <w:szCs w:val="24"/>
        </w:rPr>
      </w:pPr>
      <w:r w:rsidRPr="002E2E6F">
        <w:rPr>
          <w:rFonts w:ascii="Arial" w:hAnsi="Arial" w:cs="Arial"/>
          <w:sz w:val="24"/>
          <w:szCs w:val="24"/>
        </w:rPr>
        <w:t xml:space="preserve">In summary, the Bureau is seeking a mature, widely used COTS software product poised as a SaaS with a significant customer base and minimal customization.  The product must be cloud-hosted with security requirements and features as detailed in the requirements and Maine IT policies.  </w:t>
      </w:r>
    </w:p>
    <w:p w14:paraId="6767E22A" w14:textId="77777777" w:rsidR="002E2E6F" w:rsidRPr="000648E3" w:rsidRDefault="002E2E6F" w:rsidP="002E2E6F">
      <w:pPr>
        <w:pStyle w:val="ListParagraph"/>
        <w:ind w:left="360"/>
        <w:rPr>
          <w:rFonts w:ascii="Arial" w:hAnsi="Arial" w:cs="Arial"/>
          <w:sz w:val="24"/>
          <w:szCs w:val="24"/>
        </w:rPr>
      </w:pPr>
    </w:p>
    <w:p w14:paraId="1DE48C1A" w14:textId="77777777" w:rsidR="002D7D75" w:rsidRDefault="002E2E6F" w:rsidP="001653CC">
      <w:pPr>
        <w:pStyle w:val="ListParagraph"/>
        <w:ind w:left="360"/>
        <w:rPr>
          <w:rFonts w:ascii="Arial" w:hAnsi="Arial" w:cs="Arial"/>
          <w:sz w:val="24"/>
          <w:szCs w:val="24"/>
        </w:rPr>
      </w:pPr>
      <w:r w:rsidRPr="002E2E6F">
        <w:rPr>
          <w:rFonts w:ascii="Arial" w:hAnsi="Arial" w:cs="Arial"/>
          <w:sz w:val="24"/>
          <w:szCs w:val="24"/>
        </w:rPr>
        <w:t xml:space="preserve">The product must be able to serve at least 25 staff at any one time and be capable of serving the public through internet portals for specific transactions where the public or external agencies initiate the intake process or directly pull services. The product must be capable of efficiently searching and maintaining a customer base of around 250,000 individuals and active and archived businesses, linked to their service records and, in some cases, to one another in various relationships. </w:t>
      </w:r>
    </w:p>
    <w:p w14:paraId="13833AA3" w14:textId="77777777" w:rsidR="002D7D75" w:rsidRDefault="002D7D75" w:rsidP="001653CC">
      <w:pPr>
        <w:pStyle w:val="ListParagraph"/>
        <w:ind w:left="360"/>
        <w:rPr>
          <w:rFonts w:ascii="Arial" w:hAnsi="Arial" w:cs="Arial"/>
          <w:sz w:val="24"/>
          <w:szCs w:val="24"/>
        </w:rPr>
      </w:pPr>
    </w:p>
    <w:p w14:paraId="175C5E32" w14:textId="7BDBAC98" w:rsidR="002E2E6F" w:rsidRPr="002E2E6F" w:rsidRDefault="00A95E3F" w:rsidP="001653CC">
      <w:pPr>
        <w:pStyle w:val="ListParagraph"/>
        <w:ind w:left="360"/>
        <w:rPr>
          <w:rFonts w:ascii="Arial" w:hAnsi="Arial" w:cs="Arial"/>
          <w:sz w:val="24"/>
          <w:szCs w:val="24"/>
        </w:rPr>
      </w:pPr>
      <w:r w:rsidRPr="26699CEF">
        <w:rPr>
          <w:rFonts w:ascii="Arial" w:hAnsi="Arial" w:cs="Arial"/>
          <w:sz w:val="24"/>
          <w:szCs w:val="24"/>
        </w:rPr>
        <w:t xml:space="preserve">The </w:t>
      </w:r>
      <w:r w:rsidR="00442877" w:rsidRPr="26699CEF">
        <w:rPr>
          <w:rFonts w:ascii="Arial" w:hAnsi="Arial" w:cs="Arial"/>
          <w:sz w:val="24"/>
          <w:szCs w:val="24"/>
        </w:rPr>
        <w:t>system requirements</w:t>
      </w:r>
      <w:r w:rsidR="002A52AB" w:rsidRPr="26699CEF">
        <w:rPr>
          <w:rFonts w:ascii="Arial" w:hAnsi="Arial" w:cs="Arial"/>
          <w:sz w:val="24"/>
          <w:szCs w:val="24"/>
        </w:rPr>
        <w:t xml:space="preserve"> of </w:t>
      </w:r>
      <w:r w:rsidR="000B187D" w:rsidRPr="26699CEF">
        <w:rPr>
          <w:rFonts w:ascii="Arial" w:hAnsi="Arial" w:cs="Arial"/>
          <w:sz w:val="24"/>
          <w:szCs w:val="24"/>
        </w:rPr>
        <w:t xml:space="preserve">the software product </w:t>
      </w:r>
      <w:r w:rsidR="00442877" w:rsidRPr="26699CEF">
        <w:rPr>
          <w:rFonts w:ascii="Arial" w:hAnsi="Arial" w:cs="Arial"/>
          <w:sz w:val="24"/>
          <w:szCs w:val="24"/>
        </w:rPr>
        <w:t xml:space="preserve">are </w:t>
      </w:r>
      <w:r w:rsidR="00805B12" w:rsidRPr="26699CEF">
        <w:rPr>
          <w:rFonts w:ascii="Arial" w:hAnsi="Arial" w:cs="Arial"/>
          <w:sz w:val="24"/>
          <w:szCs w:val="24"/>
        </w:rPr>
        <w:t xml:space="preserve">described in </w:t>
      </w:r>
      <w:r w:rsidR="00805B12" w:rsidRPr="26699CEF">
        <w:rPr>
          <w:rFonts w:ascii="Arial" w:hAnsi="Arial" w:cs="Arial"/>
          <w:b/>
          <w:bCs/>
          <w:sz w:val="24"/>
          <w:szCs w:val="24"/>
        </w:rPr>
        <w:t xml:space="preserve">Appendix </w:t>
      </w:r>
      <w:r w:rsidR="002738B8">
        <w:rPr>
          <w:rFonts w:ascii="Arial" w:hAnsi="Arial" w:cs="Arial"/>
          <w:b/>
          <w:bCs/>
          <w:sz w:val="24"/>
          <w:szCs w:val="24"/>
        </w:rPr>
        <w:t>E</w:t>
      </w:r>
      <w:r w:rsidR="00805B12" w:rsidRPr="26699CEF">
        <w:rPr>
          <w:rFonts w:ascii="Arial" w:hAnsi="Arial" w:cs="Arial"/>
          <w:sz w:val="24"/>
          <w:szCs w:val="24"/>
        </w:rPr>
        <w:t xml:space="preserve">. </w:t>
      </w:r>
    </w:p>
    <w:p w14:paraId="27FEB993" w14:textId="77777777" w:rsidR="009B6043" w:rsidRDefault="009B6043" w:rsidP="002E2E6F">
      <w:pPr>
        <w:pStyle w:val="ListParagraph"/>
        <w:ind w:left="360"/>
        <w:rPr>
          <w:rFonts w:ascii="Arial" w:hAnsi="Arial" w:cs="Arial"/>
          <w:b/>
          <w:bCs/>
          <w:sz w:val="24"/>
          <w:szCs w:val="24"/>
        </w:rPr>
      </w:pPr>
    </w:p>
    <w:p w14:paraId="0DE62DC5" w14:textId="2824D4A6" w:rsidR="009E1301" w:rsidRPr="000648E3" w:rsidRDefault="009E1301"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Project Planning</w:t>
      </w:r>
    </w:p>
    <w:p w14:paraId="393F88FA" w14:textId="5416C0EF" w:rsidR="002E663A" w:rsidRPr="000648E3" w:rsidRDefault="002E663A" w:rsidP="009E1301">
      <w:pPr>
        <w:pStyle w:val="ListParagraph"/>
        <w:ind w:left="360"/>
        <w:rPr>
          <w:rFonts w:ascii="Arial" w:hAnsi="Arial" w:cs="Arial"/>
          <w:sz w:val="24"/>
          <w:szCs w:val="24"/>
        </w:rPr>
      </w:pPr>
      <w:r w:rsidRPr="000648E3">
        <w:rPr>
          <w:rFonts w:ascii="Arial" w:hAnsi="Arial" w:cs="Arial"/>
          <w:sz w:val="24"/>
          <w:szCs w:val="24"/>
        </w:rPr>
        <w:t xml:space="preserve">The successful </w:t>
      </w:r>
      <w:r w:rsidR="00521822">
        <w:rPr>
          <w:rFonts w:ascii="Arial" w:hAnsi="Arial" w:cs="Arial"/>
          <w:sz w:val="24"/>
          <w:szCs w:val="24"/>
        </w:rPr>
        <w:t>B</w:t>
      </w:r>
      <w:r w:rsidRPr="000648E3">
        <w:rPr>
          <w:rFonts w:ascii="Arial" w:hAnsi="Arial" w:cs="Arial"/>
          <w:sz w:val="24"/>
          <w:szCs w:val="24"/>
        </w:rPr>
        <w:t xml:space="preserve">idder’s Project Manager will work with the State Project Manager to periodically prioritize and plan for the work effort required to implement the solution.  It will be important to plan work around peak transaction periods at the Bureau and to be flexible where law changes and issues dictate priorities and changes.  As part of the contract, a formal work plan will be reviewed and refined as necessary to reflect the work that is to be accomplished.  </w:t>
      </w:r>
    </w:p>
    <w:p w14:paraId="477408CE" w14:textId="77777777" w:rsidR="002E663A" w:rsidRPr="000648E3" w:rsidRDefault="002E663A" w:rsidP="002E663A">
      <w:pPr>
        <w:pStyle w:val="ListParagraph"/>
        <w:ind w:left="360"/>
        <w:rPr>
          <w:rFonts w:ascii="Arial" w:hAnsi="Arial" w:cs="Arial"/>
          <w:sz w:val="24"/>
          <w:szCs w:val="24"/>
        </w:rPr>
      </w:pPr>
    </w:p>
    <w:p w14:paraId="52ABFDD2" w14:textId="73E7793A" w:rsidR="00511540" w:rsidRPr="000648E3" w:rsidRDefault="52BAAC8D" w:rsidP="002E663A">
      <w:pPr>
        <w:pStyle w:val="ListParagraph"/>
        <w:ind w:left="360"/>
        <w:rPr>
          <w:rFonts w:ascii="Arial" w:hAnsi="Arial" w:cs="Arial"/>
          <w:sz w:val="24"/>
          <w:szCs w:val="24"/>
        </w:rPr>
      </w:pPr>
      <w:r w:rsidRPr="0D1E63B6">
        <w:rPr>
          <w:rFonts w:ascii="Arial" w:hAnsi="Arial" w:cs="Arial"/>
          <w:sz w:val="24"/>
          <w:szCs w:val="24"/>
        </w:rPr>
        <w:t>T</w:t>
      </w:r>
      <w:r w:rsidR="002E663A" w:rsidRPr="0D1E63B6">
        <w:rPr>
          <w:rFonts w:ascii="Arial" w:hAnsi="Arial" w:cs="Arial"/>
          <w:sz w:val="24"/>
          <w:szCs w:val="24"/>
        </w:rPr>
        <w:t>he contract will include the need for an overall project plan for the implementation including data migration, server and application setup, access, configuration, validation to the requirements, training, testing</w:t>
      </w:r>
      <w:r w:rsidR="58763893" w:rsidRPr="0D1E63B6">
        <w:rPr>
          <w:rFonts w:ascii="Arial" w:hAnsi="Arial" w:cs="Arial"/>
          <w:sz w:val="24"/>
          <w:szCs w:val="24"/>
        </w:rPr>
        <w:t>, load testing,</w:t>
      </w:r>
      <w:r w:rsidR="002E663A" w:rsidRPr="0D1E63B6">
        <w:rPr>
          <w:rFonts w:ascii="Arial" w:hAnsi="Arial" w:cs="Arial"/>
          <w:sz w:val="24"/>
          <w:szCs w:val="24"/>
        </w:rPr>
        <w:t xml:space="preserve"> and acceptance.  The implementation plan will need indicate points at which there are expected involvement of state staff and payments for work completed to date.  Particular attention should be paid to Bureau or state staff inclusion where its capacity is limited.</w:t>
      </w:r>
    </w:p>
    <w:p w14:paraId="2AD68FF8" w14:textId="77777777" w:rsidR="008A1427" w:rsidRPr="000648E3" w:rsidRDefault="008A1427" w:rsidP="002E663A">
      <w:pPr>
        <w:pStyle w:val="ListParagraph"/>
        <w:ind w:left="360"/>
        <w:rPr>
          <w:rFonts w:ascii="Arial" w:hAnsi="Arial" w:cs="Arial"/>
          <w:sz w:val="24"/>
          <w:szCs w:val="24"/>
        </w:rPr>
      </w:pPr>
    </w:p>
    <w:p w14:paraId="003DF627" w14:textId="77777777" w:rsidR="008A1427" w:rsidRPr="000648E3" w:rsidRDefault="003D0092"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Business Processes and Procedures</w:t>
      </w:r>
      <w:r w:rsidR="008A1427" w:rsidRPr="000648E3">
        <w:rPr>
          <w:rFonts w:ascii="Arial" w:hAnsi="Arial" w:cs="Arial"/>
          <w:b/>
          <w:bCs/>
          <w:sz w:val="24"/>
          <w:szCs w:val="24"/>
        </w:rPr>
        <w:t xml:space="preserve"> </w:t>
      </w:r>
    </w:p>
    <w:p w14:paraId="32B8412F" w14:textId="46EE6068" w:rsidR="009C01AE" w:rsidRPr="000648E3" w:rsidRDefault="008A1427" w:rsidP="008A1427">
      <w:pPr>
        <w:pStyle w:val="ListParagraph"/>
        <w:ind w:left="360"/>
        <w:rPr>
          <w:rFonts w:ascii="Arial" w:hAnsi="Arial" w:cs="Arial"/>
          <w:sz w:val="24"/>
          <w:szCs w:val="24"/>
        </w:rPr>
      </w:pPr>
      <w:r w:rsidRPr="000648E3">
        <w:rPr>
          <w:rFonts w:ascii="Arial" w:hAnsi="Arial" w:cs="Arial"/>
          <w:sz w:val="24"/>
          <w:szCs w:val="24"/>
        </w:rPr>
        <w:t xml:space="preserve">The successful </w:t>
      </w:r>
      <w:r w:rsidR="00CD769C">
        <w:rPr>
          <w:rFonts w:ascii="Arial" w:hAnsi="Arial" w:cs="Arial"/>
          <w:sz w:val="24"/>
          <w:szCs w:val="24"/>
        </w:rPr>
        <w:t>B</w:t>
      </w:r>
      <w:r w:rsidRPr="000648E3">
        <w:rPr>
          <w:rFonts w:ascii="Arial" w:hAnsi="Arial" w:cs="Arial"/>
          <w:sz w:val="24"/>
          <w:szCs w:val="24"/>
        </w:rPr>
        <w:t>idder will initially gain an understanding of current business processes and procedures.  Information to be obtained will include</w:t>
      </w:r>
      <w:r w:rsidR="00CD769C">
        <w:rPr>
          <w:rFonts w:ascii="Arial" w:hAnsi="Arial" w:cs="Arial"/>
          <w:sz w:val="24"/>
          <w:szCs w:val="24"/>
        </w:rPr>
        <w:t>,</w:t>
      </w:r>
      <w:r w:rsidRPr="000648E3">
        <w:rPr>
          <w:rFonts w:ascii="Arial" w:hAnsi="Arial" w:cs="Arial"/>
          <w:sz w:val="24"/>
          <w:szCs w:val="24"/>
        </w:rPr>
        <w:t xml:space="preserve"> but not be limited to</w:t>
      </w:r>
      <w:r w:rsidR="00CD769C">
        <w:rPr>
          <w:rFonts w:ascii="Arial" w:hAnsi="Arial" w:cs="Arial"/>
          <w:sz w:val="24"/>
          <w:szCs w:val="24"/>
        </w:rPr>
        <w:t>,</w:t>
      </w:r>
      <w:r w:rsidRPr="000648E3">
        <w:rPr>
          <w:rFonts w:ascii="Arial" w:hAnsi="Arial" w:cs="Arial"/>
          <w:sz w:val="24"/>
          <w:szCs w:val="24"/>
        </w:rPr>
        <w:t xml:space="preserve"> current work functions, roles and responsibilities, business rules, inputs/outputs, and interfaces.  The successful </w:t>
      </w:r>
      <w:r w:rsidR="000E1622">
        <w:rPr>
          <w:rFonts w:ascii="Arial" w:hAnsi="Arial" w:cs="Arial"/>
          <w:sz w:val="24"/>
          <w:szCs w:val="24"/>
        </w:rPr>
        <w:t>B</w:t>
      </w:r>
      <w:r w:rsidRPr="000648E3">
        <w:rPr>
          <w:rFonts w:ascii="Arial" w:hAnsi="Arial" w:cs="Arial"/>
          <w:sz w:val="24"/>
          <w:szCs w:val="24"/>
        </w:rPr>
        <w:t xml:space="preserve">idder will utilize the information obtained to define the business processes and procedures that will be needed to </w:t>
      </w:r>
      <w:proofErr w:type="gramStart"/>
      <w:r w:rsidRPr="000648E3">
        <w:rPr>
          <w:rFonts w:ascii="Arial" w:hAnsi="Arial" w:cs="Arial"/>
          <w:sz w:val="24"/>
          <w:szCs w:val="24"/>
        </w:rPr>
        <w:t>efficiently and effectively accommodate a new solution</w:t>
      </w:r>
      <w:proofErr w:type="gramEnd"/>
      <w:r w:rsidRPr="000648E3">
        <w:rPr>
          <w:rFonts w:ascii="Arial" w:hAnsi="Arial" w:cs="Arial"/>
          <w:sz w:val="24"/>
          <w:szCs w:val="24"/>
        </w:rPr>
        <w:t xml:space="preserve">. </w:t>
      </w:r>
    </w:p>
    <w:p w14:paraId="29042CB8" w14:textId="7BB03A44" w:rsidR="009E1301" w:rsidRPr="000648E3" w:rsidRDefault="008A1427" w:rsidP="008A1427">
      <w:pPr>
        <w:pStyle w:val="ListParagraph"/>
        <w:ind w:left="360"/>
        <w:rPr>
          <w:rFonts w:ascii="Arial" w:hAnsi="Arial" w:cs="Arial"/>
          <w:sz w:val="24"/>
          <w:szCs w:val="24"/>
        </w:rPr>
      </w:pPr>
      <w:r w:rsidRPr="000648E3">
        <w:rPr>
          <w:rFonts w:ascii="Arial" w:hAnsi="Arial" w:cs="Arial"/>
          <w:sz w:val="24"/>
          <w:szCs w:val="24"/>
        </w:rPr>
        <w:t xml:space="preserve"> </w:t>
      </w:r>
    </w:p>
    <w:p w14:paraId="1CC70CDB" w14:textId="77777777" w:rsidR="009C01AE" w:rsidRPr="000648E3" w:rsidRDefault="000B2D77"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Customization</w:t>
      </w:r>
      <w:r w:rsidR="009C01AE" w:rsidRPr="000648E3">
        <w:rPr>
          <w:rFonts w:ascii="Arial" w:hAnsi="Arial" w:cs="Arial"/>
          <w:b/>
          <w:bCs/>
          <w:sz w:val="24"/>
          <w:szCs w:val="24"/>
        </w:rPr>
        <w:t xml:space="preserve"> </w:t>
      </w:r>
    </w:p>
    <w:p w14:paraId="1D029C6B" w14:textId="361BC1B8" w:rsidR="009C01AE" w:rsidRPr="000648E3" w:rsidRDefault="009C01AE" w:rsidP="009C01AE">
      <w:pPr>
        <w:pStyle w:val="ListParagraph"/>
        <w:ind w:left="360"/>
        <w:rPr>
          <w:rFonts w:ascii="Arial" w:hAnsi="Arial" w:cs="Arial"/>
          <w:sz w:val="24"/>
          <w:szCs w:val="24"/>
        </w:rPr>
      </w:pPr>
      <w:r w:rsidRPr="000648E3">
        <w:rPr>
          <w:rFonts w:ascii="Arial" w:hAnsi="Arial" w:cs="Arial"/>
          <w:sz w:val="24"/>
          <w:szCs w:val="24"/>
        </w:rPr>
        <w:t xml:space="preserve">Requirements to be satisfied through the customization will be addressed during planning. The successful </w:t>
      </w:r>
      <w:r w:rsidR="0068738A">
        <w:rPr>
          <w:rFonts w:ascii="Arial" w:hAnsi="Arial" w:cs="Arial"/>
          <w:sz w:val="24"/>
          <w:szCs w:val="24"/>
        </w:rPr>
        <w:t>B</w:t>
      </w:r>
      <w:r w:rsidRPr="000648E3">
        <w:rPr>
          <w:rFonts w:ascii="Arial" w:hAnsi="Arial" w:cs="Arial"/>
          <w:sz w:val="24"/>
          <w:szCs w:val="24"/>
        </w:rPr>
        <w:t>idder will gather information and create a detailed design for the various components of the solution requiring customization</w:t>
      </w:r>
      <w:r w:rsidR="00DC221C">
        <w:rPr>
          <w:rFonts w:ascii="Arial" w:hAnsi="Arial" w:cs="Arial"/>
          <w:sz w:val="24"/>
          <w:szCs w:val="24"/>
        </w:rPr>
        <w:t>,</w:t>
      </w:r>
      <w:r w:rsidRPr="000648E3">
        <w:rPr>
          <w:rFonts w:ascii="Arial" w:hAnsi="Arial" w:cs="Arial"/>
          <w:sz w:val="24"/>
          <w:szCs w:val="24"/>
        </w:rPr>
        <w:t xml:space="preserve"> including those components that were identified as needing customization as part of the business processes and procedures work effort.  </w:t>
      </w:r>
    </w:p>
    <w:p w14:paraId="415F2F8E" w14:textId="77777777" w:rsidR="009C01AE" w:rsidRPr="000648E3" w:rsidRDefault="009C01AE" w:rsidP="009C01AE">
      <w:pPr>
        <w:pStyle w:val="ListParagraph"/>
        <w:ind w:left="360"/>
        <w:rPr>
          <w:rFonts w:ascii="Arial" w:hAnsi="Arial" w:cs="Arial"/>
          <w:sz w:val="24"/>
          <w:szCs w:val="24"/>
        </w:rPr>
      </w:pPr>
    </w:p>
    <w:p w14:paraId="29136A10" w14:textId="34627E9D" w:rsidR="000B2D77" w:rsidRPr="000648E3" w:rsidRDefault="009C01AE" w:rsidP="009C01AE">
      <w:pPr>
        <w:pStyle w:val="ListParagraph"/>
        <w:ind w:left="360"/>
        <w:rPr>
          <w:rFonts w:ascii="Arial" w:hAnsi="Arial" w:cs="Arial"/>
          <w:sz w:val="24"/>
          <w:szCs w:val="24"/>
        </w:rPr>
      </w:pPr>
      <w:r w:rsidRPr="000648E3">
        <w:rPr>
          <w:rFonts w:ascii="Arial" w:hAnsi="Arial" w:cs="Arial"/>
          <w:sz w:val="24"/>
          <w:szCs w:val="24"/>
        </w:rPr>
        <w:t xml:space="preserve">Additions and adjustments to the various system components will be applied and tested </w:t>
      </w:r>
      <w:r w:rsidRPr="000648E3">
        <w:rPr>
          <w:rFonts w:ascii="Arial" w:hAnsi="Arial" w:cs="Arial"/>
          <w:sz w:val="24"/>
          <w:szCs w:val="24"/>
        </w:rPr>
        <w:lastRenderedPageBreak/>
        <w:t xml:space="preserve">within the Test Environment in accordance with the Deployment Certification Policy as referred to in </w:t>
      </w:r>
      <w:r w:rsidR="00EF078D">
        <w:rPr>
          <w:rFonts w:ascii="Arial" w:hAnsi="Arial" w:cs="Arial"/>
          <w:sz w:val="24"/>
          <w:szCs w:val="24"/>
        </w:rPr>
        <w:t>Section E.</w:t>
      </w:r>
      <w:r w:rsidR="00100248">
        <w:rPr>
          <w:rFonts w:ascii="Arial" w:hAnsi="Arial" w:cs="Arial"/>
          <w:sz w:val="24"/>
          <w:szCs w:val="24"/>
        </w:rPr>
        <w:t xml:space="preserve"> below.</w:t>
      </w:r>
      <w:r w:rsidRPr="000648E3">
        <w:rPr>
          <w:rFonts w:ascii="Arial" w:hAnsi="Arial" w:cs="Arial"/>
          <w:sz w:val="24"/>
          <w:szCs w:val="24"/>
        </w:rPr>
        <w:t xml:space="preserve">  </w:t>
      </w:r>
    </w:p>
    <w:p w14:paraId="73DAA370" w14:textId="77777777" w:rsidR="0033155C" w:rsidRPr="000648E3" w:rsidRDefault="0033155C" w:rsidP="009C01AE">
      <w:pPr>
        <w:pStyle w:val="ListParagraph"/>
        <w:ind w:left="360"/>
        <w:rPr>
          <w:rFonts w:ascii="Arial" w:hAnsi="Arial" w:cs="Arial"/>
          <w:sz w:val="24"/>
          <w:szCs w:val="24"/>
        </w:rPr>
      </w:pPr>
    </w:p>
    <w:p w14:paraId="5B9BBE10" w14:textId="77777777" w:rsidR="00EE7282" w:rsidRPr="000648E3" w:rsidRDefault="00855764"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Acceptance Testing</w:t>
      </w:r>
      <w:r w:rsidR="0033155C" w:rsidRPr="000648E3">
        <w:rPr>
          <w:rFonts w:ascii="Arial" w:hAnsi="Arial" w:cs="Arial"/>
          <w:b/>
          <w:bCs/>
          <w:sz w:val="24"/>
          <w:szCs w:val="24"/>
        </w:rPr>
        <w:t xml:space="preserve"> </w:t>
      </w:r>
    </w:p>
    <w:p w14:paraId="28444BC8" w14:textId="64097DEB" w:rsidR="00413E36" w:rsidRPr="000648E3" w:rsidRDefault="00413E36" w:rsidP="00A0527B">
      <w:pPr>
        <w:ind w:left="360"/>
        <w:rPr>
          <w:rFonts w:ascii="Arial" w:hAnsi="Arial" w:cs="Arial"/>
          <w:sz w:val="24"/>
          <w:szCs w:val="24"/>
        </w:rPr>
      </w:pPr>
      <w:r w:rsidRPr="000648E3">
        <w:rPr>
          <w:rFonts w:ascii="Arial" w:hAnsi="Arial" w:cs="Arial"/>
          <w:sz w:val="24"/>
          <w:szCs w:val="24"/>
        </w:rPr>
        <w:t xml:space="preserve">The successful </w:t>
      </w:r>
      <w:r w:rsidR="00DC221C">
        <w:rPr>
          <w:rFonts w:ascii="Arial" w:hAnsi="Arial" w:cs="Arial"/>
          <w:sz w:val="24"/>
          <w:szCs w:val="24"/>
        </w:rPr>
        <w:t>B</w:t>
      </w:r>
      <w:r w:rsidRPr="000648E3">
        <w:rPr>
          <w:rFonts w:ascii="Arial" w:hAnsi="Arial" w:cs="Arial"/>
          <w:sz w:val="24"/>
          <w:szCs w:val="24"/>
        </w:rPr>
        <w:t>idder will meet Application and Infrastructure Deployment Certification requirements</w:t>
      </w:r>
      <w:r w:rsidR="002D7753">
        <w:rPr>
          <w:rFonts w:ascii="Arial" w:hAnsi="Arial" w:cs="Arial"/>
          <w:sz w:val="24"/>
          <w:szCs w:val="24"/>
        </w:rPr>
        <w:t xml:space="preserve"> as defined below</w:t>
      </w:r>
      <w:r w:rsidRPr="000648E3">
        <w:rPr>
          <w:rFonts w:ascii="Arial" w:hAnsi="Arial" w:cs="Arial"/>
          <w:sz w:val="24"/>
          <w:szCs w:val="24"/>
        </w:rPr>
        <w:t xml:space="preserve">.  The State project team will work internally to accomplish Deployment Certification.  </w:t>
      </w:r>
    </w:p>
    <w:p w14:paraId="6881136B" w14:textId="509C236C" w:rsidR="00762C69" w:rsidRPr="000648E3" w:rsidRDefault="00762C69" w:rsidP="00762C69">
      <w:pPr>
        <w:rPr>
          <w:rFonts w:ascii="Arial" w:hAnsi="Arial" w:cs="Arial"/>
          <w:b/>
          <w:bCs/>
          <w:sz w:val="24"/>
          <w:szCs w:val="24"/>
        </w:rPr>
      </w:pPr>
    </w:p>
    <w:p w14:paraId="76EA5054" w14:textId="4B8429CC" w:rsidR="00413E36" w:rsidRPr="000648E3" w:rsidRDefault="00413E36" w:rsidP="00692865">
      <w:pPr>
        <w:pStyle w:val="ListParagraph"/>
        <w:numPr>
          <w:ilvl w:val="1"/>
          <w:numId w:val="17"/>
        </w:numPr>
        <w:rPr>
          <w:rFonts w:ascii="Arial" w:hAnsi="Arial" w:cs="Arial"/>
          <w:sz w:val="24"/>
          <w:szCs w:val="24"/>
        </w:rPr>
      </w:pPr>
      <w:r w:rsidRPr="000648E3">
        <w:rPr>
          <w:rFonts w:ascii="Arial" w:hAnsi="Arial" w:cs="Arial"/>
          <w:sz w:val="24"/>
          <w:szCs w:val="24"/>
        </w:rPr>
        <w:t xml:space="preserve">Application Deployment Certification </w:t>
      </w:r>
    </w:p>
    <w:p w14:paraId="76161CCD" w14:textId="73D8389E" w:rsidR="00762C69" w:rsidRPr="000648E3" w:rsidRDefault="00413E36" w:rsidP="00762C69">
      <w:pPr>
        <w:pStyle w:val="ListParagraph"/>
        <w:rPr>
          <w:rFonts w:ascii="Arial" w:hAnsi="Arial" w:cs="Arial"/>
          <w:sz w:val="24"/>
          <w:szCs w:val="24"/>
        </w:rPr>
      </w:pPr>
      <w:r w:rsidRPr="000648E3">
        <w:rPr>
          <w:rFonts w:ascii="Arial" w:hAnsi="Arial" w:cs="Arial"/>
          <w:sz w:val="24"/>
          <w:szCs w:val="24"/>
        </w:rPr>
        <w:t xml:space="preserve">New applications and major upgrades will be subject to testing for security and accessibility according to Maine IT guidelines.  Accessibility testing may be tested by the software vendor and may be preferable as Maine IT may use different products and means to conduct its tests and the results may vary based on what products it uses.  The vendor may use a consistent testing product.  Security testing will be conducted by Maine IT and the </w:t>
      </w:r>
      <w:r w:rsidR="002C667C">
        <w:rPr>
          <w:rFonts w:ascii="Arial" w:hAnsi="Arial" w:cs="Arial"/>
          <w:sz w:val="24"/>
          <w:szCs w:val="24"/>
        </w:rPr>
        <w:t>successful Bidder</w:t>
      </w:r>
      <w:r w:rsidRPr="000648E3">
        <w:rPr>
          <w:rFonts w:ascii="Arial" w:hAnsi="Arial" w:cs="Arial"/>
          <w:sz w:val="24"/>
          <w:szCs w:val="24"/>
        </w:rPr>
        <w:t xml:space="preserve"> will need to make provisions so that its staff may do so.</w:t>
      </w:r>
    </w:p>
    <w:p w14:paraId="1618ABD1" w14:textId="74AB9424" w:rsidR="00413E36" w:rsidRPr="000648E3" w:rsidRDefault="00B5232B" w:rsidP="00762C69">
      <w:pPr>
        <w:pStyle w:val="ListParagraph"/>
        <w:rPr>
          <w:rFonts w:ascii="Arial" w:hAnsi="Arial" w:cs="Arial"/>
          <w:sz w:val="24"/>
          <w:szCs w:val="24"/>
        </w:rPr>
      </w:pPr>
      <w:hyperlink r:id="rId19" w:history="1">
        <w:r w:rsidR="00762C69" w:rsidRPr="00CC7787">
          <w:rPr>
            <w:rStyle w:val="Hyperlink"/>
            <w:rFonts w:ascii="Arial" w:hAnsi="Arial"/>
            <w:sz w:val="24"/>
            <w:szCs w:val="22"/>
          </w:rPr>
          <w:t>https://www.maine.gov/oit/sites/maine.gov.oit/files/inline-files/OIT_App_Deployment_Certification_Guidelines.pdf</w:t>
        </w:r>
      </w:hyperlink>
      <w:r w:rsidR="0059399A" w:rsidRPr="00CC7787">
        <w:rPr>
          <w:rStyle w:val="Hyperlink"/>
          <w:rFonts w:ascii="Arial" w:hAnsi="Arial"/>
          <w:sz w:val="24"/>
          <w:szCs w:val="22"/>
        </w:rPr>
        <w:t xml:space="preserve"> </w:t>
      </w:r>
      <w:r w:rsidR="000648E3">
        <w:rPr>
          <w:rFonts w:ascii="Arial" w:hAnsi="Arial" w:cs="Arial"/>
          <w:sz w:val="24"/>
          <w:szCs w:val="24"/>
        </w:rPr>
        <w:t xml:space="preserve"> </w:t>
      </w:r>
      <w:r w:rsidR="0059399A">
        <w:rPr>
          <w:rFonts w:ascii="Arial" w:hAnsi="Arial" w:cs="Arial"/>
          <w:sz w:val="24"/>
          <w:szCs w:val="24"/>
        </w:rPr>
        <w:t xml:space="preserve"> </w:t>
      </w:r>
      <w:r w:rsidR="00762C69" w:rsidRPr="000648E3">
        <w:rPr>
          <w:rFonts w:ascii="Arial" w:hAnsi="Arial" w:cs="Arial"/>
          <w:sz w:val="24"/>
          <w:szCs w:val="24"/>
        </w:rPr>
        <w:t xml:space="preserve"> </w:t>
      </w:r>
      <w:r w:rsidR="00413E36" w:rsidRPr="000648E3">
        <w:rPr>
          <w:rFonts w:ascii="Arial" w:hAnsi="Arial" w:cs="Arial"/>
          <w:sz w:val="24"/>
          <w:szCs w:val="24"/>
        </w:rPr>
        <w:t xml:space="preserve"> </w:t>
      </w:r>
    </w:p>
    <w:p w14:paraId="3D9B37C1" w14:textId="77777777" w:rsidR="001849E4" w:rsidRPr="000648E3" w:rsidRDefault="001849E4" w:rsidP="00762C69">
      <w:pPr>
        <w:pStyle w:val="ListParagraph"/>
        <w:rPr>
          <w:rFonts w:ascii="Arial" w:hAnsi="Arial" w:cs="Arial"/>
          <w:sz w:val="24"/>
          <w:szCs w:val="24"/>
        </w:rPr>
      </w:pPr>
    </w:p>
    <w:p w14:paraId="45C4B9D3" w14:textId="77777777" w:rsidR="001849E4" w:rsidRPr="000648E3" w:rsidRDefault="001849E4" w:rsidP="00692865">
      <w:pPr>
        <w:pStyle w:val="ListParagraph"/>
        <w:numPr>
          <w:ilvl w:val="1"/>
          <w:numId w:val="17"/>
        </w:numPr>
        <w:rPr>
          <w:rFonts w:ascii="Arial" w:hAnsi="Arial" w:cs="Arial"/>
          <w:sz w:val="24"/>
          <w:szCs w:val="24"/>
        </w:rPr>
      </w:pPr>
      <w:r w:rsidRPr="000648E3">
        <w:rPr>
          <w:rFonts w:ascii="Arial" w:hAnsi="Arial" w:cs="Arial"/>
          <w:sz w:val="24"/>
          <w:szCs w:val="24"/>
        </w:rPr>
        <w:t>Infrastructure Deployment Certification</w:t>
      </w:r>
    </w:p>
    <w:p w14:paraId="5F191802" w14:textId="3D9233BF" w:rsidR="00EE7282" w:rsidRPr="000648E3" w:rsidRDefault="001849E4" w:rsidP="00093045">
      <w:pPr>
        <w:pStyle w:val="ListParagraph"/>
        <w:rPr>
          <w:rFonts w:ascii="Arial" w:hAnsi="Arial" w:cs="Arial"/>
          <w:sz w:val="24"/>
          <w:szCs w:val="24"/>
        </w:rPr>
      </w:pPr>
      <w:r w:rsidRPr="000648E3">
        <w:rPr>
          <w:rFonts w:ascii="Arial" w:hAnsi="Arial" w:cs="Arial"/>
          <w:sz w:val="24"/>
          <w:szCs w:val="24"/>
        </w:rPr>
        <w:t xml:space="preserve">The successful </w:t>
      </w:r>
      <w:r w:rsidR="002C667C">
        <w:rPr>
          <w:rFonts w:ascii="Arial" w:hAnsi="Arial" w:cs="Arial"/>
          <w:sz w:val="24"/>
          <w:szCs w:val="24"/>
        </w:rPr>
        <w:t>B</w:t>
      </w:r>
      <w:r w:rsidRPr="000648E3">
        <w:rPr>
          <w:rFonts w:ascii="Arial" w:hAnsi="Arial" w:cs="Arial"/>
          <w:sz w:val="24"/>
          <w:szCs w:val="24"/>
        </w:rPr>
        <w:t xml:space="preserve">idder will be responsible for creating test plans for each of the tests required by the policy.  The successful </w:t>
      </w:r>
      <w:r w:rsidR="0029651B">
        <w:rPr>
          <w:rFonts w:ascii="Arial" w:hAnsi="Arial" w:cs="Arial"/>
          <w:sz w:val="24"/>
          <w:szCs w:val="24"/>
        </w:rPr>
        <w:t>B</w:t>
      </w:r>
      <w:r w:rsidRPr="000648E3">
        <w:rPr>
          <w:rFonts w:ascii="Arial" w:hAnsi="Arial" w:cs="Arial"/>
          <w:sz w:val="24"/>
          <w:szCs w:val="24"/>
        </w:rPr>
        <w:t xml:space="preserve">idder will schedule and coordinate all testing activities to ensure that each of the tests are prepared for and performed in accordance with the test plans that are created.  Unless specified otherwise within the test plan, the successful </w:t>
      </w:r>
      <w:r w:rsidR="0029651B">
        <w:rPr>
          <w:rFonts w:ascii="Arial" w:hAnsi="Arial" w:cs="Arial"/>
          <w:sz w:val="24"/>
          <w:szCs w:val="24"/>
        </w:rPr>
        <w:t>B</w:t>
      </w:r>
      <w:r w:rsidRPr="000648E3">
        <w:rPr>
          <w:rFonts w:ascii="Arial" w:hAnsi="Arial" w:cs="Arial"/>
          <w:sz w:val="24"/>
          <w:szCs w:val="24"/>
        </w:rPr>
        <w:t xml:space="preserve">idder will be required to provide all tools, testing materials, and resources necessary to effectively perform the required tests.  All testing will be completed and approved in accordance with the Deployment Certification Policy before the solution can be implemented within the Production Environment.    </w:t>
      </w:r>
    </w:p>
    <w:p w14:paraId="5ADF902E" w14:textId="77777777" w:rsidR="00EE7282" w:rsidRPr="000648E3" w:rsidRDefault="00EE7282" w:rsidP="0033155C">
      <w:pPr>
        <w:pStyle w:val="ListParagraph"/>
        <w:ind w:left="360"/>
        <w:rPr>
          <w:rFonts w:ascii="Arial" w:hAnsi="Arial" w:cs="Arial"/>
          <w:sz w:val="24"/>
          <w:szCs w:val="24"/>
        </w:rPr>
      </w:pPr>
    </w:p>
    <w:p w14:paraId="5280AB09" w14:textId="77777777" w:rsidR="00AB34A9" w:rsidRPr="000648E3" w:rsidRDefault="00AB34A9"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Training</w:t>
      </w:r>
    </w:p>
    <w:p w14:paraId="2D2E6C43" w14:textId="0AC5CFAA" w:rsidR="00AB34A9" w:rsidRPr="000648E3" w:rsidRDefault="00AB34A9" w:rsidP="00AB34A9">
      <w:pPr>
        <w:pStyle w:val="ListParagraph"/>
        <w:ind w:left="360"/>
        <w:rPr>
          <w:rFonts w:ascii="Arial" w:hAnsi="Arial" w:cs="Arial"/>
          <w:sz w:val="24"/>
          <w:szCs w:val="24"/>
        </w:rPr>
      </w:pPr>
      <w:r w:rsidRPr="000648E3">
        <w:rPr>
          <w:rFonts w:ascii="Arial" w:hAnsi="Arial" w:cs="Arial"/>
          <w:sz w:val="24"/>
          <w:szCs w:val="24"/>
        </w:rPr>
        <w:t xml:space="preserve">The successful </w:t>
      </w:r>
      <w:r w:rsidR="00FF5F34">
        <w:rPr>
          <w:rFonts w:ascii="Arial" w:hAnsi="Arial" w:cs="Arial"/>
          <w:sz w:val="24"/>
          <w:szCs w:val="24"/>
        </w:rPr>
        <w:t>B</w:t>
      </w:r>
      <w:r w:rsidRPr="000648E3">
        <w:rPr>
          <w:rFonts w:ascii="Arial" w:hAnsi="Arial" w:cs="Arial"/>
          <w:sz w:val="24"/>
          <w:szCs w:val="24"/>
        </w:rPr>
        <w:t xml:space="preserve">idder will provide training using a “train the trainer” approach to State staff employing current State data.   Training will be provided to groups of Bureau staff based upon the roles and responsibilities and will be specific to the Bureau’s configuration for the product.  </w:t>
      </w:r>
    </w:p>
    <w:p w14:paraId="7DA5E498" w14:textId="77777777" w:rsidR="00AB34A9" w:rsidRPr="000648E3" w:rsidRDefault="00AB34A9" w:rsidP="00AB34A9">
      <w:pPr>
        <w:pStyle w:val="ListParagraph"/>
        <w:ind w:left="360"/>
        <w:rPr>
          <w:rFonts w:ascii="Arial" w:hAnsi="Arial" w:cs="Arial"/>
          <w:sz w:val="24"/>
          <w:szCs w:val="24"/>
        </w:rPr>
      </w:pPr>
    </w:p>
    <w:p w14:paraId="68FC00B5" w14:textId="2513DA47" w:rsidR="00AB34A9" w:rsidRPr="000648E3" w:rsidRDefault="00AB34A9" w:rsidP="00AB34A9">
      <w:pPr>
        <w:pStyle w:val="ListParagraph"/>
        <w:ind w:left="360"/>
        <w:rPr>
          <w:rFonts w:ascii="Arial" w:hAnsi="Arial" w:cs="Arial"/>
          <w:sz w:val="24"/>
          <w:szCs w:val="24"/>
        </w:rPr>
      </w:pPr>
      <w:r w:rsidRPr="000648E3">
        <w:rPr>
          <w:rFonts w:ascii="Arial" w:hAnsi="Arial" w:cs="Arial"/>
          <w:sz w:val="24"/>
          <w:szCs w:val="24"/>
        </w:rPr>
        <w:t xml:space="preserve">Training materials will be provided in accessible Word and / or PowerPoint formats electronically.  They will become the property of the State of Maine, and the State reserves the right to update, modify, and post as needed.  </w:t>
      </w:r>
    </w:p>
    <w:p w14:paraId="05A99556" w14:textId="77777777" w:rsidR="00526837" w:rsidRPr="000648E3" w:rsidRDefault="00526837" w:rsidP="00AB34A9">
      <w:pPr>
        <w:pStyle w:val="ListParagraph"/>
        <w:ind w:left="360"/>
        <w:rPr>
          <w:rFonts w:ascii="Arial" w:hAnsi="Arial" w:cs="Arial"/>
          <w:sz w:val="24"/>
          <w:szCs w:val="24"/>
        </w:rPr>
      </w:pPr>
    </w:p>
    <w:p w14:paraId="20A8FF2B" w14:textId="77777777" w:rsidR="00526837" w:rsidRPr="000648E3" w:rsidRDefault="00526837"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Data Migration</w:t>
      </w:r>
    </w:p>
    <w:p w14:paraId="41B5E4FC" w14:textId="69FB2F12" w:rsidR="008512AF" w:rsidRDefault="00587EAE" w:rsidP="00526837">
      <w:pPr>
        <w:pStyle w:val="ListParagraph"/>
        <w:ind w:left="360"/>
        <w:rPr>
          <w:rFonts w:ascii="Arial" w:hAnsi="Arial" w:cs="Arial"/>
          <w:sz w:val="24"/>
          <w:szCs w:val="24"/>
        </w:rPr>
      </w:pPr>
      <w:r>
        <w:rPr>
          <w:rFonts w:ascii="Arial" w:hAnsi="Arial" w:cs="Arial"/>
          <w:sz w:val="24"/>
          <w:szCs w:val="24"/>
        </w:rPr>
        <w:t>As applicable</w:t>
      </w:r>
      <w:r w:rsidR="00526837" w:rsidRPr="000648E3">
        <w:rPr>
          <w:rFonts w:ascii="Arial" w:hAnsi="Arial" w:cs="Arial"/>
          <w:sz w:val="24"/>
          <w:szCs w:val="24"/>
        </w:rPr>
        <w:t xml:space="preserve">, the successful </w:t>
      </w:r>
      <w:r w:rsidR="003A11BF">
        <w:rPr>
          <w:rFonts w:ascii="Arial" w:hAnsi="Arial" w:cs="Arial"/>
          <w:sz w:val="24"/>
          <w:szCs w:val="24"/>
        </w:rPr>
        <w:t>B</w:t>
      </w:r>
      <w:r w:rsidR="00526837" w:rsidRPr="000648E3">
        <w:rPr>
          <w:rFonts w:ascii="Arial" w:hAnsi="Arial" w:cs="Arial"/>
          <w:sz w:val="24"/>
          <w:szCs w:val="24"/>
        </w:rPr>
        <w:t xml:space="preserve">idder will be responsible for migrating data from the existing AMANDA system and establishing all data elements and information necessary to effectively utilize the system after implementation within the Test and Production environments.  </w:t>
      </w:r>
    </w:p>
    <w:p w14:paraId="7EED94BF" w14:textId="77777777" w:rsidR="008512AF" w:rsidRDefault="008512AF" w:rsidP="00526837">
      <w:pPr>
        <w:pStyle w:val="ListParagraph"/>
        <w:ind w:left="360"/>
        <w:rPr>
          <w:rFonts w:ascii="Arial" w:hAnsi="Arial" w:cs="Arial"/>
          <w:sz w:val="24"/>
          <w:szCs w:val="24"/>
        </w:rPr>
      </w:pPr>
    </w:p>
    <w:p w14:paraId="0F532ACC" w14:textId="122298DD" w:rsidR="003D0092" w:rsidRPr="000648E3" w:rsidRDefault="00526837" w:rsidP="00526837">
      <w:pPr>
        <w:pStyle w:val="ListParagraph"/>
        <w:ind w:left="360"/>
        <w:rPr>
          <w:rFonts w:ascii="Arial" w:hAnsi="Arial" w:cs="Arial"/>
          <w:sz w:val="24"/>
          <w:szCs w:val="24"/>
        </w:rPr>
      </w:pPr>
      <w:r w:rsidRPr="26699CEF">
        <w:rPr>
          <w:rFonts w:ascii="Arial" w:hAnsi="Arial" w:cs="Arial"/>
          <w:sz w:val="24"/>
          <w:szCs w:val="24"/>
        </w:rPr>
        <w:t xml:space="preserve">The successful </w:t>
      </w:r>
      <w:r w:rsidR="002B4611" w:rsidRPr="26699CEF">
        <w:rPr>
          <w:rFonts w:ascii="Arial" w:hAnsi="Arial" w:cs="Arial"/>
          <w:sz w:val="24"/>
          <w:szCs w:val="24"/>
        </w:rPr>
        <w:t>B</w:t>
      </w:r>
      <w:r w:rsidRPr="26699CEF">
        <w:rPr>
          <w:rFonts w:ascii="Arial" w:hAnsi="Arial" w:cs="Arial"/>
          <w:sz w:val="24"/>
          <w:szCs w:val="24"/>
        </w:rPr>
        <w:t xml:space="preserve">idder will analyze current data and processes and will create a Migration Plan that is aimed at converting and migrating required data elements to the Production database.  The Migration Plan will also include a plan for populating required data elements that will not be addressed by the migration of data.  The successful bidder will schedule and coordinate all data migration and population activities to ensure that all work is performed in accordance with the Migration Plan.  </w:t>
      </w:r>
      <w:r w:rsidR="2E04B11B" w:rsidRPr="26699CEF">
        <w:rPr>
          <w:rFonts w:ascii="Arial" w:hAnsi="Arial" w:cs="Arial"/>
          <w:sz w:val="24"/>
          <w:szCs w:val="24"/>
        </w:rPr>
        <w:t>T</w:t>
      </w:r>
      <w:r w:rsidRPr="26699CEF">
        <w:rPr>
          <w:rFonts w:ascii="Arial" w:hAnsi="Arial" w:cs="Arial"/>
          <w:sz w:val="24"/>
          <w:szCs w:val="24"/>
        </w:rPr>
        <w:t xml:space="preserve">he successful </w:t>
      </w:r>
      <w:r w:rsidR="00632A6F" w:rsidRPr="26699CEF">
        <w:rPr>
          <w:rFonts w:ascii="Arial" w:hAnsi="Arial" w:cs="Arial"/>
          <w:sz w:val="24"/>
          <w:szCs w:val="24"/>
        </w:rPr>
        <w:t>B</w:t>
      </w:r>
      <w:r w:rsidRPr="26699CEF">
        <w:rPr>
          <w:rFonts w:ascii="Arial" w:hAnsi="Arial" w:cs="Arial"/>
          <w:sz w:val="24"/>
          <w:szCs w:val="24"/>
        </w:rPr>
        <w:t xml:space="preserve">idder will be required to provide all tools, equipment, materials, and resources necessary to effectively perform the required work tasks.  Testing of all data migration and population processes and procedures will be </w:t>
      </w:r>
      <w:r w:rsidRPr="26699CEF">
        <w:rPr>
          <w:rFonts w:ascii="Arial" w:hAnsi="Arial" w:cs="Arial"/>
          <w:sz w:val="24"/>
          <w:szCs w:val="24"/>
        </w:rPr>
        <w:lastRenderedPageBreak/>
        <w:t xml:space="preserve">conducted in accordance with the Maine IT Deployment Certification Policy as listed in </w:t>
      </w:r>
      <w:r w:rsidR="005B3791" w:rsidRPr="26699CEF">
        <w:rPr>
          <w:rFonts w:ascii="Arial" w:hAnsi="Arial" w:cs="Arial"/>
          <w:sz w:val="24"/>
          <w:szCs w:val="24"/>
        </w:rPr>
        <w:t>E.1. above</w:t>
      </w:r>
      <w:r w:rsidRPr="26699CEF">
        <w:rPr>
          <w:rFonts w:ascii="Arial" w:hAnsi="Arial" w:cs="Arial"/>
          <w:sz w:val="24"/>
          <w:szCs w:val="24"/>
        </w:rPr>
        <w:t xml:space="preserve">.  </w:t>
      </w:r>
    </w:p>
    <w:p w14:paraId="71A58BF9" w14:textId="761748A3" w:rsidR="00211163" w:rsidRPr="000648E3" w:rsidRDefault="00511540" w:rsidP="00692865">
      <w:pPr>
        <w:pStyle w:val="ListParagraph"/>
        <w:numPr>
          <w:ilvl w:val="1"/>
          <w:numId w:val="17"/>
        </w:numPr>
        <w:rPr>
          <w:rFonts w:ascii="Arial" w:hAnsi="Arial" w:cs="Arial"/>
          <w:sz w:val="24"/>
          <w:szCs w:val="24"/>
        </w:rPr>
      </w:pPr>
      <w:r w:rsidRPr="000648E3">
        <w:rPr>
          <w:rFonts w:ascii="Arial" w:hAnsi="Arial" w:cs="Arial"/>
          <w:sz w:val="24"/>
          <w:szCs w:val="24"/>
        </w:rPr>
        <w:t xml:space="preserve"> </w:t>
      </w:r>
      <w:r w:rsidR="00211163" w:rsidRPr="000648E3">
        <w:rPr>
          <w:rFonts w:ascii="Arial" w:hAnsi="Arial" w:cs="Arial"/>
          <w:sz w:val="24"/>
          <w:szCs w:val="24"/>
        </w:rPr>
        <w:t xml:space="preserve">Deliverables: </w:t>
      </w:r>
      <w:r w:rsidR="00587EAE">
        <w:rPr>
          <w:rFonts w:ascii="Arial" w:hAnsi="Arial" w:cs="Arial"/>
          <w:sz w:val="24"/>
          <w:szCs w:val="24"/>
        </w:rPr>
        <w:t xml:space="preserve">As applicable, the </w:t>
      </w:r>
      <w:r w:rsidR="0019188A">
        <w:rPr>
          <w:rFonts w:ascii="Arial" w:hAnsi="Arial" w:cs="Arial"/>
          <w:sz w:val="24"/>
          <w:szCs w:val="24"/>
        </w:rPr>
        <w:t>successful Bidder will create a</w:t>
      </w:r>
      <w:r w:rsidR="00211163" w:rsidRPr="000648E3">
        <w:rPr>
          <w:rFonts w:ascii="Arial" w:hAnsi="Arial" w:cs="Arial"/>
          <w:sz w:val="24"/>
          <w:szCs w:val="24"/>
        </w:rPr>
        <w:t xml:space="preserve"> Migration Plan consisting of</w:t>
      </w:r>
      <w:r w:rsidR="0019188A">
        <w:rPr>
          <w:rFonts w:ascii="Arial" w:hAnsi="Arial" w:cs="Arial"/>
          <w:sz w:val="24"/>
          <w:szCs w:val="24"/>
        </w:rPr>
        <w:t>,</w:t>
      </w:r>
      <w:r w:rsidR="00211163" w:rsidRPr="000648E3">
        <w:rPr>
          <w:rFonts w:ascii="Arial" w:hAnsi="Arial" w:cs="Arial"/>
          <w:sz w:val="24"/>
          <w:szCs w:val="24"/>
        </w:rPr>
        <w:t xml:space="preserve"> but not limited to</w:t>
      </w:r>
      <w:r w:rsidR="0019188A">
        <w:rPr>
          <w:rFonts w:ascii="Arial" w:hAnsi="Arial" w:cs="Arial"/>
          <w:sz w:val="24"/>
          <w:szCs w:val="24"/>
        </w:rPr>
        <w:t>,</w:t>
      </w:r>
      <w:r w:rsidR="00211163" w:rsidRPr="000648E3">
        <w:rPr>
          <w:rFonts w:ascii="Arial" w:hAnsi="Arial" w:cs="Arial"/>
          <w:sz w:val="24"/>
          <w:szCs w:val="24"/>
        </w:rPr>
        <w:t xml:space="preserve"> the following:</w:t>
      </w:r>
    </w:p>
    <w:p w14:paraId="76F7D580" w14:textId="77777777"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A description of the approach that will be taken to convert and migrate required data elements from the AMANDA System to the Production database</w:t>
      </w:r>
    </w:p>
    <w:p w14:paraId="1CC68E0E" w14:textId="77777777"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A description of the approach that will be taken to populate required data elements that will not be populated by the migration of data from the AMANDA System</w:t>
      </w:r>
    </w:p>
    <w:p w14:paraId="084480FC" w14:textId="77777777"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A list and description of all work tasks and human resources required to prepare for and perform the migration and to populate required data elements that will not addressed by the migration</w:t>
      </w:r>
    </w:p>
    <w:p w14:paraId="47150B7A" w14:textId="77777777"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 xml:space="preserve">List and description of required tools, equipment, and materials  </w:t>
      </w:r>
    </w:p>
    <w:p w14:paraId="0D662F8D" w14:textId="77777777"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A map of data elements from the AMANDA System to the Production database</w:t>
      </w:r>
    </w:p>
    <w:p w14:paraId="243ADABD" w14:textId="77777777"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A description of the process that will be used to verify the success of the migration and population of data elements to include data accounting and validation.</w:t>
      </w:r>
    </w:p>
    <w:p w14:paraId="00E64614" w14:textId="77777777"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Migration schedule</w:t>
      </w:r>
    </w:p>
    <w:p w14:paraId="1D1B1056" w14:textId="43EDD9E2" w:rsidR="00211163" w:rsidRPr="000648E3" w:rsidRDefault="00211163" w:rsidP="00692865">
      <w:pPr>
        <w:pStyle w:val="ListParagraph"/>
        <w:numPr>
          <w:ilvl w:val="2"/>
          <w:numId w:val="17"/>
        </w:numPr>
        <w:rPr>
          <w:rFonts w:ascii="Arial" w:hAnsi="Arial" w:cs="Arial"/>
          <w:sz w:val="24"/>
          <w:szCs w:val="24"/>
        </w:rPr>
      </w:pPr>
      <w:r w:rsidRPr="000648E3">
        <w:rPr>
          <w:rFonts w:ascii="Arial" w:hAnsi="Arial" w:cs="Arial"/>
          <w:sz w:val="24"/>
          <w:szCs w:val="24"/>
        </w:rPr>
        <w:t>Production database with required data elements populated</w:t>
      </w:r>
    </w:p>
    <w:p w14:paraId="16CC8214" w14:textId="77777777" w:rsidR="00047955" w:rsidRPr="000648E3" w:rsidRDefault="00047955" w:rsidP="00047955">
      <w:pPr>
        <w:pStyle w:val="ListParagraph"/>
        <w:ind w:left="1080"/>
        <w:rPr>
          <w:rFonts w:ascii="Arial" w:hAnsi="Arial" w:cs="Arial"/>
          <w:sz w:val="24"/>
          <w:szCs w:val="24"/>
        </w:rPr>
      </w:pPr>
    </w:p>
    <w:p w14:paraId="0D54B24A" w14:textId="77777777" w:rsidR="00047955" w:rsidRPr="000648E3" w:rsidRDefault="00047955"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Implementation</w:t>
      </w:r>
    </w:p>
    <w:p w14:paraId="054872A4" w14:textId="066B739B" w:rsidR="00047955" w:rsidRDefault="00047955" w:rsidP="00047955">
      <w:pPr>
        <w:pStyle w:val="ListParagraph"/>
        <w:ind w:left="360"/>
        <w:rPr>
          <w:rFonts w:ascii="Arial" w:hAnsi="Arial" w:cs="Arial"/>
          <w:sz w:val="24"/>
          <w:szCs w:val="24"/>
        </w:rPr>
      </w:pPr>
      <w:r w:rsidRPr="000648E3">
        <w:rPr>
          <w:rFonts w:ascii="Arial" w:hAnsi="Arial" w:cs="Arial"/>
          <w:sz w:val="24"/>
          <w:szCs w:val="24"/>
        </w:rPr>
        <w:t xml:space="preserve">The successful </w:t>
      </w:r>
      <w:r w:rsidR="006953AC">
        <w:rPr>
          <w:rFonts w:ascii="Arial" w:hAnsi="Arial" w:cs="Arial"/>
          <w:sz w:val="24"/>
          <w:szCs w:val="24"/>
        </w:rPr>
        <w:t>B</w:t>
      </w:r>
      <w:r w:rsidRPr="000648E3">
        <w:rPr>
          <w:rFonts w:ascii="Arial" w:hAnsi="Arial" w:cs="Arial"/>
          <w:sz w:val="24"/>
          <w:szCs w:val="24"/>
        </w:rPr>
        <w:t xml:space="preserve">idder will be responsible for implementing a new solution within the Production Environment.  In preparation for this effort, the successful </w:t>
      </w:r>
      <w:r w:rsidR="0084506A">
        <w:rPr>
          <w:rFonts w:ascii="Arial" w:hAnsi="Arial" w:cs="Arial"/>
          <w:sz w:val="24"/>
          <w:szCs w:val="24"/>
        </w:rPr>
        <w:t>B</w:t>
      </w:r>
      <w:r w:rsidRPr="000648E3">
        <w:rPr>
          <w:rFonts w:ascii="Arial" w:hAnsi="Arial" w:cs="Arial"/>
          <w:sz w:val="24"/>
          <w:szCs w:val="24"/>
        </w:rPr>
        <w:t xml:space="preserve">idder will be required to create an Implementation Plan, which will identify the approach that will be taken and the critical tasks that will be involved with implementing the solution.  The successful </w:t>
      </w:r>
      <w:r w:rsidR="00D252A1">
        <w:rPr>
          <w:rFonts w:ascii="Arial" w:hAnsi="Arial" w:cs="Arial"/>
          <w:sz w:val="24"/>
          <w:szCs w:val="24"/>
        </w:rPr>
        <w:t>B</w:t>
      </w:r>
      <w:r w:rsidRPr="000648E3">
        <w:rPr>
          <w:rFonts w:ascii="Arial" w:hAnsi="Arial" w:cs="Arial"/>
          <w:sz w:val="24"/>
          <w:szCs w:val="24"/>
        </w:rPr>
        <w:t xml:space="preserve">idder will schedule and coordinate all implementation activities to ensure that the work is performed in accordance with the Implementation Plan.  </w:t>
      </w:r>
      <w:r w:rsidR="00537F10">
        <w:rPr>
          <w:rFonts w:ascii="Arial" w:hAnsi="Arial" w:cs="Arial"/>
          <w:sz w:val="24"/>
          <w:szCs w:val="24"/>
        </w:rPr>
        <w:t>The</w:t>
      </w:r>
      <w:r w:rsidRPr="000648E3">
        <w:rPr>
          <w:rFonts w:ascii="Arial" w:hAnsi="Arial" w:cs="Arial"/>
          <w:sz w:val="24"/>
          <w:szCs w:val="24"/>
        </w:rPr>
        <w:t xml:space="preserve"> successful </w:t>
      </w:r>
      <w:r w:rsidR="001A4DAA">
        <w:rPr>
          <w:rFonts w:ascii="Arial" w:hAnsi="Arial" w:cs="Arial"/>
          <w:sz w:val="24"/>
          <w:szCs w:val="24"/>
        </w:rPr>
        <w:t>B</w:t>
      </w:r>
      <w:r w:rsidRPr="000648E3">
        <w:rPr>
          <w:rFonts w:ascii="Arial" w:hAnsi="Arial" w:cs="Arial"/>
          <w:sz w:val="24"/>
          <w:szCs w:val="24"/>
        </w:rPr>
        <w:t xml:space="preserve">idder will be required to provide all tools, equipment, materials, and resources necessary to effectively perform the required work tasks.  Testing of the implemented solution will be conducted in accordance with the Deployment Certification Policy.  The successful </w:t>
      </w:r>
      <w:r w:rsidR="001A4DAA">
        <w:rPr>
          <w:rFonts w:ascii="Arial" w:hAnsi="Arial" w:cs="Arial"/>
          <w:sz w:val="24"/>
          <w:szCs w:val="24"/>
        </w:rPr>
        <w:t>B</w:t>
      </w:r>
      <w:r w:rsidRPr="000648E3">
        <w:rPr>
          <w:rFonts w:ascii="Arial" w:hAnsi="Arial" w:cs="Arial"/>
          <w:sz w:val="24"/>
          <w:szCs w:val="24"/>
        </w:rPr>
        <w:t xml:space="preserve">idder will be responsible for creating and providing the State with system and user manuals, which will be reviewed and accepted prior to the implementation.  </w:t>
      </w:r>
    </w:p>
    <w:p w14:paraId="3D7447B1" w14:textId="77777777" w:rsidR="00420771" w:rsidRPr="000648E3" w:rsidRDefault="00420771" w:rsidP="00047955">
      <w:pPr>
        <w:pStyle w:val="ListParagraph"/>
        <w:ind w:left="360"/>
        <w:rPr>
          <w:rFonts w:ascii="Arial" w:hAnsi="Arial" w:cs="Arial"/>
          <w:sz w:val="24"/>
          <w:szCs w:val="24"/>
        </w:rPr>
      </w:pPr>
    </w:p>
    <w:p w14:paraId="621D5856" w14:textId="082AA8AA" w:rsidR="00420771" w:rsidRPr="00420771" w:rsidRDefault="00E7534E" w:rsidP="00692865">
      <w:pPr>
        <w:pStyle w:val="ListParagraph"/>
        <w:numPr>
          <w:ilvl w:val="1"/>
          <w:numId w:val="17"/>
        </w:numPr>
        <w:rPr>
          <w:rFonts w:ascii="Arial" w:hAnsi="Arial" w:cs="Arial"/>
          <w:sz w:val="24"/>
          <w:szCs w:val="24"/>
        </w:rPr>
      </w:pPr>
      <w:r w:rsidRPr="000648E3">
        <w:rPr>
          <w:rFonts w:ascii="Arial" w:hAnsi="Arial" w:cs="Arial"/>
          <w:sz w:val="24"/>
          <w:szCs w:val="24"/>
        </w:rPr>
        <w:t>Deliverables:</w:t>
      </w:r>
    </w:p>
    <w:p w14:paraId="588690D7" w14:textId="644D1AE6" w:rsidR="00E7534E" w:rsidRPr="000648E3" w:rsidRDefault="00F00B17" w:rsidP="00692865">
      <w:pPr>
        <w:pStyle w:val="ListParagraph"/>
        <w:numPr>
          <w:ilvl w:val="2"/>
          <w:numId w:val="17"/>
        </w:numPr>
        <w:rPr>
          <w:rFonts w:ascii="Arial" w:hAnsi="Arial" w:cs="Arial"/>
          <w:sz w:val="24"/>
          <w:szCs w:val="24"/>
        </w:rPr>
      </w:pPr>
      <w:r>
        <w:rPr>
          <w:rFonts w:ascii="Arial" w:hAnsi="Arial" w:cs="Arial"/>
          <w:sz w:val="24"/>
          <w:szCs w:val="24"/>
        </w:rPr>
        <w:t>The successful Bidder must develop an</w:t>
      </w:r>
      <w:r w:rsidR="00E7534E" w:rsidRPr="000648E3">
        <w:rPr>
          <w:rFonts w:ascii="Arial" w:hAnsi="Arial" w:cs="Arial"/>
          <w:sz w:val="24"/>
          <w:szCs w:val="24"/>
        </w:rPr>
        <w:t xml:space="preserve"> Implementation Plan consisting of</w:t>
      </w:r>
      <w:r>
        <w:rPr>
          <w:rFonts w:ascii="Arial" w:hAnsi="Arial" w:cs="Arial"/>
          <w:sz w:val="24"/>
          <w:szCs w:val="24"/>
        </w:rPr>
        <w:t>,</w:t>
      </w:r>
      <w:r w:rsidR="00E7534E" w:rsidRPr="000648E3">
        <w:rPr>
          <w:rFonts w:ascii="Arial" w:hAnsi="Arial" w:cs="Arial"/>
          <w:sz w:val="24"/>
          <w:szCs w:val="24"/>
        </w:rPr>
        <w:t xml:space="preserve"> but not limited to</w:t>
      </w:r>
      <w:r>
        <w:rPr>
          <w:rFonts w:ascii="Arial" w:hAnsi="Arial" w:cs="Arial"/>
          <w:sz w:val="24"/>
          <w:szCs w:val="24"/>
        </w:rPr>
        <w:t>,</w:t>
      </w:r>
      <w:r w:rsidR="00E7534E" w:rsidRPr="000648E3">
        <w:rPr>
          <w:rFonts w:ascii="Arial" w:hAnsi="Arial" w:cs="Arial"/>
          <w:sz w:val="24"/>
          <w:szCs w:val="24"/>
        </w:rPr>
        <w:t xml:space="preserve"> the following:</w:t>
      </w:r>
    </w:p>
    <w:p w14:paraId="3D6F6B03" w14:textId="77777777" w:rsidR="00E7534E" w:rsidRPr="000648E3" w:rsidRDefault="00E7534E" w:rsidP="00692865">
      <w:pPr>
        <w:pStyle w:val="ListParagraph"/>
        <w:numPr>
          <w:ilvl w:val="3"/>
          <w:numId w:val="17"/>
        </w:numPr>
        <w:rPr>
          <w:rFonts w:ascii="Arial" w:hAnsi="Arial" w:cs="Arial"/>
          <w:sz w:val="24"/>
          <w:szCs w:val="24"/>
        </w:rPr>
      </w:pPr>
      <w:r w:rsidRPr="000648E3">
        <w:rPr>
          <w:rFonts w:ascii="Arial" w:hAnsi="Arial" w:cs="Arial"/>
          <w:sz w:val="24"/>
          <w:szCs w:val="24"/>
        </w:rPr>
        <w:t xml:space="preserve"> A description of the approach that will be taken to implement the solution within the Production Environment</w:t>
      </w:r>
    </w:p>
    <w:p w14:paraId="766922EF" w14:textId="77777777" w:rsidR="00E7534E" w:rsidRPr="000648E3" w:rsidRDefault="00E7534E" w:rsidP="00692865">
      <w:pPr>
        <w:pStyle w:val="ListParagraph"/>
        <w:numPr>
          <w:ilvl w:val="3"/>
          <w:numId w:val="17"/>
        </w:numPr>
        <w:rPr>
          <w:rFonts w:ascii="Arial" w:hAnsi="Arial" w:cs="Arial"/>
          <w:sz w:val="24"/>
          <w:szCs w:val="24"/>
        </w:rPr>
      </w:pPr>
      <w:r w:rsidRPr="000648E3">
        <w:rPr>
          <w:rFonts w:ascii="Arial" w:hAnsi="Arial" w:cs="Arial"/>
          <w:sz w:val="24"/>
          <w:szCs w:val="24"/>
        </w:rPr>
        <w:t>A list and description of all work tasks and human resources required to prepare for and perform the implementation</w:t>
      </w:r>
    </w:p>
    <w:p w14:paraId="3A6E2AA7" w14:textId="77777777" w:rsidR="00E7534E" w:rsidRPr="000648E3" w:rsidRDefault="00E7534E" w:rsidP="00692865">
      <w:pPr>
        <w:pStyle w:val="ListParagraph"/>
        <w:numPr>
          <w:ilvl w:val="3"/>
          <w:numId w:val="17"/>
        </w:numPr>
        <w:rPr>
          <w:rFonts w:ascii="Arial" w:hAnsi="Arial" w:cs="Arial"/>
          <w:sz w:val="24"/>
          <w:szCs w:val="24"/>
        </w:rPr>
      </w:pPr>
      <w:r w:rsidRPr="000648E3">
        <w:rPr>
          <w:rFonts w:ascii="Arial" w:hAnsi="Arial" w:cs="Arial"/>
          <w:sz w:val="24"/>
          <w:szCs w:val="24"/>
        </w:rPr>
        <w:t xml:space="preserve">List and description of required tools, equipment, and materials  </w:t>
      </w:r>
    </w:p>
    <w:p w14:paraId="2F671E03" w14:textId="77777777" w:rsidR="00E7534E" w:rsidRPr="000648E3" w:rsidRDefault="00E7534E" w:rsidP="00692865">
      <w:pPr>
        <w:pStyle w:val="ListParagraph"/>
        <w:numPr>
          <w:ilvl w:val="3"/>
          <w:numId w:val="17"/>
        </w:numPr>
        <w:rPr>
          <w:rFonts w:ascii="Arial" w:hAnsi="Arial" w:cs="Arial"/>
          <w:sz w:val="24"/>
          <w:szCs w:val="24"/>
        </w:rPr>
      </w:pPr>
      <w:r w:rsidRPr="000648E3">
        <w:rPr>
          <w:rFonts w:ascii="Arial" w:hAnsi="Arial" w:cs="Arial"/>
          <w:sz w:val="24"/>
          <w:szCs w:val="24"/>
        </w:rPr>
        <w:t>A description of the process that will be used to verify the success of the implementation</w:t>
      </w:r>
    </w:p>
    <w:p w14:paraId="21F72EA9" w14:textId="77777777" w:rsidR="00E7534E" w:rsidRPr="000648E3" w:rsidRDefault="00E7534E" w:rsidP="00692865">
      <w:pPr>
        <w:pStyle w:val="ListParagraph"/>
        <w:numPr>
          <w:ilvl w:val="3"/>
          <w:numId w:val="17"/>
        </w:numPr>
        <w:rPr>
          <w:rFonts w:ascii="Arial" w:hAnsi="Arial" w:cs="Arial"/>
          <w:sz w:val="24"/>
          <w:szCs w:val="24"/>
        </w:rPr>
      </w:pPr>
      <w:r w:rsidRPr="000648E3">
        <w:rPr>
          <w:rFonts w:ascii="Arial" w:hAnsi="Arial" w:cs="Arial"/>
          <w:sz w:val="24"/>
          <w:szCs w:val="24"/>
        </w:rPr>
        <w:t>Implementation schedule</w:t>
      </w:r>
    </w:p>
    <w:p w14:paraId="22C5CD82" w14:textId="1D1ADCAD" w:rsidR="00E7534E" w:rsidRPr="000648E3" w:rsidRDefault="00E7534E" w:rsidP="00692865">
      <w:pPr>
        <w:pStyle w:val="ListParagraph"/>
        <w:numPr>
          <w:ilvl w:val="2"/>
          <w:numId w:val="17"/>
        </w:numPr>
        <w:rPr>
          <w:rFonts w:ascii="Arial" w:hAnsi="Arial" w:cs="Arial"/>
          <w:sz w:val="24"/>
          <w:szCs w:val="24"/>
        </w:rPr>
      </w:pPr>
      <w:r w:rsidRPr="000648E3">
        <w:rPr>
          <w:rFonts w:ascii="Arial" w:hAnsi="Arial" w:cs="Arial"/>
          <w:sz w:val="24"/>
          <w:szCs w:val="24"/>
        </w:rPr>
        <w:t xml:space="preserve">The solution implemented within the Production Environment.  The implemented solution will include the Production Database that will be produced in accordance with the work requirements defined in Section </w:t>
      </w:r>
      <w:r w:rsidR="004E7EF0">
        <w:rPr>
          <w:rFonts w:ascii="Arial" w:hAnsi="Arial" w:cs="Arial"/>
          <w:sz w:val="24"/>
          <w:szCs w:val="24"/>
        </w:rPr>
        <w:t xml:space="preserve">G – Data Migration above. </w:t>
      </w:r>
    </w:p>
    <w:p w14:paraId="1969ABFA" w14:textId="77777777" w:rsidR="00E7534E" w:rsidRPr="000648E3" w:rsidRDefault="00E7534E" w:rsidP="00692865">
      <w:pPr>
        <w:pStyle w:val="ListParagraph"/>
        <w:numPr>
          <w:ilvl w:val="2"/>
          <w:numId w:val="17"/>
        </w:numPr>
        <w:rPr>
          <w:rFonts w:ascii="Arial" w:hAnsi="Arial" w:cs="Arial"/>
          <w:sz w:val="24"/>
          <w:szCs w:val="24"/>
        </w:rPr>
      </w:pPr>
      <w:r w:rsidRPr="000648E3">
        <w:rPr>
          <w:rFonts w:ascii="Arial" w:hAnsi="Arial" w:cs="Arial"/>
          <w:sz w:val="24"/>
          <w:szCs w:val="24"/>
        </w:rPr>
        <w:t xml:space="preserve">User Manual containing a narrative and/or graphical description of the functional components of the solution and instructions for performing the various functions.  </w:t>
      </w:r>
    </w:p>
    <w:p w14:paraId="05F74EB2" w14:textId="7DF24772" w:rsidR="00E7534E" w:rsidRDefault="00E7534E" w:rsidP="00692865">
      <w:pPr>
        <w:pStyle w:val="ListParagraph"/>
        <w:numPr>
          <w:ilvl w:val="2"/>
          <w:numId w:val="17"/>
        </w:numPr>
        <w:rPr>
          <w:rFonts w:ascii="Arial" w:hAnsi="Arial" w:cs="Arial"/>
          <w:sz w:val="24"/>
          <w:szCs w:val="24"/>
        </w:rPr>
      </w:pPr>
      <w:r w:rsidRPr="000648E3">
        <w:rPr>
          <w:rFonts w:ascii="Arial" w:hAnsi="Arial" w:cs="Arial"/>
          <w:sz w:val="24"/>
          <w:szCs w:val="24"/>
        </w:rPr>
        <w:t xml:space="preserve">System Manual containing a narrative and/or graphical description of the various technical components of the solution.  </w:t>
      </w:r>
    </w:p>
    <w:p w14:paraId="52ABEA48" w14:textId="77777777" w:rsidR="006B504A" w:rsidRPr="000648E3" w:rsidRDefault="006B504A" w:rsidP="006B504A">
      <w:pPr>
        <w:pStyle w:val="ListParagraph"/>
        <w:ind w:left="1080"/>
        <w:rPr>
          <w:rFonts w:ascii="Arial" w:hAnsi="Arial" w:cs="Arial"/>
          <w:sz w:val="24"/>
          <w:szCs w:val="24"/>
        </w:rPr>
      </w:pPr>
    </w:p>
    <w:p w14:paraId="76D2CADD" w14:textId="77777777" w:rsidR="00DC41DE" w:rsidRPr="006B504A" w:rsidRDefault="00DC41DE" w:rsidP="00692865">
      <w:pPr>
        <w:pStyle w:val="ListParagraph"/>
        <w:numPr>
          <w:ilvl w:val="0"/>
          <w:numId w:val="17"/>
        </w:numPr>
        <w:rPr>
          <w:rFonts w:ascii="Arial" w:hAnsi="Arial" w:cs="Arial"/>
          <w:b/>
          <w:bCs/>
          <w:sz w:val="24"/>
          <w:szCs w:val="24"/>
        </w:rPr>
      </w:pPr>
      <w:r w:rsidRPr="006B504A">
        <w:rPr>
          <w:rFonts w:ascii="Arial" w:hAnsi="Arial" w:cs="Arial"/>
          <w:b/>
          <w:bCs/>
          <w:sz w:val="24"/>
          <w:szCs w:val="24"/>
        </w:rPr>
        <w:t>Support and Maintenance</w:t>
      </w:r>
    </w:p>
    <w:p w14:paraId="0FBD6DD5" w14:textId="5A6DC318" w:rsidR="00DC41DE" w:rsidRPr="000648E3" w:rsidRDefault="00DC41DE" w:rsidP="00DC41DE">
      <w:pPr>
        <w:pStyle w:val="ListParagraph"/>
        <w:ind w:left="360"/>
        <w:rPr>
          <w:rFonts w:ascii="Arial" w:hAnsi="Arial" w:cs="Arial"/>
          <w:sz w:val="24"/>
          <w:szCs w:val="24"/>
        </w:rPr>
      </w:pPr>
      <w:r w:rsidRPr="000648E3">
        <w:rPr>
          <w:rFonts w:ascii="Arial" w:hAnsi="Arial" w:cs="Arial"/>
          <w:sz w:val="24"/>
          <w:szCs w:val="24"/>
        </w:rPr>
        <w:lastRenderedPageBreak/>
        <w:t xml:space="preserve">The successful </w:t>
      </w:r>
      <w:r w:rsidR="00154D74">
        <w:rPr>
          <w:rFonts w:ascii="Arial" w:hAnsi="Arial" w:cs="Arial"/>
          <w:sz w:val="24"/>
          <w:szCs w:val="24"/>
        </w:rPr>
        <w:t>B</w:t>
      </w:r>
      <w:r w:rsidRPr="000648E3">
        <w:rPr>
          <w:rFonts w:ascii="Arial" w:hAnsi="Arial" w:cs="Arial"/>
          <w:sz w:val="24"/>
          <w:szCs w:val="24"/>
        </w:rPr>
        <w:t xml:space="preserve">idder will provide </w:t>
      </w:r>
      <w:r w:rsidR="00154D74">
        <w:rPr>
          <w:rFonts w:ascii="Arial" w:hAnsi="Arial" w:cs="Arial"/>
          <w:sz w:val="24"/>
          <w:szCs w:val="24"/>
        </w:rPr>
        <w:t>two (</w:t>
      </w:r>
      <w:r w:rsidRPr="000648E3">
        <w:rPr>
          <w:rFonts w:ascii="Arial" w:hAnsi="Arial" w:cs="Arial"/>
          <w:sz w:val="24"/>
          <w:szCs w:val="24"/>
        </w:rPr>
        <w:t>2</w:t>
      </w:r>
      <w:r w:rsidR="00154D74">
        <w:rPr>
          <w:rFonts w:ascii="Arial" w:hAnsi="Arial" w:cs="Arial"/>
          <w:sz w:val="24"/>
          <w:szCs w:val="24"/>
        </w:rPr>
        <w:t>)</w:t>
      </w:r>
      <w:r w:rsidRPr="000648E3">
        <w:rPr>
          <w:rFonts w:ascii="Arial" w:hAnsi="Arial" w:cs="Arial"/>
          <w:sz w:val="24"/>
          <w:szCs w:val="24"/>
        </w:rPr>
        <w:t xml:space="preserve"> years of support and maintenance for the solution</w:t>
      </w:r>
      <w:r w:rsidR="00154D74">
        <w:rPr>
          <w:rFonts w:ascii="Arial" w:hAnsi="Arial" w:cs="Arial"/>
          <w:sz w:val="24"/>
          <w:szCs w:val="24"/>
        </w:rPr>
        <w:t>,</w:t>
      </w:r>
      <w:r w:rsidRPr="000648E3">
        <w:rPr>
          <w:rFonts w:ascii="Arial" w:hAnsi="Arial" w:cs="Arial"/>
          <w:sz w:val="24"/>
          <w:szCs w:val="24"/>
        </w:rPr>
        <w:t xml:space="preserve"> to begin immediately after receiving the </w:t>
      </w:r>
      <w:r w:rsidR="00154D74">
        <w:rPr>
          <w:rFonts w:ascii="Arial" w:hAnsi="Arial" w:cs="Arial"/>
          <w:sz w:val="24"/>
          <w:szCs w:val="24"/>
        </w:rPr>
        <w:t>Department’s</w:t>
      </w:r>
      <w:r w:rsidRPr="000648E3">
        <w:rPr>
          <w:rFonts w:ascii="Arial" w:hAnsi="Arial" w:cs="Arial"/>
          <w:sz w:val="24"/>
          <w:szCs w:val="24"/>
        </w:rPr>
        <w:t xml:space="preserve"> official acceptance of the implemented solution.  The successful </w:t>
      </w:r>
      <w:r w:rsidR="00154D74">
        <w:rPr>
          <w:rFonts w:ascii="Arial" w:hAnsi="Arial" w:cs="Arial"/>
          <w:sz w:val="24"/>
          <w:szCs w:val="24"/>
        </w:rPr>
        <w:t>B</w:t>
      </w:r>
      <w:r w:rsidRPr="000648E3">
        <w:rPr>
          <w:rFonts w:ascii="Arial" w:hAnsi="Arial" w:cs="Arial"/>
          <w:sz w:val="24"/>
          <w:szCs w:val="24"/>
        </w:rPr>
        <w:t xml:space="preserve">idder will address all questions and reported problems related to the technical and functional operation of the system.  The successful </w:t>
      </w:r>
      <w:r w:rsidR="00154D74">
        <w:rPr>
          <w:rFonts w:ascii="Arial" w:hAnsi="Arial" w:cs="Arial"/>
          <w:sz w:val="24"/>
          <w:szCs w:val="24"/>
        </w:rPr>
        <w:t>B</w:t>
      </w:r>
      <w:r w:rsidRPr="000648E3">
        <w:rPr>
          <w:rFonts w:ascii="Arial" w:hAnsi="Arial" w:cs="Arial"/>
          <w:sz w:val="24"/>
          <w:szCs w:val="24"/>
        </w:rPr>
        <w:t xml:space="preserve">idder must provide toll-free telephone support during regular business hours: 8:00 a.m. to 5:00 p.m. local time (Augusta, Maine).  A qualified technician will respond via phone to address all calls in accordance with the importance and criticality of the question being asked and/or the problem being reported.  As part of the maintenance agreement, the successful </w:t>
      </w:r>
      <w:r w:rsidR="00481E78">
        <w:rPr>
          <w:rFonts w:ascii="Arial" w:hAnsi="Arial" w:cs="Arial"/>
          <w:sz w:val="24"/>
          <w:szCs w:val="24"/>
        </w:rPr>
        <w:t>B</w:t>
      </w:r>
      <w:r w:rsidRPr="000648E3">
        <w:rPr>
          <w:rFonts w:ascii="Arial" w:hAnsi="Arial" w:cs="Arial"/>
          <w:sz w:val="24"/>
          <w:szCs w:val="24"/>
        </w:rPr>
        <w:t xml:space="preserve">idder will make all product releases and upgrades available to the State at no additional charge at a mutually agreed-upon schedule.  Before the support and maintenance timeline begins, the successful </w:t>
      </w:r>
      <w:r w:rsidR="00481E78">
        <w:rPr>
          <w:rFonts w:ascii="Arial" w:hAnsi="Arial" w:cs="Arial"/>
          <w:sz w:val="24"/>
          <w:szCs w:val="24"/>
        </w:rPr>
        <w:t>B</w:t>
      </w:r>
      <w:r w:rsidRPr="000648E3">
        <w:rPr>
          <w:rFonts w:ascii="Arial" w:hAnsi="Arial" w:cs="Arial"/>
          <w:sz w:val="24"/>
          <w:szCs w:val="24"/>
        </w:rPr>
        <w:t xml:space="preserve">idder will create a support and maintenance agreement containing a definition of terms, conditions, and procedures that will be in effect through the full term of the agreement.      </w:t>
      </w:r>
    </w:p>
    <w:p w14:paraId="769DE42E" w14:textId="77777777" w:rsidR="00DC41DE" w:rsidRPr="000648E3" w:rsidRDefault="00DC41DE" w:rsidP="00DC41DE">
      <w:pPr>
        <w:pStyle w:val="ListParagraph"/>
        <w:ind w:left="360"/>
        <w:rPr>
          <w:rFonts w:ascii="Arial" w:hAnsi="Arial" w:cs="Arial"/>
          <w:sz w:val="24"/>
          <w:szCs w:val="24"/>
        </w:rPr>
      </w:pPr>
    </w:p>
    <w:p w14:paraId="712B4D6E" w14:textId="246E0FFB" w:rsidR="00DC41DE" w:rsidRPr="000648E3" w:rsidRDefault="00DC41DE" w:rsidP="00DC41DE">
      <w:pPr>
        <w:pStyle w:val="ListParagraph"/>
        <w:ind w:left="360"/>
        <w:rPr>
          <w:rFonts w:ascii="Arial" w:hAnsi="Arial" w:cs="Arial"/>
          <w:sz w:val="24"/>
          <w:szCs w:val="24"/>
        </w:rPr>
      </w:pPr>
      <w:r w:rsidRPr="000648E3">
        <w:rPr>
          <w:rFonts w:ascii="Arial" w:hAnsi="Arial" w:cs="Arial"/>
          <w:sz w:val="24"/>
          <w:szCs w:val="24"/>
        </w:rPr>
        <w:t xml:space="preserve">The successful </w:t>
      </w:r>
      <w:r w:rsidR="00481E78">
        <w:rPr>
          <w:rFonts w:ascii="Arial" w:hAnsi="Arial" w:cs="Arial"/>
          <w:sz w:val="24"/>
          <w:szCs w:val="24"/>
        </w:rPr>
        <w:t>B</w:t>
      </w:r>
      <w:r w:rsidRPr="000648E3">
        <w:rPr>
          <w:rFonts w:ascii="Arial" w:hAnsi="Arial" w:cs="Arial"/>
          <w:sz w:val="24"/>
          <w:szCs w:val="24"/>
        </w:rPr>
        <w:t xml:space="preserve">idder must assure that the application will run on the latest version of products (including, but not limited to, operating systems, hypervisor, databases, middleware, web/application servers, terminal servers, file storage etc.) within 180 days of release by </w:t>
      </w:r>
      <w:r w:rsidR="00F151B9">
        <w:rPr>
          <w:rFonts w:ascii="Arial" w:hAnsi="Arial" w:cs="Arial"/>
          <w:sz w:val="24"/>
          <w:szCs w:val="24"/>
        </w:rPr>
        <w:t>the successful Bi</w:t>
      </w:r>
      <w:r w:rsidRPr="000648E3">
        <w:rPr>
          <w:rFonts w:ascii="Arial" w:hAnsi="Arial" w:cs="Arial"/>
          <w:sz w:val="24"/>
          <w:szCs w:val="24"/>
        </w:rPr>
        <w:t xml:space="preserve">dder, as long as the </w:t>
      </w:r>
      <w:r w:rsidR="00F151B9">
        <w:rPr>
          <w:rFonts w:ascii="Arial" w:hAnsi="Arial" w:cs="Arial"/>
          <w:sz w:val="24"/>
          <w:szCs w:val="24"/>
        </w:rPr>
        <w:t>successful B</w:t>
      </w:r>
      <w:r w:rsidRPr="000648E3">
        <w:rPr>
          <w:rFonts w:ascii="Arial" w:hAnsi="Arial" w:cs="Arial"/>
          <w:sz w:val="24"/>
          <w:szCs w:val="24"/>
        </w:rPr>
        <w:t>idder did not withdraw said version</w:t>
      </w:r>
      <w:r w:rsidR="004D032A">
        <w:rPr>
          <w:rFonts w:ascii="Arial" w:hAnsi="Arial" w:cs="Arial"/>
          <w:sz w:val="24"/>
          <w:szCs w:val="24"/>
        </w:rPr>
        <w:t xml:space="preserve"> </w:t>
      </w:r>
      <w:r w:rsidRPr="000648E3">
        <w:rPr>
          <w:rFonts w:ascii="Arial" w:hAnsi="Arial" w:cs="Arial"/>
          <w:sz w:val="24"/>
          <w:szCs w:val="24"/>
        </w:rPr>
        <w:t>for any reason post-release</w:t>
      </w:r>
      <w:r w:rsidR="004D032A">
        <w:rPr>
          <w:rFonts w:ascii="Arial" w:hAnsi="Arial" w:cs="Arial"/>
          <w:sz w:val="24"/>
          <w:szCs w:val="24"/>
        </w:rPr>
        <w:t xml:space="preserve"> </w:t>
      </w:r>
      <w:r w:rsidRPr="000648E3">
        <w:rPr>
          <w:rFonts w:ascii="Arial" w:hAnsi="Arial" w:cs="Arial"/>
          <w:sz w:val="24"/>
          <w:szCs w:val="24"/>
        </w:rPr>
        <w:t xml:space="preserve">within the </w:t>
      </w:r>
      <w:r w:rsidR="008C1EB7">
        <w:rPr>
          <w:rFonts w:ascii="Arial" w:hAnsi="Arial" w:cs="Arial"/>
          <w:sz w:val="24"/>
          <w:szCs w:val="24"/>
        </w:rPr>
        <w:t>180</w:t>
      </w:r>
      <w:r w:rsidR="004D032A">
        <w:rPr>
          <w:rFonts w:ascii="Arial" w:hAnsi="Arial" w:cs="Arial"/>
          <w:sz w:val="24"/>
          <w:szCs w:val="24"/>
        </w:rPr>
        <w:t>-</w:t>
      </w:r>
      <w:r w:rsidR="008C1EB7">
        <w:rPr>
          <w:rFonts w:ascii="Arial" w:hAnsi="Arial" w:cs="Arial"/>
          <w:sz w:val="24"/>
          <w:szCs w:val="24"/>
        </w:rPr>
        <w:t>day window</w:t>
      </w:r>
      <w:r w:rsidRPr="000648E3">
        <w:rPr>
          <w:rFonts w:ascii="Arial" w:hAnsi="Arial" w:cs="Arial"/>
          <w:sz w:val="24"/>
          <w:szCs w:val="24"/>
        </w:rPr>
        <w:t>.</w:t>
      </w:r>
    </w:p>
    <w:p w14:paraId="341ABFEE" w14:textId="77777777" w:rsidR="00DC41DE" w:rsidRPr="000648E3" w:rsidRDefault="00DC41DE" w:rsidP="00DC41DE">
      <w:pPr>
        <w:pStyle w:val="ListParagraph"/>
        <w:ind w:left="360"/>
        <w:rPr>
          <w:rFonts w:ascii="Arial" w:hAnsi="Arial" w:cs="Arial"/>
          <w:sz w:val="24"/>
          <w:szCs w:val="24"/>
        </w:rPr>
      </w:pPr>
    </w:p>
    <w:p w14:paraId="254678FD" w14:textId="4DF0EC6E" w:rsidR="00DC41DE" w:rsidRPr="000648E3" w:rsidRDefault="004D032A" w:rsidP="00DC41DE">
      <w:pPr>
        <w:pStyle w:val="ListParagraph"/>
        <w:ind w:left="360"/>
        <w:rPr>
          <w:rFonts w:ascii="Arial" w:hAnsi="Arial" w:cs="Arial"/>
          <w:sz w:val="24"/>
          <w:szCs w:val="24"/>
        </w:rPr>
      </w:pPr>
      <w:r>
        <w:rPr>
          <w:rFonts w:ascii="Arial" w:hAnsi="Arial" w:cs="Arial"/>
          <w:sz w:val="24"/>
          <w:szCs w:val="24"/>
        </w:rPr>
        <w:t>In the instance where there are</w:t>
      </w:r>
      <w:r w:rsidR="00DC41DE" w:rsidRPr="000648E3">
        <w:rPr>
          <w:rFonts w:ascii="Arial" w:hAnsi="Arial" w:cs="Arial"/>
          <w:sz w:val="24"/>
          <w:szCs w:val="24"/>
        </w:rPr>
        <w:t xml:space="preserve"> multiple </w:t>
      </w:r>
      <w:r>
        <w:rPr>
          <w:rFonts w:ascii="Arial" w:hAnsi="Arial" w:cs="Arial"/>
          <w:sz w:val="24"/>
          <w:szCs w:val="24"/>
        </w:rPr>
        <w:t>vendors</w:t>
      </w:r>
      <w:r w:rsidR="00DC41DE" w:rsidRPr="000648E3">
        <w:rPr>
          <w:rFonts w:ascii="Arial" w:hAnsi="Arial" w:cs="Arial"/>
          <w:sz w:val="24"/>
          <w:szCs w:val="24"/>
        </w:rPr>
        <w:t xml:space="preserve"> providing support</w:t>
      </w:r>
      <w:r>
        <w:rPr>
          <w:rFonts w:ascii="Arial" w:hAnsi="Arial" w:cs="Arial"/>
          <w:sz w:val="24"/>
          <w:szCs w:val="24"/>
        </w:rPr>
        <w:t>,</w:t>
      </w:r>
      <w:r w:rsidR="00DC41DE" w:rsidRPr="000648E3">
        <w:rPr>
          <w:rFonts w:ascii="Arial" w:hAnsi="Arial" w:cs="Arial"/>
          <w:sz w:val="24"/>
          <w:szCs w:val="24"/>
        </w:rPr>
        <w:t xml:space="preserve"> there will be a single point of contact or a clear way of determining whose support is required for the problem or support request.  </w:t>
      </w:r>
    </w:p>
    <w:p w14:paraId="554289F3" w14:textId="77777777" w:rsidR="00DC41DE" w:rsidRPr="000648E3" w:rsidRDefault="00DC41DE" w:rsidP="00DC41DE">
      <w:pPr>
        <w:pStyle w:val="ListParagraph"/>
        <w:ind w:left="360"/>
        <w:rPr>
          <w:rFonts w:ascii="Arial" w:hAnsi="Arial" w:cs="Arial"/>
          <w:sz w:val="24"/>
          <w:szCs w:val="24"/>
        </w:rPr>
      </w:pPr>
    </w:p>
    <w:p w14:paraId="1B9C377D" w14:textId="51F41625" w:rsidR="00DC41DE" w:rsidRPr="000648E3" w:rsidRDefault="00DC41DE" w:rsidP="00DC41DE">
      <w:pPr>
        <w:pStyle w:val="ListParagraph"/>
        <w:ind w:left="360"/>
        <w:rPr>
          <w:rFonts w:ascii="Arial" w:hAnsi="Arial" w:cs="Arial"/>
          <w:sz w:val="24"/>
          <w:szCs w:val="24"/>
        </w:rPr>
      </w:pPr>
      <w:r w:rsidRPr="000648E3">
        <w:rPr>
          <w:rFonts w:ascii="Arial" w:hAnsi="Arial" w:cs="Arial"/>
          <w:sz w:val="24"/>
          <w:szCs w:val="24"/>
        </w:rPr>
        <w:t xml:space="preserve">For involved changes and additions, the Bureau will </w:t>
      </w:r>
      <w:r w:rsidR="00A56B44">
        <w:rPr>
          <w:rFonts w:ascii="Arial" w:hAnsi="Arial" w:cs="Arial"/>
          <w:sz w:val="24"/>
          <w:szCs w:val="24"/>
        </w:rPr>
        <w:t>require</w:t>
      </w:r>
      <w:r w:rsidRPr="000648E3">
        <w:rPr>
          <w:rFonts w:ascii="Arial" w:hAnsi="Arial" w:cs="Arial"/>
          <w:sz w:val="24"/>
          <w:szCs w:val="24"/>
        </w:rPr>
        <w:t xml:space="preserve"> support.  These</w:t>
      </w:r>
      <w:r w:rsidR="00A56B44">
        <w:rPr>
          <w:rFonts w:ascii="Arial" w:hAnsi="Arial" w:cs="Arial"/>
          <w:sz w:val="24"/>
          <w:szCs w:val="24"/>
        </w:rPr>
        <w:t xml:space="preserve"> changes and additions</w:t>
      </w:r>
      <w:r w:rsidRPr="000648E3">
        <w:rPr>
          <w:rFonts w:ascii="Arial" w:hAnsi="Arial" w:cs="Arial"/>
          <w:sz w:val="24"/>
          <w:szCs w:val="24"/>
        </w:rPr>
        <w:t xml:space="preserve"> may involve a new service or new requirements in existing services because of law or policy changes</w:t>
      </w:r>
      <w:r w:rsidR="00A56B44">
        <w:rPr>
          <w:rFonts w:ascii="Arial" w:hAnsi="Arial" w:cs="Arial"/>
          <w:sz w:val="24"/>
          <w:szCs w:val="24"/>
        </w:rPr>
        <w:t>,</w:t>
      </w:r>
      <w:r w:rsidRPr="000648E3">
        <w:rPr>
          <w:rFonts w:ascii="Arial" w:hAnsi="Arial" w:cs="Arial"/>
          <w:sz w:val="24"/>
          <w:szCs w:val="24"/>
        </w:rPr>
        <w:t xml:space="preserve"> or simply process improvement.  These may require hours of support and be on a schedule of support services.  </w:t>
      </w:r>
    </w:p>
    <w:p w14:paraId="2B032E1C" w14:textId="77777777" w:rsidR="003C2D8B" w:rsidRPr="000648E3" w:rsidRDefault="003C2D8B" w:rsidP="00692865">
      <w:pPr>
        <w:pStyle w:val="ListParagraph"/>
        <w:numPr>
          <w:ilvl w:val="1"/>
          <w:numId w:val="17"/>
        </w:numPr>
        <w:rPr>
          <w:rFonts w:ascii="Arial" w:hAnsi="Arial" w:cs="Arial"/>
          <w:sz w:val="24"/>
          <w:szCs w:val="24"/>
        </w:rPr>
      </w:pPr>
      <w:r w:rsidRPr="000648E3">
        <w:rPr>
          <w:rFonts w:ascii="Arial" w:hAnsi="Arial" w:cs="Arial"/>
          <w:sz w:val="24"/>
          <w:szCs w:val="24"/>
        </w:rPr>
        <w:t>Deliverables:</w:t>
      </w:r>
    </w:p>
    <w:p w14:paraId="340CB98C" w14:textId="64D1D7DB" w:rsidR="003C2D8B" w:rsidRPr="000648E3" w:rsidRDefault="00630ADB" w:rsidP="00692865">
      <w:pPr>
        <w:pStyle w:val="ListParagraph"/>
        <w:numPr>
          <w:ilvl w:val="2"/>
          <w:numId w:val="17"/>
        </w:numPr>
        <w:rPr>
          <w:rFonts w:ascii="Arial" w:hAnsi="Arial" w:cs="Arial"/>
          <w:sz w:val="24"/>
          <w:szCs w:val="24"/>
        </w:rPr>
      </w:pPr>
      <w:r>
        <w:rPr>
          <w:rFonts w:ascii="Arial" w:hAnsi="Arial" w:cs="Arial"/>
          <w:sz w:val="24"/>
          <w:szCs w:val="24"/>
        </w:rPr>
        <w:t>The successful Bidder must provide a s</w:t>
      </w:r>
      <w:r w:rsidR="003C2D8B" w:rsidRPr="000648E3">
        <w:rPr>
          <w:rFonts w:ascii="Arial" w:hAnsi="Arial" w:cs="Arial"/>
          <w:sz w:val="24"/>
          <w:szCs w:val="24"/>
        </w:rPr>
        <w:t>upport and maintenance agreement outlining in detail all terms, conditions, and procedures.  The support and maintenance agreement will contain</w:t>
      </w:r>
      <w:r>
        <w:rPr>
          <w:rFonts w:ascii="Arial" w:hAnsi="Arial" w:cs="Arial"/>
          <w:sz w:val="24"/>
          <w:szCs w:val="24"/>
        </w:rPr>
        <w:t>,</w:t>
      </w:r>
      <w:r w:rsidR="003C2D8B" w:rsidRPr="000648E3">
        <w:rPr>
          <w:rFonts w:ascii="Arial" w:hAnsi="Arial" w:cs="Arial"/>
          <w:sz w:val="24"/>
          <w:szCs w:val="24"/>
        </w:rPr>
        <w:t xml:space="preserve"> at a minimum</w:t>
      </w:r>
      <w:r>
        <w:rPr>
          <w:rFonts w:ascii="Arial" w:hAnsi="Arial" w:cs="Arial"/>
          <w:sz w:val="24"/>
          <w:szCs w:val="24"/>
        </w:rPr>
        <w:t>,</w:t>
      </w:r>
      <w:r w:rsidR="003C2D8B" w:rsidRPr="000648E3">
        <w:rPr>
          <w:rFonts w:ascii="Arial" w:hAnsi="Arial" w:cs="Arial"/>
          <w:sz w:val="24"/>
          <w:szCs w:val="24"/>
        </w:rPr>
        <w:t xml:space="preserve"> the work requirements defined above. </w:t>
      </w:r>
    </w:p>
    <w:p w14:paraId="6736ED60" w14:textId="1F3B996B" w:rsidR="003C2D8B" w:rsidRPr="000648E3" w:rsidRDefault="003C2D8B" w:rsidP="00692865">
      <w:pPr>
        <w:pStyle w:val="ListParagraph"/>
        <w:numPr>
          <w:ilvl w:val="2"/>
          <w:numId w:val="17"/>
        </w:numPr>
        <w:rPr>
          <w:rFonts w:ascii="Arial" w:hAnsi="Arial" w:cs="Arial"/>
          <w:sz w:val="24"/>
          <w:szCs w:val="24"/>
        </w:rPr>
      </w:pPr>
      <w:r w:rsidRPr="000648E3">
        <w:rPr>
          <w:rFonts w:ascii="Arial" w:hAnsi="Arial" w:cs="Arial"/>
          <w:sz w:val="24"/>
          <w:szCs w:val="24"/>
        </w:rPr>
        <w:t xml:space="preserve">Two </w:t>
      </w:r>
      <w:r w:rsidR="00630ADB">
        <w:rPr>
          <w:rFonts w:ascii="Arial" w:hAnsi="Arial" w:cs="Arial"/>
          <w:sz w:val="24"/>
          <w:szCs w:val="24"/>
        </w:rPr>
        <w:t xml:space="preserve">(2) </w:t>
      </w:r>
      <w:r w:rsidRPr="000648E3">
        <w:rPr>
          <w:rFonts w:ascii="Arial" w:hAnsi="Arial" w:cs="Arial"/>
          <w:sz w:val="24"/>
          <w:szCs w:val="24"/>
        </w:rPr>
        <w:t>years of support and maintenance.</w:t>
      </w:r>
    </w:p>
    <w:p w14:paraId="545EB203" w14:textId="77777777" w:rsidR="008D2E21" w:rsidRPr="000648E3" w:rsidRDefault="008D2E21" w:rsidP="008D2E21">
      <w:pPr>
        <w:pStyle w:val="ListParagraph"/>
        <w:ind w:left="1080"/>
        <w:rPr>
          <w:rFonts w:ascii="Arial" w:hAnsi="Arial" w:cs="Arial"/>
          <w:sz w:val="24"/>
          <w:szCs w:val="24"/>
        </w:rPr>
      </w:pPr>
    </w:p>
    <w:p w14:paraId="2462076F" w14:textId="77777777" w:rsidR="008D2E21" w:rsidRPr="000648E3" w:rsidRDefault="008D2E21"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 xml:space="preserve">Project Management </w:t>
      </w:r>
    </w:p>
    <w:p w14:paraId="5FC3F6FA" w14:textId="663086AC" w:rsidR="008D2E21" w:rsidRPr="000648E3" w:rsidRDefault="008D2E21" w:rsidP="008D2E21">
      <w:pPr>
        <w:pStyle w:val="ListParagraph"/>
        <w:ind w:left="360"/>
        <w:rPr>
          <w:rFonts w:ascii="Arial" w:hAnsi="Arial" w:cs="Arial"/>
          <w:sz w:val="24"/>
          <w:szCs w:val="24"/>
        </w:rPr>
      </w:pPr>
      <w:r w:rsidRPr="000648E3">
        <w:rPr>
          <w:rFonts w:ascii="Arial" w:hAnsi="Arial" w:cs="Arial"/>
          <w:sz w:val="24"/>
          <w:szCs w:val="24"/>
        </w:rPr>
        <w:t xml:space="preserve">The successful </w:t>
      </w:r>
      <w:r w:rsidR="00981914">
        <w:rPr>
          <w:rFonts w:ascii="Arial" w:hAnsi="Arial" w:cs="Arial"/>
          <w:sz w:val="24"/>
          <w:szCs w:val="24"/>
        </w:rPr>
        <w:t>B</w:t>
      </w:r>
      <w:r w:rsidRPr="000648E3">
        <w:rPr>
          <w:rFonts w:ascii="Arial" w:hAnsi="Arial" w:cs="Arial"/>
          <w:sz w:val="24"/>
          <w:szCs w:val="24"/>
        </w:rPr>
        <w:t xml:space="preserve">idder will be required to utilize a formalized approach to project management, depending on the complexity of the project(s) involved in the solution.  Projects will be defined as those initiatives in the proposal requiring initial and first-year costs exceeding $10,000 to implement. </w:t>
      </w:r>
    </w:p>
    <w:p w14:paraId="37C57156" w14:textId="77777777" w:rsidR="000648E3" w:rsidRPr="000648E3" w:rsidRDefault="000648E3" w:rsidP="000648E3">
      <w:pPr>
        <w:rPr>
          <w:rFonts w:ascii="Arial" w:hAnsi="Arial" w:cs="Arial"/>
          <w:sz w:val="24"/>
          <w:szCs w:val="24"/>
        </w:rPr>
      </w:pPr>
    </w:p>
    <w:p w14:paraId="74562B45" w14:textId="77777777" w:rsidR="000648E3" w:rsidRPr="000648E3" w:rsidRDefault="000648E3" w:rsidP="00692865">
      <w:pPr>
        <w:pStyle w:val="ListParagraph"/>
        <w:numPr>
          <w:ilvl w:val="0"/>
          <w:numId w:val="17"/>
        </w:numPr>
        <w:rPr>
          <w:rFonts w:ascii="Arial" w:hAnsi="Arial" w:cs="Arial"/>
          <w:b/>
          <w:bCs/>
          <w:sz w:val="24"/>
          <w:szCs w:val="24"/>
        </w:rPr>
      </w:pPr>
      <w:r w:rsidRPr="000648E3">
        <w:rPr>
          <w:rFonts w:ascii="Arial" w:hAnsi="Arial" w:cs="Arial"/>
          <w:b/>
          <w:bCs/>
          <w:sz w:val="24"/>
          <w:szCs w:val="24"/>
        </w:rPr>
        <w:t>Quality Management</w:t>
      </w:r>
    </w:p>
    <w:p w14:paraId="1A94762E" w14:textId="3E304915" w:rsidR="00511540" w:rsidRPr="000648E3" w:rsidRDefault="000648E3" w:rsidP="000648E3">
      <w:pPr>
        <w:pStyle w:val="ListParagraph"/>
        <w:ind w:left="360"/>
        <w:rPr>
          <w:rFonts w:ascii="Arial" w:hAnsi="Arial" w:cs="Arial"/>
          <w:sz w:val="24"/>
          <w:szCs w:val="24"/>
        </w:rPr>
      </w:pPr>
      <w:r w:rsidRPr="000648E3">
        <w:rPr>
          <w:rFonts w:ascii="Arial" w:hAnsi="Arial" w:cs="Arial"/>
          <w:sz w:val="24"/>
          <w:szCs w:val="24"/>
        </w:rPr>
        <w:t xml:space="preserve">The successful </w:t>
      </w:r>
      <w:r w:rsidR="00981914">
        <w:rPr>
          <w:rFonts w:ascii="Arial" w:hAnsi="Arial" w:cs="Arial"/>
          <w:sz w:val="24"/>
          <w:szCs w:val="24"/>
        </w:rPr>
        <w:t>B</w:t>
      </w:r>
      <w:r w:rsidRPr="000648E3">
        <w:rPr>
          <w:rFonts w:ascii="Arial" w:hAnsi="Arial" w:cs="Arial"/>
          <w:sz w:val="24"/>
          <w:szCs w:val="24"/>
        </w:rPr>
        <w:t xml:space="preserve">idder will be responsible for the quality of the deliverables that are created.  </w:t>
      </w:r>
    </w:p>
    <w:p w14:paraId="13F756DB" w14:textId="77777777" w:rsidR="00A5398B" w:rsidRPr="00C22EB9" w:rsidRDefault="00A5398B" w:rsidP="004F0520">
      <w:pPr>
        <w:rPr>
          <w:rFonts w:ascii="Arial" w:hAnsi="Arial" w:cs="Arial"/>
          <w:sz w:val="24"/>
          <w:szCs w:val="24"/>
        </w:rPr>
      </w:pPr>
    </w:p>
    <w:p w14:paraId="72AED2FC" w14:textId="5D707A93" w:rsidR="00C249BB" w:rsidRPr="00C22EB9" w:rsidRDefault="00C249BB" w:rsidP="004F0520">
      <w:pPr>
        <w:rPr>
          <w:rFonts w:ascii="Arial" w:hAnsi="Arial" w:cs="Arial"/>
          <w:sz w:val="24"/>
          <w:szCs w:val="24"/>
        </w:rPr>
      </w:pPr>
      <w:bookmarkStart w:id="16" w:name="_Toc367174729"/>
      <w:bookmarkStart w:id="17" w:name="_Toc397069197"/>
    </w:p>
    <w:p w14:paraId="7922E3BF" w14:textId="77777777" w:rsidR="00537F10" w:rsidRDefault="00537F10">
      <w:pPr>
        <w:widowControl/>
        <w:autoSpaceDE/>
        <w:autoSpaceDN/>
        <w:rPr>
          <w:rFonts w:ascii="Arial" w:hAnsi="Arial" w:cs="Arial"/>
          <w:b/>
          <w:sz w:val="24"/>
          <w:szCs w:val="24"/>
        </w:rPr>
      </w:pPr>
      <w:r>
        <w:rPr>
          <w:rFonts w:ascii="Arial" w:hAnsi="Arial" w:cs="Arial"/>
          <w:b/>
          <w:sz w:val="24"/>
          <w:szCs w:val="24"/>
        </w:rPr>
        <w:br w:type="page"/>
      </w:r>
    </w:p>
    <w:p w14:paraId="31925913" w14:textId="633EBE99" w:rsidR="00E82FB4" w:rsidRPr="00C97934" w:rsidRDefault="00CD0477" w:rsidP="004F0520">
      <w:pPr>
        <w:rPr>
          <w:rFonts w:ascii="Arial" w:hAnsi="Arial" w:cs="Arial"/>
          <w:b/>
          <w:sz w:val="24"/>
          <w:szCs w:val="24"/>
        </w:rPr>
      </w:pPr>
      <w:r w:rsidRPr="00C97934">
        <w:rPr>
          <w:rFonts w:ascii="Arial" w:hAnsi="Arial" w:cs="Arial"/>
          <w:b/>
          <w:sz w:val="24"/>
          <w:szCs w:val="24"/>
        </w:rPr>
        <w:lastRenderedPageBreak/>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6"/>
      <w:bookmarkEnd w:id="17"/>
    </w:p>
    <w:p w14:paraId="04145CAE" w14:textId="77777777" w:rsidR="00C249BB" w:rsidRPr="00C97934" w:rsidRDefault="00C249BB" w:rsidP="004F0520">
      <w:pPr>
        <w:rPr>
          <w:rFonts w:ascii="Arial" w:hAnsi="Arial" w:cs="Arial"/>
          <w:sz w:val="24"/>
          <w:szCs w:val="24"/>
        </w:rPr>
      </w:pPr>
    </w:p>
    <w:p w14:paraId="59B67E4F" w14:textId="491884D9" w:rsidR="007557FA" w:rsidRPr="00C97934" w:rsidRDefault="00067916" w:rsidP="00692865">
      <w:pPr>
        <w:pStyle w:val="ListParagraph"/>
        <w:numPr>
          <w:ilvl w:val="0"/>
          <w:numId w:val="10"/>
        </w:numPr>
        <w:rPr>
          <w:rFonts w:ascii="Arial" w:hAnsi="Arial" w:cs="Arial"/>
          <w:b/>
          <w:sz w:val="24"/>
          <w:szCs w:val="24"/>
        </w:rPr>
      </w:pPr>
      <w:bookmarkStart w:id="18" w:name="_Toc367174732"/>
      <w:bookmarkStart w:id="19" w:name="_Toc397069200"/>
      <w:r w:rsidRPr="00C97934">
        <w:rPr>
          <w:rFonts w:ascii="Arial" w:hAnsi="Arial" w:cs="Arial"/>
          <w:b/>
          <w:sz w:val="24"/>
          <w:szCs w:val="24"/>
        </w:rPr>
        <w:t>Questions</w:t>
      </w:r>
      <w:bookmarkEnd w:id="18"/>
      <w:bookmarkEnd w:id="19"/>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692865">
      <w:pPr>
        <w:pStyle w:val="ListParagraph"/>
        <w:numPr>
          <w:ilvl w:val="1"/>
          <w:numId w:val="10"/>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091C2C66" w:rsidR="007557FA" w:rsidRPr="00C97934" w:rsidRDefault="00D061BE" w:rsidP="00692865">
      <w:pPr>
        <w:pStyle w:val="ListParagraph"/>
        <w:numPr>
          <w:ilvl w:val="2"/>
          <w:numId w:val="10"/>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910F5" w:rsidRPr="00C97934">
        <w:rPr>
          <w:rFonts w:ascii="Arial" w:hAnsi="Arial" w:cs="Arial"/>
          <w:sz w:val="24"/>
          <w:szCs w:val="24"/>
        </w:rPr>
        <w:t>m</w:t>
      </w:r>
      <w:r w:rsidR="00080CE4">
        <w:rPr>
          <w:rFonts w:ascii="Arial" w:hAnsi="Arial" w:cs="Arial"/>
          <w:sz w:val="24"/>
          <w:szCs w:val="24"/>
        </w:rPr>
        <w:t>ay</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2738B8">
        <w:rPr>
          <w:rFonts w:ascii="Arial" w:hAnsi="Arial" w:cs="Arial"/>
          <w:b/>
          <w:sz w:val="24"/>
          <w:szCs w:val="24"/>
        </w:rPr>
        <w:t>H</w:t>
      </w:r>
      <w:r w:rsidR="00015741" w:rsidRPr="00C97934">
        <w:rPr>
          <w:rFonts w:ascii="Arial" w:hAnsi="Arial" w:cs="Arial"/>
          <w:sz w:val="24"/>
          <w:szCs w:val="24"/>
        </w:rPr>
        <w:t xml:space="preserve"> – Submitted Questions Form – for submission of questions.</w:t>
      </w:r>
      <w:r w:rsidR="007F2673" w:rsidRPr="00C97934">
        <w:rPr>
          <w:rFonts w:ascii="Arial" w:hAnsi="Arial" w:cs="Arial"/>
          <w:sz w:val="24"/>
          <w:szCs w:val="24"/>
        </w:rPr>
        <w:t xml:space="preserve"> The form is to be submitted as a WORD document.</w:t>
      </w:r>
    </w:p>
    <w:p w14:paraId="6367413A" w14:textId="2CEA385E" w:rsidR="007557FA" w:rsidRPr="00C97934" w:rsidRDefault="00015741" w:rsidP="00692865">
      <w:pPr>
        <w:pStyle w:val="ListParagraph"/>
        <w:numPr>
          <w:ilvl w:val="2"/>
          <w:numId w:val="10"/>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692865">
      <w:pPr>
        <w:pStyle w:val="ListParagraph"/>
        <w:numPr>
          <w:ilvl w:val="2"/>
          <w:numId w:val="10"/>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692865">
      <w:pPr>
        <w:pStyle w:val="ListParagraph"/>
        <w:numPr>
          <w:ilvl w:val="1"/>
          <w:numId w:val="10"/>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0" w:name="_Toc367174733"/>
      <w:bookmarkStart w:id="21"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692865">
      <w:pPr>
        <w:pStyle w:val="ListParagraph"/>
        <w:numPr>
          <w:ilvl w:val="0"/>
          <w:numId w:val="10"/>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1"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692865">
      <w:pPr>
        <w:pStyle w:val="ListParagraph"/>
        <w:numPr>
          <w:ilvl w:val="0"/>
          <w:numId w:val="10"/>
        </w:numPr>
        <w:rPr>
          <w:rFonts w:ascii="Arial" w:hAnsi="Arial" w:cs="Arial"/>
          <w:b/>
          <w:sz w:val="24"/>
          <w:szCs w:val="24"/>
        </w:rPr>
      </w:pPr>
      <w:r w:rsidRPr="00C97934">
        <w:rPr>
          <w:rFonts w:ascii="Arial" w:hAnsi="Arial" w:cs="Arial"/>
          <w:b/>
          <w:sz w:val="24"/>
          <w:szCs w:val="24"/>
        </w:rPr>
        <w:t>Submitting the Proposal</w:t>
      </w:r>
      <w:bookmarkEnd w:id="20"/>
      <w:bookmarkEnd w:id="21"/>
    </w:p>
    <w:p w14:paraId="75FDEBA1" w14:textId="77777777" w:rsidR="007557FA" w:rsidRPr="00C97934" w:rsidRDefault="007557FA" w:rsidP="007557FA">
      <w:pPr>
        <w:pStyle w:val="ListParagraph"/>
        <w:ind w:left="360"/>
        <w:rPr>
          <w:rFonts w:ascii="Arial" w:hAnsi="Arial" w:cs="Arial"/>
          <w:sz w:val="24"/>
          <w:szCs w:val="24"/>
        </w:rPr>
      </w:pPr>
    </w:p>
    <w:p w14:paraId="51D8DA8D" w14:textId="73CD7A4F" w:rsidR="007557FA" w:rsidRPr="00C97934" w:rsidRDefault="003835A0" w:rsidP="00692865">
      <w:pPr>
        <w:pStyle w:val="ListParagraph"/>
        <w:numPr>
          <w:ilvl w:val="1"/>
          <w:numId w:val="10"/>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r w:rsidR="000F3A64" w:rsidRPr="00C97934">
        <w:rPr>
          <w:rFonts w:ascii="Arial" w:hAnsi="Arial" w:cs="Arial"/>
          <w:sz w:val="24"/>
          <w:szCs w:val="24"/>
          <w:u w:val="single"/>
        </w:rPr>
        <w:t>E</w:t>
      </w:r>
      <w:r w:rsidR="007F2673" w:rsidRPr="00C97934">
        <w:rPr>
          <w:rFonts w:ascii="Arial" w:hAnsi="Arial" w:cs="Arial"/>
          <w:sz w:val="24"/>
          <w:szCs w:val="24"/>
          <w:u w:val="single"/>
        </w:rPr>
        <w:t>-mails</w:t>
      </w:r>
      <w:r w:rsidR="000F3A64" w:rsidRPr="00C97934">
        <w:rPr>
          <w:rFonts w:ascii="Arial" w:hAnsi="Arial" w:cs="Arial"/>
          <w:sz w:val="24"/>
          <w:szCs w:val="24"/>
          <w:u w:val="single"/>
        </w:rPr>
        <w:t xml:space="preserve"> containing original proposal submissions, or any additional or revised proposal files,</w:t>
      </w:r>
      <w:r w:rsidR="001270AA" w:rsidRPr="00C97934">
        <w:rPr>
          <w:rFonts w:ascii="Arial" w:hAnsi="Arial" w:cs="Arial"/>
          <w:sz w:val="24"/>
          <w:szCs w:val="24"/>
          <w:u w:val="single"/>
        </w:rPr>
        <w:t xml:space="preserve"> received after the </w:t>
      </w:r>
      <w:r w:rsidR="00C34867" w:rsidRPr="00C97934">
        <w:rPr>
          <w:rFonts w:ascii="Arial" w:hAnsi="Arial" w:cs="Arial"/>
          <w:sz w:val="24"/>
          <w:szCs w:val="24"/>
          <w:u w:val="single"/>
        </w:rPr>
        <w:t>11:59</w:t>
      </w:r>
      <w:r w:rsidR="001270AA" w:rsidRPr="00C97934">
        <w:rPr>
          <w:rFonts w:ascii="Arial" w:hAnsi="Arial" w:cs="Arial"/>
          <w:sz w:val="24"/>
          <w:szCs w:val="24"/>
          <w:u w:val="single"/>
        </w:rPr>
        <w:t xml:space="preserve"> p.m. deadline will be rejected without exception.</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692865">
      <w:pPr>
        <w:pStyle w:val="ListParagraph"/>
        <w:numPr>
          <w:ilvl w:val="1"/>
          <w:numId w:val="10"/>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2"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7E55EC80" w:rsidR="007557FA" w:rsidRPr="00C97934" w:rsidRDefault="00A11DC9" w:rsidP="00692865">
      <w:pPr>
        <w:pStyle w:val="ListParagraph"/>
        <w:numPr>
          <w:ilvl w:val="2"/>
          <w:numId w:val="10"/>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43D7DD89" w14:textId="7E862334" w:rsidR="000E1A07" w:rsidRPr="00C97934" w:rsidRDefault="000E1A07" w:rsidP="00692865">
      <w:pPr>
        <w:pStyle w:val="ListParagraph"/>
        <w:numPr>
          <w:ilvl w:val="2"/>
          <w:numId w:val="10"/>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p>
    <w:p w14:paraId="7B017F8B" w14:textId="5F02057E" w:rsidR="0018241E" w:rsidRPr="00C97934" w:rsidRDefault="0018241E" w:rsidP="00692865">
      <w:pPr>
        <w:pStyle w:val="ListParagraph"/>
        <w:numPr>
          <w:ilvl w:val="2"/>
          <w:numId w:val="10"/>
        </w:numPr>
        <w:rPr>
          <w:rFonts w:ascii="Arial" w:hAnsi="Arial" w:cs="Arial"/>
          <w:sz w:val="24"/>
          <w:szCs w:val="24"/>
          <w:u w:val="single"/>
        </w:rPr>
      </w:pPr>
      <w:bookmarkStart w:id="2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2"/>
    <w:p w14:paraId="659C842A" w14:textId="756A11F9" w:rsidR="00CA6A04" w:rsidRPr="00C97934" w:rsidRDefault="00CA6A04" w:rsidP="00692865">
      <w:pPr>
        <w:pStyle w:val="ListParagraph"/>
        <w:numPr>
          <w:ilvl w:val="2"/>
          <w:numId w:val="10"/>
        </w:numPr>
        <w:rPr>
          <w:rFonts w:ascii="Arial" w:hAnsi="Arial" w:cs="Arial"/>
          <w:sz w:val="24"/>
          <w:szCs w:val="24"/>
        </w:rPr>
      </w:pPr>
      <w:r w:rsidRPr="00C97934">
        <w:rPr>
          <w:rFonts w:ascii="Arial" w:hAnsi="Arial" w:cs="Arial"/>
          <w:sz w:val="24"/>
          <w:szCs w:val="24"/>
        </w:rPr>
        <w:t xml:space="preserve">File size limits are 25MB per e-mail.  Bidders may submit files separately across multiple e-mails, as necessary, due to file size concerns. All e-mails and files must be </w:t>
      </w:r>
      <w:r w:rsidRPr="00C97934">
        <w:rPr>
          <w:rFonts w:ascii="Arial" w:hAnsi="Arial" w:cs="Arial"/>
          <w:sz w:val="24"/>
          <w:szCs w:val="24"/>
        </w:rPr>
        <w:lastRenderedPageBreak/>
        <w:t>received by the due date and time listed above.</w:t>
      </w:r>
    </w:p>
    <w:p w14:paraId="171FD116" w14:textId="7E64AF67" w:rsidR="000A6AFC" w:rsidRPr="00C97934" w:rsidRDefault="00112042" w:rsidP="00692865">
      <w:pPr>
        <w:pStyle w:val="ListParagraph"/>
        <w:numPr>
          <w:ilvl w:val="2"/>
          <w:numId w:val="10"/>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“RFP#</w:t>
      </w:r>
      <w:r w:rsidR="00080CE4">
        <w:rPr>
          <w:rFonts w:ascii="Arial" w:hAnsi="Arial" w:cs="Arial"/>
          <w:b/>
          <w:sz w:val="24"/>
          <w:szCs w:val="24"/>
        </w:rPr>
        <w:t xml:space="preserve"> 202302016</w:t>
      </w:r>
      <w:r w:rsidR="00A11DC9" w:rsidRPr="00C97934">
        <w:rPr>
          <w:rFonts w:ascii="Arial" w:hAnsi="Arial" w:cs="Arial"/>
          <w:b/>
          <w:sz w:val="24"/>
          <w:szCs w:val="24"/>
        </w:rPr>
        <w:t xml:space="preserve"> Proposal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692865">
      <w:pPr>
        <w:pStyle w:val="ListParagraph"/>
        <w:numPr>
          <w:ilvl w:val="2"/>
          <w:numId w:val="10"/>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692865">
      <w:pPr>
        <w:pStyle w:val="ListParagraph"/>
        <w:numPr>
          <w:ilvl w:val="0"/>
          <w:numId w:val="11"/>
        </w:numPr>
        <w:ind w:left="1440"/>
        <w:rPr>
          <w:rFonts w:ascii="Arial" w:hAnsi="Arial" w:cs="Arial"/>
          <w:sz w:val="24"/>
          <w:szCs w:val="24"/>
        </w:rPr>
      </w:pPr>
      <w:r w:rsidRPr="0D1E63B6">
        <w:rPr>
          <w:rFonts w:ascii="Arial" w:hAnsi="Arial" w:cs="Arial"/>
          <w:b/>
          <w:bCs/>
          <w:sz w:val="24"/>
          <w:szCs w:val="24"/>
          <w:u w:val="single"/>
        </w:rPr>
        <w:t>F</w:t>
      </w:r>
      <w:r w:rsidR="00B24FC4" w:rsidRPr="0D1E63B6">
        <w:rPr>
          <w:rFonts w:ascii="Arial" w:hAnsi="Arial" w:cs="Arial"/>
          <w:b/>
          <w:bCs/>
          <w:sz w:val="24"/>
          <w:szCs w:val="24"/>
          <w:u w:val="single"/>
        </w:rPr>
        <w:t>ile 1</w:t>
      </w:r>
      <w:r w:rsidR="009807E6" w:rsidRPr="0D1E63B6">
        <w:rPr>
          <w:rFonts w:ascii="Arial" w:hAnsi="Arial" w:cs="Arial"/>
          <w:b/>
          <w:bCs/>
          <w:sz w:val="24"/>
          <w:szCs w:val="24"/>
          <w:u w:val="single"/>
        </w:rPr>
        <w:t xml:space="preserve"> [Bidder</w:t>
      </w:r>
      <w:r w:rsidR="001013A2" w:rsidRPr="0D1E63B6">
        <w:rPr>
          <w:rFonts w:ascii="Arial" w:hAnsi="Arial" w:cs="Arial"/>
          <w:b/>
          <w:bCs/>
          <w:sz w:val="24"/>
          <w:szCs w:val="24"/>
          <w:u w:val="single"/>
        </w:rPr>
        <w:t>’s</w:t>
      </w:r>
      <w:r w:rsidR="009807E6" w:rsidRPr="0D1E63B6">
        <w:rPr>
          <w:rFonts w:ascii="Arial" w:hAnsi="Arial" w:cs="Arial"/>
          <w:b/>
          <w:bCs/>
          <w:sz w:val="24"/>
          <w:szCs w:val="24"/>
          <w:u w:val="single"/>
        </w:rPr>
        <w:t xml:space="preserve"> Name]</w:t>
      </w:r>
      <w:r w:rsidR="001013A2" w:rsidRPr="0D1E63B6">
        <w:rPr>
          <w:rFonts w:ascii="Arial" w:hAnsi="Arial" w:cs="Arial"/>
          <w:b/>
          <w:bCs/>
          <w:sz w:val="24"/>
          <w:szCs w:val="24"/>
          <w:u w:val="single"/>
        </w:rPr>
        <w:t xml:space="preserve"> </w:t>
      </w:r>
      <w:r w:rsidR="00117E93" w:rsidRPr="0D1E63B6">
        <w:rPr>
          <w:rFonts w:ascii="Arial" w:hAnsi="Arial" w:cs="Arial"/>
          <w:b/>
          <w:bCs/>
          <w:sz w:val="24"/>
          <w:szCs w:val="24"/>
          <w:u w:val="single"/>
        </w:rPr>
        <w:t>–</w:t>
      </w:r>
      <w:r w:rsidR="001013A2" w:rsidRPr="0D1E63B6">
        <w:rPr>
          <w:rFonts w:ascii="Arial" w:hAnsi="Arial" w:cs="Arial"/>
          <w:b/>
          <w:bCs/>
          <w:sz w:val="24"/>
          <w:szCs w:val="24"/>
          <w:u w:val="single"/>
        </w:rPr>
        <w:t xml:space="preserve"> </w:t>
      </w:r>
      <w:r w:rsidR="00190216" w:rsidRPr="0D1E63B6">
        <w:rPr>
          <w:rFonts w:ascii="Arial" w:hAnsi="Arial" w:cs="Arial"/>
          <w:b/>
          <w:bCs/>
          <w:sz w:val="24"/>
          <w:szCs w:val="24"/>
          <w:u w:val="single"/>
        </w:rPr>
        <w:t>Preliminary Information</w:t>
      </w:r>
      <w:r w:rsidR="00B24FC4" w:rsidRPr="0D1E63B6">
        <w:rPr>
          <w:rFonts w:ascii="Arial" w:hAnsi="Arial" w:cs="Arial"/>
          <w:b/>
          <w:bCs/>
          <w:sz w:val="24"/>
          <w:szCs w:val="24"/>
          <w:u w:val="single"/>
        </w:rPr>
        <w:t>:</w:t>
      </w:r>
      <w:r w:rsidR="00B24FC4" w:rsidRPr="0D1E63B6">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57563FA5" w14:textId="4AE797D3" w:rsidR="00EA508B" w:rsidRDefault="00EA508B" w:rsidP="00EA508B">
      <w:pPr>
        <w:ind w:left="1440"/>
        <w:rPr>
          <w:rFonts w:ascii="Arial" w:hAnsi="Arial" w:cs="Arial"/>
          <w:sz w:val="24"/>
          <w:szCs w:val="24"/>
        </w:rPr>
      </w:pPr>
      <w:r w:rsidRPr="00EA508B">
        <w:rPr>
          <w:rFonts w:ascii="Arial" w:hAnsi="Arial" w:cs="Arial"/>
          <w:b/>
          <w:bCs/>
          <w:sz w:val="24"/>
          <w:szCs w:val="24"/>
        </w:rPr>
        <w:t>Appendix C</w:t>
      </w:r>
      <w:r>
        <w:rPr>
          <w:rFonts w:ascii="Arial" w:hAnsi="Arial" w:cs="Arial"/>
          <w:sz w:val="24"/>
          <w:szCs w:val="24"/>
        </w:rPr>
        <w:t xml:space="preserve"> (Eligibility Form)</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692865">
      <w:pPr>
        <w:pStyle w:val="ListParagraph"/>
        <w:numPr>
          <w:ilvl w:val="0"/>
          <w:numId w:val="11"/>
        </w:numPr>
        <w:ind w:left="1440"/>
        <w:rPr>
          <w:rFonts w:ascii="Arial" w:hAnsi="Arial" w:cs="Arial"/>
          <w:sz w:val="24"/>
          <w:szCs w:val="24"/>
        </w:rPr>
      </w:pPr>
      <w:r w:rsidRPr="0D1E63B6">
        <w:rPr>
          <w:rFonts w:ascii="Arial" w:hAnsi="Arial" w:cs="Arial"/>
          <w:b/>
          <w:bCs/>
          <w:sz w:val="24"/>
          <w:szCs w:val="24"/>
          <w:u w:val="single"/>
        </w:rPr>
        <w:t>File 2</w:t>
      </w:r>
      <w:r w:rsidR="009807E6" w:rsidRPr="0D1E63B6">
        <w:rPr>
          <w:rFonts w:ascii="Arial" w:hAnsi="Arial" w:cs="Arial"/>
          <w:b/>
          <w:bCs/>
          <w:sz w:val="24"/>
          <w:szCs w:val="24"/>
          <w:u w:val="single"/>
        </w:rPr>
        <w:t xml:space="preserve"> [Bidder</w:t>
      </w:r>
      <w:r w:rsidR="001013A2" w:rsidRPr="0D1E63B6">
        <w:rPr>
          <w:rFonts w:ascii="Arial" w:hAnsi="Arial" w:cs="Arial"/>
          <w:b/>
          <w:bCs/>
          <w:sz w:val="24"/>
          <w:szCs w:val="24"/>
          <w:u w:val="single"/>
        </w:rPr>
        <w:t>’s</w:t>
      </w:r>
      <w:r w:rsidR="009807E6" w:rsidRPr="0D1E63B6">
        <w:rPr>
          <w:rFonts w:ascii="Arial" w:hAnsi="Arial" w:cs="Arial"/>
          <w:b/>
          <w:bCs/>
          <w:sz w:val="24"/>
          <w:szCs w:val="24"/>
          <w:u w:val="single"/>
        </w:rPr>
        <w:t xml:space="preserve"> Name]</w:t>
      </w:r>
      <w:r w:rsidR="001013A2" w:rsidRPr="0D1E63B6">
        <w:rPr>
          <w:rFonts w:ascii="Arial" w:hAnsi="Arial" w:cs="Arial"/>
          <w:b/>
          <w:bCs/>
          <w:sz w:val="24"/>
          <w:szCs w:val="24"/>
          <w:u w:val="single"/>
        </w:rPr>
        <w:t xml:space="preserve"> </w:t>
      </w:r>
      <w:r w:rsidR="001F44D6" w:rsidRPr="0D1E63B6">
        <w:rPr>
          <w:rFonts w:ascii="Arial" w:hAnsi="Arial" w:cs="Arial"/>
          <w:b/>
          <w:bCs/>
          <w:sz w:val="24"/>
          <w:szCs w:val="24"/>
          <w:u w:val="single"/>
        </w:rPr>
        <w:t xml:space="preserve">– </w:t>
      </w:r>
      <w:r w:rsidR="001013A2" w:rsidRPr="0D1E63B6">
        <w:rPr>
          <w:rFonts w:ascii="Arial" w:hAnsi="Arial" w:cs="Arial"/>
          <w:b/>
          <w:bCs/>
          <w:sz w:val="24"/>
          <w:szCs w:val="24"/>
          <w:u w:val="single"/>
        </w:rPr>
        <w:t>Organization Qualifications and Experience</w:t>
      </w:r>
      <w:r w:rsidRPr="0D1E63B6">
        <w:rPr>
          <w:rFonts w:ascii="Arial" w:hAnsi="Arial" w:cs="Arial"/>
          <w:b/>
          <w:bCs/>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160DE612" w:rsidR="00A11DC9" w:rsidRPr="00C97934" w:rsidRDefault="00A11DC9" w:rsidP="001013A2">
      <w:pPr>
        <w:ind w:left="1440"/>
        <w:rPr>
          <w:rFonts w:ascii="Arial" w:hAnsi="Arial" w:cs="Arial"/>
          <w:sz w:val="24"/>
          <w:szCs w:val="24"/>
        </w:rPr>
      </w:pPr>
      <w:r w:rsidRPr="00C97934">
        <w:rPr>
          <w:rFonts w:ascii="Arial" w:hAnsi="Arial" w:cs="Arial"/>
          <w:b/>
          <w:sz w:val="24"/>
          <w:szCs w:val="24"/>
        </w:rPr>
        <w:t xml:space="preserve">Appendix </w:t>
      </w:r>
      <w:r w:rsidR="00EA508B">
        <w:rPr>
          <w:rFonts w:ascii="Arial" w:hAnsi="Arial" w:cs="Arial"/>
          <w:b/>
          <w:sz w:val="24"/>
          <w:szCs w:val="24"/>
        </w:rPr>
        <w:t>D</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692865">
      <w:pPr>
        <w:pStyle w:val="ListParagraph"/>
        <w:numPr>
          <w:ilvl w:val="0"/>
          <w:numId w:val="11"/>
        </w:numPr>
        <w:ind w:left="1440"/>
        <w:rPr>
          <w:rFonts w:ascii="Arial" w:hAnsi="Arial" w:cs="Arial"/>
          <w:sz w:val="24"/>
          <w:szCs w:val="24"/>
        </w:rPr>
      </w:pPr>
      <w:r w:rsidRPr="0D1E63B6">
        <w:rPr>
          <w:rFonts w:ascii="Arial" w:hAnsi="Arial" w:cs="Arial"/>
          <w:b/>
          <w:bCs/>
          <w:sz w:val="24"/>
          <w:szCs w:val="24"/>
          <w:u w:val="single"/>
        </w:rPr>
        <w:t>File 3</w:t>
      </w:r>
      <w:r w:rsidR="009807E6" w:rsidRPr="0D1E63B6">
        <w:rPr>
          <w:rFonts w:ascii="Arial" w:hAnsi="Arial" w:cs="Arial"/>
          <w:b/>
          <w:bCs/>
          <w:sz w:val="24"/>
          <w:szCs w:val="24"/>
          <w:u w:val="single"/>
        </w:rPr>
        <w:t xml:space="preserve"> [Bidder</w:t>
      </w:r>
      <w:r w:rsidR="001013A2" w:rsidRPr="0D1E63B6">
        <w:rPr>
          <w:rFonts w:ascii="Arial" w:hAnsi="Arial" w:cs="Arial"/>
          <w:b/>
          <w:bCs/>
          <w:sz w:val="24"/>
          <w:szCs w:val="24"/>
          <w:u w:val="single"/>
        </w:rPr>
        <w:t>’s</w:t>
      </w:r>
      <w:r w:rsidR="009807E6" w:rsidRPr="0D1E63B6">
        <w:rPr>
          <w:rFonts w:ascii="Arial" w:hAnsi="Arial" w:cs="Arial"/>
          <w:b/>
          <w:bCs/>
          <w:sz w:val="24"/>
          <w:szCs w:val="24"/>
          <w:u w:val="single"/>
        </w:rPr>
        <w:t xml:space="preserve"> Name]</w:t>
      </w:r>
      <w:r w:rsidR="001013A2" w:rsidRPr="0D1E63B6">
        <w:rPr>
          <w:rFonts w:ascii="Arial" w:hAnsi="Arial" w:cs="Arial"/>
          <w:b/>
          <w:bCs/>
          <w:sz w:val="24"/>
          <w:szCs w:val="24"/>
          <w:u w:val="single"/>
        </w:rPr>
        <w:t xml:space="preserve"> – Proposed Services</w:t>
      </w:r>
      <w:r w:rsidRPr="0D1E63B6">
        <w:rPr>
          <w:rFonts w:ascii="Arial" w:hAnsi="Arial" w:cs="Arial"/>
          <w:b/>
          <w:bCs/>
          <w:sz w:val="24"/>
          <w:szCs w:val="24"/>
          <w:u w:val="single"/>
        </w:rPr>
        <w:t>:</w:t>
      </w:r>
      <w:r w:rsidRPr="0D1E63B6">
        <w:rPr>
          <w:rFonts w:ascii="Arial" w:hAnsi="Arial" w:cs="Arial"/>
          <w:b/>
          <w:bCs/>
          <w:sz w:val="24"/>
          <w:szCs w:val="24"/>
        </w:rPr>
        <w:t xml:space="preserve"> </w:t>
      </w:r>
    </w:p>
    <w:p w14:paraId="678B955B" w14:textId="468BDF18" w:rsidR="00AC25CE" w:rsidRDefault="00AC25CE" w:rsidP="00D15916">
      <w:pPr>
        <w:pStyle w:val="ListParagraph"/>
        <w:ind w:left="1440"/>
        <w:rPr>
          <w:rFonts w:ascii="Arial" w:hAnsi="Arial" w:cs="Arial"/>
          <w:i/>
          <w:sz w:val="24"/>
          <w:szCs w:val="24"/>
        </w:rPr>
      </w:pPr>
      <w:r w:rsidRPr="00C97934">
        <w:rPr>
          <w:rFonts w:ascii="Arial" w:hAnsi="Arial" w:cs="Arial"/>
          <w:i/>
          <w:sz w:val="24"/>
          <w:szCs w:val="24"/>
        </w:rPr>
        <w:t>PDF format preferred</w:t>
      </w:r>
    </w:p>
    <w:p w14:paraId="70ED9FC5" w14:textId="38DDFE86" w:rsidR="00B24FC4" w:rsidRPr="000C7263" w:rsidRDefault="000C7263" w:rsidP="000C7263">
      <w:pPr>
        <w:pStyle w:val="ListParagraph"/>
        <w:ind w:left="1440"/>
        <w:rPr>
          <w:rFonts w:ascii="Arial" w:hAnsi="Arial" w:cs="Arial"/>
          <w:iCs/>
          <w:sz w:val="24"/>
          <w:szCs w:val="24"/>
        </w:rPr>
      </w:pPr>
      <w:r w:rsidRPr="000C7263">
        <w:rPr>
          <w:rFonts w:ascii="Arial" w:hAnsi="Arial" w:cs="Arial"/>
          <w:b/>
          <w:bCs/>
          <w:iCs/>
          <w:sz w:val="24"/>
          <w:szCs w:val="24"/>
        </w:rPr>
        <w:t xml:space="preserve">Appendix </w:t>
      </w:r>
      <w:r w:rsidR="00EA508B">
        <w:rPr>
          <w:rFonts w:ascii="Arial" w:hAnsi="Arial" w:cs="Arial"/>
          <w:b/>
          <w:bCs/>
          <w:iCs/>
          <w:sz w:val="24"/>
          <w:szCs w:val="24"/>
        </w:rPr>
        <w:t>E</w:t>
      </w:r>
      <w:r>
        <w:rPr>
          <w:rFonts w:ascii="Arial" w:hAnsi="Arial" w:cs="Arial"/>
          <w:iCs/>
          <w:sz w:val="24"/>
          <w:szCs w:val="24"/>
        </w:rPr>
        <w:t xml:space="preserve"> (System Requirements) and 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692865">
      <w:pPr>
        <w:pStyle w:val="ListParagraph"/>
        <w:numPr>
          <w:ilvl w:val="0"/>
          <w:numId w:val="11"/>
        </w:numPr>
        <w:ind w:left="1440"/>
        <w:rPr>
          <w:rFonts w:ascii="Arial" w:hAnsi="Arial" w:cs="Arial"/>
          <w:sz w:val="24"/>
          <w:szCs w:val="24"/>
        </w:rPr>
      </w:pPr>
      <w:r w:rsidRPr="0D1E63B6">
        <w:rPr>
          <w:rFonts w:ascii="Arial" w:hAnsi="Arial" w:cs="Arial"/>
          <w:b/>
          <w:bCs/>
          <w:sz w:val="24"/>
          <w:szCs w:val="24"/>
          <w:u w:val="single"/>
        </w:rPr>
        <w:t>File 4</w:t>
      </w:r>
      <w:r w:rsidR="009807E6" w:rsidRPr="0D1E63B6">
        <w:rPr>
          <w:rFonts w:ascii="Arial" w:hAnsi="Arial" w:cs="Arial"/>
          <w:b/>
          <w:bCs/>
          <w:sz w:val="24"/>
          <w:szCs w:val="24"/>
          <w:u w:val="single"/>
        </w:rPr>
        <w:t xml:space="preserve"> [Bidder</w:t>
      </w:r>
      <w:r w:rsidR="001013A2" w:rsidRPr="0D1E63B6">
        <w:rPr>
          <w:rFonts w:ascii="Arial" w:hAnsi="Arial" w:cs="Arial"/>
          <w:b/>
          <w:bCs/>
          <w:sz w:val="24"/>
          <w:szCs w:val="24"/>
          <w:u w:val="single"/>
        </w:rPr>
        <w:t>’s</w:t>
      </w:r>
      <w:r w:rsidR="009807E6" w:rsidRPr="0D1E63B6">
        <w:rPr>
          <w:rFonts w:ascii="Arial" w:hAnsi="Arial" w:cs="Arial"/>
          <w:b/>
          <w:bCs/>
          <w:sz w:val="24"/>
          <w:szCs w:val="24"/>
          <w:u w:val="single"/>
        </w:rPr>
        <w:t xml:space="preserve"> Name]</w:t>
      </w:r>
      <w:r w:rsidR="00346DBE" w:rsidRPr="0D1E63B6">
        <w:rPr>
          <w:rFonts w:ascii="Arial" w:hAnsi="Arial" w:cs="Arial"/>
          <w:b/>
          <w:bCs/>
          <w:sz w:val="24"/>
          <w:szCs w:val="24"/>
          <w:u w:val="single"/>
        </w:rPr>
        <w:t xml:space="preserve"> – Cost Proposal</w:t>
      </w:r>
      <w:r w:rsidRPr="0D1E63B6">
        <w:rPr>
          <w:rFonts w:ascii="Arial" w:hAnsi="Arial" w:cs="Arial"/>
          <w:b/>
          <w:bCs/>
          <w:sz w:val="24"/>
          <w:szCs w:val="24"/>
          <w:u w:val="single"/>
        </w:rPr>
        <w:t>:</w:t>
      </w:r>
    </w:p>
    <w:p w14:paraId="7F72ABCC" w14:textId="51CFB4B1" w:rsidR="00AC25CE" w:rsidRPr="00C97934" w:rsidRDefault="00635298" w:rsidP="00D15916">
      <w:pPr>
        <w:pStyle w:val="ListParagraph"/>
        <w:ind w:left="1440"/>
        <w:rPr>
          <w:rFonts w:ascii="Arial" w:hAnsi="Arial" w:cs="Arial"/>
          <w:sz w:val="24"/>
          <w:szCs w:val="24"/>
        </w:rPr>
      </w:pPr>
      <w:r w:rsidRPr="00635298">
        <w:rPr>
          <w:rFonts w:ascii="Arial" w:hAnsi="Arial" w:cs="Arial"/>
          <w:i/>
          <w:sz w:val="24"/>
          <w:szCs w:val="24"/>
        </w:rPr>
        <w:t>Word or Excel</w:t>
      </w:r>
      <w:r w:rsidR="00AC25CE" w:rsidRPr="00635298">
        <w:rPr>
          <w:rFonts w:ascii="Arial" w:hAnsi="Arial" w:cs="Arial"/>
          <w:i/>
          <w:sz w:val="24"/>
          <w:szCs w:val="24"/>
        </w:rPr>
        <w:t xml:space="preserve"> </w:t>
      </w:r>
      <w:r w:rsidR="00AC25CE" w:rsidRPr="00C97934">
        <w:rPr>
          <w:rFonts w:ascii="Arial" w:hAnsi="Arial" w:cs="Arial"/>
          <w:i/>
          <w:sz w:val="24"/>
          <w:szCs w:val="24"/>
        </w:rPr>
        <w:t>format preferred</w:t>
      </w:r>
    </w:p>
    <w:p w14:paraId="6BC567C0" w14:textId="6277CF71" w:rsidR="00635298" w:rsidRPr="00C97934" w:rsidRDefault="001013A2" w:rsidP="000C7263">
      <w:pPr>
        <w:ind w:left="1440"/>
        <w:rPr>
          <w:rFonts w:ascii="Arial" w:hAnsi="Arial" w:cs="Arial"/>
          <w:sz w:val="24"/>
          <w:szCs w:val="24"/>
        </w:rPr>
      </w:pPr>
      <w:r w:rsidRPr="00C97934">
        <w:rPr>
          <w:rFonts w:ascii="Arial" w:hAnsi="Arial" w:cs="Arial"/>
          <w:b/>
          <w:sz w:val="24"/>
          <w:szCs w:val="24"/>
        </w:rPr>
        <w:t xml:space="preserve">Appendix </w:t>
      </w:r>
      <w:r w:rsidR="00EA508B">
        <w:rPr>
          <w:rFonts w:ascii="Arial" w:hAnsi="Arial" w:cs="Arial"/>
          <w:b/>
          <w:sz w:val="24"/>
          <w:szCs w:val="24"/>
        </w:rPr>
        <w:t>G</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3" w:name="_Toc367174734"/>
      <w:bookmarkStart w:id="24"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3"/>
      <w:bookmarkEnd w:id="24"/>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5"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6" w:name="_Toc367174736"/>
      <w:bookmarkStart w:id="27" w:name="_Toc397069205"/>
      <w:bookmarkEnd w:id="25"/>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6"/>
      <w:bookmarkEnd w:id="27"/>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692865">
      <w:pPr>
        <w:pStyle w:val="ListParagraph"/>
        <w:numPr>
          <w:ilvl w:val="1"/>
          <w:numId w:val="12"/>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692865">
      <w:pPr>
        <w:pStyle w:val="ListParagraph"/>
        <w:numPr>
          <w:ilvl w:val="1"/>
          <w:numId w:val="12"/>
        </w:numPr>
        <w:rPr>
          <w:rFonts w:ascii="Arial" w:hAnsi="Arial" w:cs="Arial"/>
          <w:b/>
          <w:sz w:val="24"/>
          <w:szCs w:val="24"/>
        </w:rPr>
      </w:pPr>
      <w:r w:rsidRPr="00C97934">
        <w:rPr>
          <w:rFonts w:ascii="Arial" w:hAnsi="Arial" w:cs="Arial"/>
          <w:b/>
          <w:sz w:val="24"/>
          <w:szCs w:val="24"/>
        </w:rPr>
        <w:t>Debarment, Performance and Non-Collusion Certification</w:t>
      </w:r>
    </w:p>
    <w:p w14:paraId="2215779A" w14:textId="6B3261B0" w:rsidR="007D3784" w:rsidRPr="00C97934" w:rsidRDefault="0055472F" w:rsidP="007D3784">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97934" w:rsidRDefault="0055472F" w:rsidP="0055472F">
      <w:pPr>
        <w:pStyle w:val="ListParagraph"/>
        <w:rPr>
          <w:rFonts w:ascii="Arial" w:hAnsi="Arial" w:cs="Arial"/>
          <w:sz w:val="24"/>
          <w:szCs w:val="24"/>
        </w:rPr>
      </w:pPr>
    </w:p>
    <w:p w14:paraId="4B34B879" w14:textId="1E0EFC9C" w:rsidR="0055472F" w:rsidRPr="00C97934" w:rsidRDefault="0055472F" w:rsidP="00692865">
      <w:pPr>
        <w:pStyle w:val="ListParagraph"/>
        <w:numPr>
          <w:ilvl w:val="1"/>
          <w:numId w:val="12"/>
        </w:numPr>
        <w:rPr>
          <w:rFonts w:ascii="Arial" w:hAnsi="Arial" w:cs="Arial"/>
          <w:b/>
          <w:sz w:val="24"/>
          <w:szCs w:val="24"/>
        </w:rPr>
      </w:pPr>
      <w:r w:rsidRPr="00C97934">
        <w:rPr>
          <w:rFonts w:ascii="Arial" w:hAnsi="Arial" w:cs="Arial"/>
          <w:b/>
          <w:sz w:val="24"/>
          <w:szCs w:val="24"/>
        </w:rPr>
        <w:t>Eligibility Requirements</w:t>
      </w:r>
    </w:p>
    <w:p w14:paraId="454107BB" w14:textId="2A47EEDC" w:rsidR="0D1E63B6" w:rsidRPr="00847820" w:rsidRDefault="00B727E2" w:rsidP="00847820">
      <w:pPr>
        <w:ind w:left="720"/>
        <w:rPr>
          <w:rFonts w:ascii="Arial" w:hAnsi="Arial" w:cs="Arial"/>
          <w:sz w:val="24"/>
          <w:szCs w:val="24"/>
        </w:rPr>
      </w:pPr>
      <w:r w:rsidRPr="3B67E4FE">
        <w:rPr>
          <w:rFonts w:ascii="Arial" w:hAnsi="Arial" w:cs="Arial"/>
          <w:sz w:val="24"/>
          <w:szCs w:val="24"/>
        </w:rPr>
        <w:t xml:space="preserve">Bidders must provide </w:t>
      </w:r>
      <w:r w:rsidR="00362031" w:rsidRPr="3B67E4FE">
        <w:rPr>
          <w:rFonts w:ascii="Arial" w:hAnsi="Arial" w:cs="Arial"/>
          <w:sz w:val="24"/>
          <w:szCs w:val="24"/>
        </w:rPr>
        <w:t>documentation</w:t>
      </w:r>
      <w:r w:rsidRPr="3B67E4FE">
        <w:rPr>
          <w:rFonts w:ascii="Arial" w:hAnsi="Arial" w:cs="Arial"/>
          <w:sz w:val="24"/>
          <w:szCs w:val="24"/>
        </w:rPr>
        <w:t xml:space="preserve"> </w:t>
      </w:r>
      <w:r w:rsidR="00362031" w:rsidRPr="3B67E4FE">
        <w:rPr>
          <w:rFonts w:ascii="Arial" w:hAnsi="Arial" w:cs="Arial"/>
          <w:sz w:val="24"/>
          <w:szCs w:val="24"/>
        </w:rPr>
        <w:t xml:space="preserve">to demonstrate meeting eligibility requirements stated in PART I, C. of the RFP. </w:t>
      </w:r>
      <w:r w:rsidR="00847820">
        <w:rPr>
          <w:rFonts w:ascii="Arial" w:hAnsi="Arial" w:cs="Arial"/>
          <w:sz w:val="24"/>
          <w:szCs w:val="24"/>
        </w:rPr>
        <w:t xml:space="preserve">This documentation includes </w:t>
      </w:r>
      <w:r w:rsidR="00847820" w:rsidRPr="00847820">
        <w:rPr>
          <w:rFonts w:ascii="Arial" w:hAnsi="Arial" w:cs="Arial"/>
          <w:b/>
          <w:bCs/>
          <w:sz w:val="24"/>
          <w:szCs w:val="24"/>
        </w:rPr>
        <w:t>Appendix C</w:t>
      </w:r>
      <w:r w:rsidR="00847820" w:rsidRPr="00847820">
        <w:rPr>
          <w:rFonts w:ascii="Arial" w:hAnsi="Arial" w:cs="Arial"/>
          <w:sz w:val="24"/>
          <w:szCs w:val="24"/>
        </w:rPr>
        <w:t xml:space="preserve"> (Eligibility Form).</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692865">
      <w:pPr>
        <w:pStyle w:val="ListParagraph"/>
        <w:numPr>
          <w:ilvl w:val="1"/>
          <w:numId w:val="22"/>
        </w:numPr>
        <w:rPr>
          <w:rFonts w:ascii="Arial" w:hAnsi="Arial" w:cs="Arial"/>
          <w:b/>
          <w:sz w:val="24"/>
          <w:szCs w:val="24"/>
        </w:rPr>
      </w:pPr>
      <w:r w:rsidRPr="00C97934">
        <w:rPr>
          <w:rFonts w:ascii="Arial" w:hAnsi="Arial" w:cs="Arial"/>
          <w:b/>
          <w:sz w:val="24"/>
          <w:szCs w:val="24"/>
        </w:rPr>
        <w:t>Overview of the Organization</w:t>
      </w:r>
    </w:p>
    <w:p w14:paraId="1FBF87D6" w14:textId="65C3CEC1"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 xml:space="preserve">Appendix </w:t>
      </w:r>
      <w:r w:rsidR="002738B8">
        <w:rPr>
          <w:rFonts w:ascii="Arial" w:hAnsi="Arial" w:cs="Arial"/>
          <w:b/>
          <w:sz w:val="24"/>
          <w:szCs w:val="24"/>
        </w:rPr>
        <w:t>D</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692865">
      <w:pPr>
        <w:pStyle w:val="ListParagraph"/>
        <w:numPr>
          <w:ilvl w:val="1"/>
          <w:numId w:val="22"/>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lastRenderedPageBreak/>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692865">
      <w:pPr>
        <w:pStyle w:val="ListParagraph"/>
        <w:numPr>
          <w:ilvl w:val="1"/>
          <w:numId w:val="22"/>
        </w:numPr>
        <w:rPr>
          <w:rFonts w:ascii="Arial" w:hAnsi="Arial" w:cs="Arial"/>
          <w:b/>
          <w:sz w:val="24"/>
          <w:szCs w:val="24"/>
        </w:rPr>
      </w:pPr>
      <w:r w:rsidRPr="00C97934">
        <w:rPr>
          <w:rFonts w:ascii="Arial" w:hAnsi="Arial" w:cs="Arial"/>
          <w:b/>
          <w:sz w:val="24"/>
          <w:szCs w:val="24"/>
        </w:rPr>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692865">
      <w:pPr>
        <w:pStyle w:val="ListParagraph"/>
        <w:numPr>
          <w:ilvl w:val="1"/>
          <w:numId w:val="22"/>
        </w:numPr>
        <w:rPr>
          <w:rFonts w:ascii="Arial" w:hAnsi="Arial" w:cs="Arial"/>
          <w:b/>
          <w:sz w:val="24"/>
          <w:szCs w:val="24"/>
        </w:rPr>
      </w:pPr>
      <w:r w:rsidRPr="26699CEF">
        <w:rPr>
          <w:rFonts w:ascii="Arial" w:hAnsi="Arial" w:cs="Arial"/>
          <w:b/>
          <w:bCs/>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C97934" w:rsidRDefault="00F17D71" w:rsidP="004F0520">
      <w:pPr>
        <w:rPr>
          <w:rFonts w:ascii="Arial" w:hAnsi="Arial" w:cs="Arial"/>
          <w:sz w:val="24"/>
          <w:szCs w:val="24"/>
        </w:rPr>
      </w:pPr>
    </w:p>
    <w:p w14:paraId="7E024A0E" w14:textId="77777777" w:rsidR="001C0279" w:rsidRPr="00C97934" w:rsidRDefault="001C0279" w:rsidP="00692865">
      <w:pPr>
        <w:pStyle w:val="ListParagraph"/>
        <w:numPr>
          <w:ilvl w:val="1"/>
          <w:numId w:val="22"/>
        </w:numPr>
        <w:rPr>
          <w:rFonts w:ascii="Arial" w:hAnsi="Arial" w:cs="Arial"/>
          <w:b/>
          <w:bCs/>
          <w:sz w:val="24"/>
          <w:szCs w:val="24"/>
        </w:rPr>
      </w:pPr>
      <w:r w:rsidRPr="71EF77AB">
        <w:rPr>
          <w:rFonts w:ascii="Arial" w:hAnsi="Arial" w:cs="Arial"/>
          <w:b/>
          <w:bCs/>
          <w:sz w:val="24"/>
          <w:szCs w:val="24"/>
        </w:rPr>
        <w:t>Financial</w:t>
      </w:r>
      <w:r w:rsidR="00FF42DE" w:rsidRPr="71EF77AB">
        <w:rPr>
          <w:rFonts w:ascii="Arial" w:hAnsi="Arial" w:cs="Arial"/>
          <w:b/>
          <w:bCs/>
          <w:sz w:val="24"/>
          <w:szCs w:val="24"/>
        </w:rPr>
        <w:t xml:space="preserve"> Viability</w:t>
      </w:r>
    </w:p>
    <w:p w14:paraId="76D8B771" w14:textId="77777777" w:rsidR="00CF1074" w:rsidRPr="00C97934" w:rsidRDefault="00CF1074" w:rsidP="00CF1074">
      <w:pPr>
        <w:ind w:left="720"/>
        <w:rPr>
          <w:rFonts w:ascii="Arial" w:hAnsi="Arial" w:cs="Arial"/>
          <w:sz w:val="24"/>
          <w:szCs w:val="24"/>
        </w:rPr>
      </w:pPr>
      <w:r w:rsidRPr="00C97934">
        <w:rPr>
          <w:rFonts w:ascii="Arial" w:hAnsi="Arial" w:cs="Arial"/>
          <w:sz w:val="24"/>
          <w:szCs w:val="24"/>
        </w:rPr>
        <w:t xml:space="preserve">Bidders must provide a current copy of their Dun &amp; Bradstreet </w:t>
      </w:r>
      <w:r w:rsidRPr="00C97934">
        <w:rPr>
          <w:rFonts w:ascii="Arial" w:hAnsi="Arial" w:cs="Arial"/>
          <w:sz w:val="24"/>
          <w:szCs w:val="24"/>
          <w:u w:val="single"/>
        </w:rPr>
        <w:t>Business Information Report Snapshot</w:t>
      </w:r>
      <w:r w:rsidRPr="00C97934">
        <w:rPr>
          <w:rFonts w:ascii="Arial" w:hAnsi="Arial" w:cs="Arial"/>
          <w:sz w:val="24"/>
          <w:szCs w:val="24"/>
        </w:rPr>
        <w:t>.</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692865">
      <w:pPr>
        <w:pStyle w:val="ListParagraph"/>
        <w:numPr>
          <w:ilvl w:val="1"/>
          <w:numId w:val="22"/>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71EF77AB">
        <w:rPr>
          <w:rFonts w:ascii="Arial" w:hAnsi="Arial" w:cs="Arial"/>
          <w:b/>
          <w:bCs/>
          <w:sz w:val="24"/>
          <w:szCs w:val="24"/>
        </w:rPr>
        <w:t>Section II</w:t>
      </w:r>
      <w:r w:rsidR="0055472F" w:rsidRPr="71EF77AB">
        <w:rPr>
          <w:rFonts w:ascii="Arial" w:hAnsi="Arial" w:cs="Arial"/>
          <w:b/>
          <w:bCs/>
          <w:sz w:val="24"/>
          <w:szCs w:val="24"/>
        </w:rPr>
        <w:t>I</w:t>
      </w:r>
      <w:r w:rsidRPr="71EF77AB">
        <w:rPr>
          <w:rFonts w:ascii="Arial" w:hAnsi="Arial" w:cs="Arial"/>
          <w:b/>
          <w:bCs/>
          <w:sz w:val="24"/>
          <w:szCs w:val="24"/>
        </w:rPr>
        <w:t xml:space="preserve"> </w:t>
      </w:r>
      <w:r>
        <w:tab/>
      </w:r>
      <w:r w:rsidR="00B14DB7" w:rsidRPr="71EF77AB">
        <w:rPr>
          <w:rFonts w:ascii="Arial" w:hAnsi="Arial" w:cs="Arial"/>
          <w:b/>
          <w:bCs/>
          <w:sz w:val="24"/>
          <w:szCs w:val="24"/>
        </w:rPr>
        <w:t>Proposed Services</w:t>
      </w:r>
      <w:r w:rsidR="00C43A42" w:rsidRPr="71EF77AB">
        <w:rPr>
          <w:rFonts w:ascii="Arial" w:hAnsi="Arial" w:cs="Arial"/>
          <w:b/>
          <w:bCs/>
          <w:sz w:val="24"/>
          <w:szCs w:val="24"/>
        </w:rPr>
        <w:t xml:space="preserve"> </w:t>
      </w:r>
      <w:r w:rsidR="00C43A42" w:rsidRPr="71EF77AB">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692865">
      <w:pPr>
        <w:pStyle w:val="ListParagraph"/>
        <w:numPr>
          <w:ilvl w:val="1"/>
          <w:numId w:val="13"/>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4A60690D" w14:textId="77777777" w:rsidR="00433698" w:rsidRPr="00C97934" w:rsidRDefault="00433698" w:rsidP="004F0520">
      <w:pPr>
        <w:rPr>
          <w:rFonts w:ascii="Arial" w:hAnsi="Arial" w:cs="Arial"/>
          <w:sz w:val="24"/>
          <w:szCs w:val="24"/>
        </w:rPr>
      </w:pPr>
    </w:p>
    <w:p w14:paraId="6FAAFA8D" w14:textId="77777777" w:rsidR="00897520" w:rsidRPr="00C97934" w:rsidRDefault="00897520" w:rsidP="00692865">
      <w:pPr>
        <w:pStyle w:val="ListParagraph"/>
        <w:numPr>
          <w:ilvl w:val="1"/>
          <w:numId w:val="13"/>
        </w:numPr>
        <w:rPr>
          <w:rFonts w:ascii="Arial" w:hAnsi="Arial" w:cs="Arial"/>
          <w:b/>
          <w:sz w:val="24"/>
          <w:szCs w:val="24"/>
        </w:rPr>
      </w:pPr>
      <w:r w:rsidRPr="00C97934">
        <w:rPr>
          <w:rFonts w:ascii="Arial" w:hAnsi="Arial" w:cs="Arial"/>
          <w:b/>
          <w:sz w:val="24"/>
          <w:szCs w:val="24"/>
        </w:rPr>
        <w:t xml:space="preserve">Implementation - </w:t>
      </w:r>
      <w:r w:rsidR="000D56AE" w:rsidRPr="00C97934">
        <w:rPr>
          <w:rFonts w:ascii="Arial" w:hAnsi="Arial" w:cs="Arial"/>
          <w:b/>
          <w:sz w:val="24"/>
          <w:szCs w:val="24"/>
        </w:rPr>
        <w:t>Work Plan</w:t>
      </w:r>
    </w:p>
    <w:p w14:paraId="0D5AE378" w14:textId="430A6D63" w:rsidR="000D56AE" w:rsidRDefault="000D56AE" w:rsidP="00EA18AB">
      <w:pPr>
        <w:ind w:left="720"/>
        <w:rPr>
          <w:rFonts w:ascii="Arial" w:hAnsi="Arial" w:cs="Arial"/>
          <w:sz w:val="24"/>
          <w:szCs w:val="24"/>
        </w:rPr>
      </w:pPr>
      <w:r w:rsidRPr="00C97934">
        <w:rPr>
          <w:rFonts w:ascii="Arial" w:hAnsi="Arial" w:cs="Arial"/>
          <w:sz w:val="24"/>
          <w:szCs w:val="24"/>
        </w:rPr>
        <w:t xml:space="preserve">Provide a realistic work plan for the implementation of the program through the first contract period. </w:t>
      </w:r>
      <w:r w:rsidR="0025279E" w:rsidRPr="00C97934">
        <w:rPr>
          <w:rFonts w:ascii="Arial" w:hAnsi="Arial" w:cs="Arial"/>
          <w:sz w:val="24"/>
          <w:szCs w:val="24"/>
        </w:rPr>
        <w:t xml:space="preserve"> </w:t>
      </w:r>
      <w:r w:rsidRPr="00C97934">
        <w:rPr>
          <w:rFonts w:ascii="Arial" w:hAnsi="Arial" w:cs="Arial"/>
          <w:sz w:val="24"/>
          <w:szCs w:val="24"/>
        </w:rPr>
        <w:t>Display the work plan in a timeline c</w:t>
      </w:r>
      <w:r w:rsidR="0025279E" w:rsidRPr="00C97934">
        <w:rPr>
          <w:rFonts w:ascii="Arial" w:hAnsi="Arial" w:cs="Arial"/>
          <w:sz w:val="24"/>
          <w:szCs w:val="24"/>
        </w:rPr>
        <w:t xml:space="preserve">hart.  </w:t>
      </w:r>
      <w:r w:rsidRPr="00C97934">
        <w:rPr>
          <w:rFonts w:ascii="Arial" w:hAnsi="Arial" w:cs="Arial"/>
          <w:sz w:val="24"/>
          <w:szCs w:val="24"/>
        </w:rPr>
        <w:t>Concisely describe each program development and implementation task, t</w:t>
      </w:r>
      <w:r w:rsidR="0025279E" w:rsidRPr="00C97934">
        <w:rPr>
          <w:rFonts w:ascii="Arial" w:hAnsi="Arial" w:cs="Arial"/>
          <w:sz w:val="24"/>
          <w:szCs w:val="24"/>
        </w:rPr>
        <w:t>he month it will be carried out</w:t>
      </w:r>
      <w:r w:rsidRPr="00C97934">
        <w:rPr>
          <w:rFonts w:ascii="Arial" w:hAnsi="Arial" w:cs="Arial"/>
          <w:sz w:val="24"/>
          <w:szCs w:val="24"/>
        </w:rPr>
        <w:t xml:space="preserve"> and the person or position responsible for each task. </w:t>
      </w:r>
      <w:r w:rsidR="0025279E" w:rsidRPr="00C97934">
        <w:rPr>
          <w:rFonts w:ascii="Arial" w:hAnsi="Arial" w:cs="Arial"/>
          <w:sz w:val="24"/>
          <w:szCs w:val="24"/>
        </w:rPr>
        <w:t xml:space="preserve"> </w:t>
      </w:r>
      <w:r w:rsidR="00DE6455" w:rsidRPr="00C97934">
        <w:rPr>
          <w:rFonts w:ascii="Arial" w:hAnsi="Arial" w:cs="Arial"/>
          <w:sz w:val="24"/>
          <w:szCs w:val="24"/>
        </w:rPr>
        <w:t>If applicable, make note of</w:t>
      </w:r>
      <w:r w:rsidRPr="00C97934">
        <w:rPr>
          <w:rFonts w:ascii="Arial" w:hAnsi="Arial" w:cs="Arial"/>
          <w:sz w:val="24"/>
          <w:szCs w:val="24"/>
        </w:rPr>
        <w:t xml:space="preserve"> all tasks to </w:t>
      </w:r>
      <w:r w:rsidR="00DE6455" w:rsidRPr="00C97934">
        <w:rPr>
          <w:rFonts w:ascii="Arial" w:hAnsi="Arial" w:cs="Arial"/>
          <w:sz w:val="24"/>
          <w:szCs w:val="24"/>
        </w:rPr>
        <w:t>be delegated to subcontractors</w:t>
      </w:r>
      <w:r w:rsidR="0025279E" w:rsidRPr="00C97934">
        <w:rPr>
          <w:rFonts w:ascii="Arial" w:hAnsi="Arial" w:cs="Arial"/>
          <w:sz w:val="24"/>
          <w:szCs w:val="24"/>
        </w:rPr>
        <w:t>.</w:t>
      </w:r>
    </w:p>
    <w:p w14:paraId="02134DE7" w14:textId="77777777" w:rsidR="00174632" w:rsidRDefault="00174632" w:rsidP="00EA18AB">
      <w:pPr>
        <w:ind w:left="720"/>
        <w:rPr>
          <w:rFonts w:ascii="Arial" w:hAnsi="Arial" w:cs="Arial"/>
          <w:sz w:val="24"/>
          <w:szCs w:val="24"/>
        </w:rPr>
      </w:pPr>
    </w:p>
    <w:p w14:paraId="4BEACE75" w14:textId="401D2943" w:rsidR="00174632" w:rsidRPr="00174632" w:rsidRDefault="00174632" w:rsidP="00692865">
      <w:pPr>
        <w:pStyle w:val="ListParagraph"/>
        <w:numPr>
          <w:ilvl w:val="1"/>
          <w:numId w:val="13"/>
        </w:numPr>
        <w:rPr>
          <w:rFonts w:ascii="Arial" w:hAnsi="Arial" w:cs="Arial"/>
          <w:b/>
          <w:sz w:val="24"/>
          <w:szCs w:val="24"/>
        </w:rPr>
      </w:pPr>
      <w:r w:rsidRPr="00174632">
        <w:rPr>
          <w:rFonts w:ascii="Arial" w:hAnsi="Arial" w:cs="Arial"/>
          <w:b/>
          <w:sz w:val="24"/>
          <w:szCs w:val="24"/>
        </w:rPr>
        <w:t>System Requirements</w:t>
      </w:r>
    </w:p>
    <w:p w14:paraId="08AB09C9" w14:textId="5717F2A9" w:rsidR="00BE177D" w:rsidRDefault="00174632" w:rsidP="00174632">
      <w:pPr>
        <w:ind w:left="720"/>
        <w:rPr>
          <w:rFonts w:ascii="Arial" w:hAnsi="Arial" w:cs="Arial"/>
          <w:sz w:val="24"/>
          <w:szCs w:val="24"/>
        </w:rPr>
      </w:pPr>
      <w:r w:rsidRPr="00174632">
        <w:rPr>
          <w:rFonts w:ascii="Arial" w:hAnsi="Arial" w:cs="Arial"/>
          <w:sz w:val="24"/>
          <w:szCs w:val="24"/>
        </w:rPr>
        <w:t xml:space="preserve">Complete and submit a copy of </w:t>
      </w:r>
      <w:r w:rsidR="000C7263" w:rsidRPr="000C7263">
        <w:rPr>
          <w:rFonts w:ascii="Arial" w:hAnsi="Arial" w:cs="Arial"/>
          <w:b/>
          <w:bCs/>
          <w:sz w:val="24"/>
          <w:szCs w:val="24"/>
        </w:rPr>
        <w:t xml:space="preserve">Appendix </w:t>
      </w:r>
      <w:r w:rsidR="002738B8">
        <w:rPr>
          <w:rFonts w:ascii="Arial" w:hAnsi="Arial" w:cs="Arial"/>
          <w:b/>
          <w:bCs/>
          <w:sz w:val="24"/>
          <w:szCs w:val="24"/>
        </w:rPr>
        <w:t>E</w:t>
      </w:r>
      <w:r w:rsidR="000C7263">
        <w:rPr>
          <w:rFonts w:ascii="Arial" w:hAnsi="Arial" w:cs="Arial"/>
          <w:sz w:val="24"/>
          <w:szCs w:val="24"/>
        </w:rPr>
        <w:t xml:space="preserve"> </w:t>
      </w:r>
      <w:r w:rsidRPr="00174632">
        <w:rPr>
          <w:rFonts w:ascii="Arial" w:hAnsi="Arial" w:cs="Arial"/>
          <w:sz w:val="24"/>
          <w:szCs w:val="24"/>
        </w:rPr>
        <w:t xml:space="preserve">of the RFP detailing whether and how the </w:t>
      </w:r>
      <w:r w:rsidR="000C7263">
        <w:rPr>
          <w:rFonts w:ascii="Arial" w:hAnsi="Arial" w:cs="Arial"/>
          <w:sz w:val="24"/>
          <w:szCs w:val="24"/>
        </w:rPr>
        <w:t>proposed solution</w:t>
      </w:r>
      <w:r w:rsidRPr="00174632">
        <w:rPr>
          <w:rFonts w:ascii="Arial" w:hAnsi="Arial" w:cs="Arial"/>
          <w:sz w:val="24"/>
          <w:szCs w:val="24"/>
        </w:rPr>
        <w:t xml:space="preserve"> meets the </w:t>
      </w:r>
      <w:r w:rsidR="000C7263">
        <w:rPr>
          <w:rFonts w:ascii="Arial" w:hAnsi="Arial" w:cs="Arial"/>
          <w:sz w:val="24"/>
          <w:szCs w:val="24"/>
        </w:rPr>
        <w:t>system</w:t>
      </w:r>
      <w:r w:rsidRPr="00174632">
        <w:rPr>
          <w:rFonts w:ascii="Arial" w:hAnsi="Arial" w:cs="Arial"/>
          <w:sz w:val="24"/>
          <w:szCs w:val="24"/>
        </w:rPr>
        <w:t xml:space="preserve"> requirements.  </w:t>
      </w:r>
      <w:r w:rsidR="000C7263">
        <w:rPr>
          <w:rFonts w:ascii="Arial" w:hAnsi="Arial" w:cs="Arial"/>
          <w:sz w:val="24"/>
          <w:szCs w:val="24"/>
        </w:rPr>
        <w:t>I</w:t>
      </w:r>
      <w:r w:rsidRPr="00174632">
        <w:rPr>
          <w:rFonts w:ascii="Arial" w:hAnsi="Arial" w:cs="Arial"/>
          <w:sz w:val="24"/>
          <w:szCs w:val="24"/>
        </w:rPr>
        <w:t xml:space="preserve">ndividual requirements that will result in over $10,000 in onetime and first-year costs will need a project cost tab in the cost proposal.  </w:t>
      </w:r>
    </w:p>
    <w:p w14:paraId="685C303E" w14:textId="33B3A9DE" w:rsidR="00D46EFA" w:rsidRDefault="00D46EFA" w:rsidP="00174632">
      <w:pPr>
        <w:ind w:left="720"/>
        <w:rPr>
          <w:rFonts w:ascii="Arial" w:hAnsi="Arial" w:cs="Arial"/>
          <w:sz w:val="24"/>
          <w:szCs w:val="24"/>
        </w:rPr>
      </w:pPr>
    </w:p>
    <w:p w14:paraId="0E888058" w14:textId="30BACDFD" w:rsidR="00D46EFA" w:rsidRDefault="00D46EFA" w:rsidP="00692865">
      <w:pPr>
        <w:pStyle w:val="ListParagraph"/>
        <w:numPr>
          <w:ilvl w:val="1"/>
          <w:numId w:val="13"/>
        </w:numPr>
        <w:rPr>
          <w:rFonts w:ascii="Arial" w:hAnsi="Arial" w:cs="Arial"/>
          <w:b/>
          <w:sz w:val="24"/>
          <w:szCs w:val="24"/>
        </w:rPr>
      </w:pPr>
      <w:r>
        <w:rPr>
          <w:rFonts w:ascii="Arial" w:hAnsi="Arial" w:cs="Arial"/>
          <w:b/>
          <w:sz w:val="24"/>
          <w:szCs w:val="24"/>
        </w:rPr>
        <w:t>Maine</w:t>
      </w:r>
      <w:r w:rsidR="00906F46">
        <w:rPr>
          <w:rFonts w:ascii="Arial" w:hAnsi="Arial" w:cs="Arial"/>
          <w:b/>
          <w:sz w:val="24"/>
          <w:szCs w:val="24"/>
        </w:rPr>
        <w:t xml:space="preserve"> IT (OIT) Policy Explanations</w:t>
      </w:r>
    </w:p>
    <w:p w14:paraId="097D259A" w14:textId="4324276C" w:rsidR="00906F46" w:rsidRPr="00B40CC4" w:rsidRDefault="00B40CC4" w:rsidP="00906F46">
      <w:pPr>
        <w:pStyle w:val="ListParagraph"/>
        <w:rPr>
          <w:rFonts w:ascii="Arial" w:hAnsi="Arial" w:cs="Arial"/>
          <w:bCs/>
          <w:sz w:val="24"/>
          <w:szCs w:val="24"/>
        </w:rPr>
      </w:pPr>
      <w:r w:rsidRPr="00B40CC4">
        <w:rPr>
          <w:rFonts w:ascii="Arial" w:hAnsi="Arial" w:cs="Arial"/>
          <w:bCs/>
          <w:sz w:val="24"/>
          <w:szCs w:val="24"/>
        </w:rPr>
        <w:t xml:space="preserve">Bidders </w:t>
      </w:r>
      <w:r>
        <w:rPr>
          <w:rFonts w:ascii="Arial" w:hAnsi="Arial" w:cs="Arial"/>
          <w:bCs/>
          <w:sz w:val="24"/>
          <w:szCs w:val="24"/>
        </w:rPr>
        <w:t>must</w:t>
      </w:r>
      <w:r w:rsidR="00D565BD">
        <w:rPr>
          <w:rFonts w:ascii="Arial" w:hAnsi="Arial" w:cs="Arial"/>
          <w:bCs/>
          <w:sz w:val="24"/>
          <w:szCs w:val="24"/>
        </w:rPr>
        <w:t xml:space="preserve"> describe</w:t>
      </w:r>
      <w:r w:rsidR="00D565BD" w:rsidRPr="00B40CC4">
        <w:rPr>
          <w:rFonts w:ascii="Arial" w:hAnsi="Arial" w:cs="Arial"/>
          <w:bCs/>
          <w:sz w:val="24"/>
          <w:szCs w:val="24"/>
        </w:rPr>
        <w:t xml:space="preserve"> </w:t>
      </w:r>
      <w:r w:rsidRPr="00B40CC4">
        <w:rPr>
          <w:rFonts w:ascii="Arial" w:hAnsi="Arial" w:cs="Arial"/>
          <w:bCs/>
          <w:sz w:val="24"/>
          <w:szCs w:val="24"/>
        </w:rPr>
        <w:t>how the</w:t>
      </w:r>
      <w:r w:rsidR="00D565BD">
        <w:rPr>
          <w:rFonts w:ascii="Arial" w:hAnsi="Arial" w:cs="Arial"/>
          <w:bCs/>
          <w:sz w:val="24"/>
          <w:szCs w:val="24"/>
        </w:rPr>
        <w:t xml:space="preserve"> proposed</w:t>
      </w:r>
      <w:r w:rsidRPr="00B40CC4">
        <w:rPr>
          <w:rFonts w:ascii="Arial" w:hAnsi="Arial" w:cs="Arial"/>
          <w:bCs/>
          <w:sz w:val="24"/>
          <w:szCs w:val="24"/>
        </w:rPr>
        <w:t xml:space="preserve"> product and services comply with the </w:t>
      </w:r>
      <w:r w:rsidR="00D565BD">
        <w:rPr>
          <w:rFonts w:ascii="Arial" w:hAnsi="Arial" w:cs="Arial"/>
          <w:bCs/>
          <w:sz w:val="24"/>
          <w:szCs w:val="24"/>
        </w:rPr>
        <w:t xml:space="preserve">Maine IT </w:t>
      </w:r>
      <w:r w:rsidR="000C1DC2">
        <w:rPr>
          <w:rFonts w:ascii="Arial" w:hAnsi="Arial" w:cs="Arial"/>
          <w:bCs/>
          <w:sz w:val="24"/>
          <w:szCs w:val="24"/>
        </w:rPr>
        <w:t xml:space="preserve">and NIST </w:t>
      </w:r>
      <w:r w:rsidRPr="00B40CC4">
        <w:rPr>
          <w:rFonts w:ascii="Arial" w:hAnsi="Arial" w:cs="Arial"/>
          <w:bCs/>
          <w:sz w:val="24"/>
          <w:szCs w:val="24"/>
        </w:rPr>
        <w:t xml:space="preserve">policies </w:t>
      </w:r>
      <w:r w:rsidR="00D565BD">
        <w:rPr>
          <w:rFonts w:ascii="Arial" w:hAnsi="Arial" w:cs="Arial"/>
          <w:bCs/>
          <w:sz w:val="24"/>
          <w:szCs w:val="24"/>
        </w:rPr>
        <w:t xml:space="preserve">outlined in </w:t>
      </w:r>
      <w:r w:rsidR="00D565BD" w:rsidRPr="00EB6065">
        <w:rPr>
          <w:rFonts w:ascii="Arial" w:hAnsi="Arial" w:cs="Arial"/>
          <w:b/>
          <w:sz w:val="24"/>
          <w:szCs w:val="24"/>
        </w:rPr>
        <w:t xml:space="preserve">Appendix </w:t>
      </w:r>
      <w:r w:rsidR="002738B8">
        <w:rPr>
          <w:rFonts w:ascii="Arial" w:hAnsi="Arial" w:cs="Arial"/>
          <w:b/>
          <w:sz w:val="24"/>
          <w:szCs w:val="24"/>
        </w:rPr>
        <w:t>F</w:t>
      </w:r>
      <w:r w:rsidRPr="00B40CC4">
        <w:rPr>
          <w:rFonts w:ascii="Arial" w:hAnsi="Arial" w:cs="Arial"/>
          <w:bCs/>
          <w:sz w:val="24"/>
          <w:szCs w:val="24"/>
        </w:rPr>
        <w:t>.  If the</w:t>
      </w:r>
      <w:r w:rsidR="000C1DC2">
        <w:rPr>
          <w:rFonts w:ascii="Arial" w:hAnsi="Arial" w:cs="Arial"/>
          <w:bCs/>
          <w:sz w:val="24"/>
          <w:szCs w:val="24"/>
        </w:rPr>
        <w:t xml:space="preserve"> </w:t>
      </w:r>
      <w:r w:rsidR="00026496">
        <w:rPr>
          <w:rFonts w:ascii="Arial" w:hAnsi="Arial" w:cs="Arial"/>
          <w:bCs/>
          <w:sz w:val="24"/>
          <w:szCs w:val="24"/>
        </w:rPr>
        <w:t xml:space="preserve">response to </w:t>
      </w:r>
      <w:r w:rsidR="000C1DC2">
        <w:rPr>
          <w:rFonts w:ascii="Arial" w:hAnsi="Arial" w:cs="Arial"/>
          <w:bCs/>
          <w:sz w:val="24"/>
          <w:szCs w:val="24"/>
        </w:rPr>
        <w:t>certain policies is covered in the</w:t>
      </w:r>
      <w:r w:rsidR="00762C5E">
        <w:rPr>
          <w:rFonts w:ascii="Arial" w:hAnsi="Arial" w:cs="Arial"/>
          <w:bCs/>
          <w:sz w:val="24"/>
          <w:szCs w:val="24"/>
        </w:rPr>
        <w:t xml:space="preserve"> Bidders’ response to the</w:t>
      </w:r>
      <w:r w:rsidR="000C1DC2">
        <w:rPr>
          <w:rFonts w:ascii="Arial" w:hAnsi="Arial" w:cs="Arial"/>
          <w:bCs/>
          <w:sz w:val="24"/>
          <w:szCs w:val="24"/>
        </w:rPr>
        <w:t xml:space="preserve"> </w:t>
      </w:r>
      <w:r w:rsidR="00762C5E">
        <w:rPr>
          <w:rFonts w:ascii="Arial" w:hAnsi="Arial" w:cs="Arial"/>
          <w:bCs/>
          <w:sz w:val="24"/>
          <w:szCs w:val="24"/>
        </w:rPr>
        <w:t xml:space="preserve">COTS System Requirements (Appendix D), clearly refer to where the </w:t>
      </w:r>
      <w:r w:rsidR="00026496">
        <w:rPr>
          <w:rFonts w:ascii="Arial" w:hAnsi="Arial" w:cs="Arial"/>
          <w:bCs/>
          <w:sz w:val="24"/>
          <w:szCs w:val="24"/>
        </w:rPr>
        <w:t>response</w:t>
      </w:r>
      <w:r w:rsidR="00EB6065">
        <w:rPr>
          <w:rFonts w:ascii="Arial" w:hAnsi="Arial" w:cs="Arial"/>
          <w:bCs/>
          <w:sz w:val="24"/>
          <w:szCs w:val="24"/>
        </w:rPr>
        <w:t xml:space="preserve"> can be found</w:t>
      </w:r>
      <w:r w:rsidR="00026496">
        <w:rPr>
          <w:rFonts w:ascii="Arial" w:hAnsi="Arial" w:cs="Arial"/>
          <w:bCs/>
          <w:sz w:val="24"/>
          <w:szCs w:val="24"/>
        </w:rPr>
        <w:t xml:space="preserve"> within that document</w:t>
      </w:r>
      <w:r w:rsidR="00EB6065">
        <w:rPr>
          <w:rFonts w:ascii="Arial" w:hAnsi="Arial" w:cs="Arial"/>
          <w:bCs/>
          <w:sz w:val="24"/>
          <w:szCs w:val="24"/>
        </w:rPr>
        <w:t>.</w:t>
      </w:r>
      <w:r w:rsidRPr="00B40CC4">
        <w:rPr>
          <w:rFonts w:ascii="Arial" w:hAnsi="Arial" w:cs="Arial"/>
          <w:bCs/>
          <w:sz w:val="24"/>
          <w:szCs w:val="24"/>
        </w:rPr>
        <w:t xml:space="preserve">   </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8"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8"/>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692865">
      <w:pPr>
        <w:pStyle w:val="ListParagraph"/>
        <w:numPr>
          <w:ilvl w:val="1"/>
          <w:numId w:val="14"/>
        </w:numPr>
        <w:rPr>
          <w:rFonts w:ascii="Arial" w:hAnsi="Arial" w:cs="Arial"/>
          <w:b/>
          <w:sz w:val="24"/>
          <w:szCs w:val="24"/>
        </w:rPr>
      </w:pPr>
      <w:r w:rsidRPr="00C97934">
        <w:rPr>
          <w:rFonts w:ascii="Arial" w:hAnsi="Arial" w:cs="Arial"/>
          <w:b/>
          <w:sz w:val="24"/>
          <w:szCs w:val="24"/>
        </w:rPr>
        <w:t>General Instructions</w:t>
      </w:r>
    </w:p>
    <w:p w14:paraId="765DDB01" w14:textId="5AB4BADD" w:rsidR="00B315FA" w:rsidRDefault="00EE7EE0" w:rsidP="00692865">
      <w:pPr>
        <w:pStyle w:val="ListParagraph"/>
        <w:numPr>
          <w:ilvl w:val="2"/>
          <w:numId w:val="14"/>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period starting</w:t>
      </w:r>
      <w:r w:rsidR="00692865">
        <w:rPr>
          <w:rFonts w:ascii="Arial" w:hAnsi="Arial" w:cs="Arial"/>
          <w:sz w:val="24"/>
          <w:szCs w:val="24"/>
        </w:rPr>
        <w:t xml:space="preserve"> July 1, 2023 </w:t>
      </w:r>
      <w:r w:rsidR="00942CF6" w:rsidRPr="00C97934">
        <w:rPr>
          <w:rFonts w:ascii="Arial" w:hAnsi="Arial" w:cs="Arial"/>
          <w:sz w:val="24"/>
          <w:szCs w:val="24"/>
        </w:rPr>
        <w:t>and ending on</w:t>
      </w:r>
      <w:r w:rsidR="00692865">
        <w:rPr>
          <w:rFonts w:ascii="Arial" w:hAnsi="Arial" w:cs="Arial"/>
          <w:sz w:val="24"/>
          <w:szCs w:val="24"/>
        </w:rPr>
        <w:t xml:space="preserve"> June 30, 202</w:t>
      </w:r>
      <w:r w:rsidR="00EA508B">
        <w:rPr>
          <w:rFonts w:ascii="Arial" w:hAnsi="Arial" w:cs="Arial"/>
          <w:sz w:val="24"/>
          <w:szCs w:val="24"/>
        </w:rPr>
        <w:t>9</w:t>
      </w:r>
      <w:r w:rsidR="00692865">
        <w:rPr>
          <w:rFonts w:ascii="Arial" w:hAnsi="Arial" w:cs="Arial"/>
          <w:sz w:val="24"/>
          <w:szCs w:val="24"/>
        </w:rPr>
        <w:t>.</w:t>
      </w:r>
    </w:p>
    <w:p w14:paraId="39AD31EE" w14:textId="1DA3BABE" w:rsidR="00B315FA" w:rsidRPr="00C97934" w:rsidRDefault="00E82FB4" w:rsidP="00692865">
      <w:pPr>
        <w:pStyle w:val="ListParagraph"/>
        <w:numPr>
          <w:ilvl w:val="2"/>
          <w:numId w:val="14"/>
        </w:numPr>
        <w:rPr>
          <w:rFonts w:ascii="Arial" w:hAnsi="Arial" w:cs="Arial"/>
          <w:sz w:val="24"/>
          <w:szCs w:val="24"/>
        </w:rPr>
      </w:pPr>
      <w:r w:rsidRPr="71EF77AB">
        <w:rPr>
          <w:rFonts w:ascii="Arial" w:hAnsi="Arial" w:cs="Arial"/>
          <w:sz w:val="24"/>
          <w:szCs w:val="24"/>
        </w:rPr>
        <w:t>The cost</w:t>
      </w:r>
      <w:r w:rsidR="00C34064" w:rsidRPr="71EF77AB">
        <w:rPr>
          <w:rFonts w:ascii="Arial" w:hAnsi="Arial" w:cs="Arial"/>
          <w:sz w:val="24"/>
          <w:szCs w:val="24"/>
        </w:rPr>
        <w:t xml:space="preserve"> proposal </w:t>
      </w:r>
      <w:r w:rsidR="00FF2A48" w:rsidRPr="71EF77AB">
        <w:rPr>
          <w:rFonts w:ascii="Arial" w:hAnsi="Arial" w:cs="Arial"/>
          <w:sz w:val="24"/>
          <w:szCs w:val="24"/>
        </w:rPr>
        <w:t xml:space="preserve">must </w:t>
      </w:r>
      <w:r w:rsidR="00C34064" w:rsidRPr="71EF77AB">
        <w:rPr>
          <w:rFonts w:ascii="Arial" w:hAnsi="Arial" w:cs="Arial"/>
          <w:sz w:val="24"/>
          <w:szCs w:val="24"/>
        </w:rPr>
        <w:t>include the costs nec</w:t>
      </w:r>
      <w:r w:rsidRPr="71EF77AB">
        <w:rPr>
          <w:rFonts w:ascii="Arial" w:hAnsi="Arial" w:cs="Arial"/>
          <w:sz w:val="24"/>
          <w:szCs w:val="24"/>
        </w:rPr>
        <w:t>essary for the Bidder to fully comply with th</w:t>
      </w:r>
      <w:r w:rsidR="00CD5DFA" w:rsidRPr="71EF77AB">
        <w:rPr>
          <w:rFonts w:ascii="Arial" w:hAnsi="Arial" w:cs="Arial"/>
          <w:sz w:val="24"/>
          <w:szCs w:val="24"/>
        </w:rPr>
        <w:t>e contract terms</w:t>
      </w:r>
      <w:r w:rsidR="00942CF6" w:rsidRPr="71EF77AB">
        <w:rPr>
          <w:rFonts w:ascii="Arial" w:hAnsi="Arial" w:cs="Arial"/>
          <w:sz w:val="24"/>
          <w:szCs w:val="24"/>
        </w:rPr>
        <w:t>,</w:t>
      </w:r>
      <w:r w:rsidR="00CD5DFA" w:rsidRPr="71EF77AB">
        <w:rPr>
          <w:rFonts w:ascii="Arial" w:hAnsi="Arial" w:cs="Arial"/>
          <w:sz w:val="24"/>
          <w:szCs w:val="24"/>
        </w:rPr>
        <w:t xml:space="preserve"> conditions</w:t>
      </w:r>
      <w:r w:rsidR="00942CF6" w:rsidRPr="71EF77AB">
        <w:rPr>
          <w:rFonts w:ascii="Arial" w:hAnsi="Arial" w:cs="Arial"/>
          <w:sz w:val="24"/>
          <w:szCs w:val="24"/>
        </w:rPr>
        <w:t>,</w:t>
      </w:r>
      <w:r w:rsidR="00CD5DFA" w:rsidRPr="71EF77AB">
        <w:rPr>
          <w:rFonts w:ascii="Arial" w:hAnsi="Arial" w:cs="Arial"/>
          <w:sz w:val="24"/>
          <w:szCs w:val="24"/>
        </w:rPr>
        <w:t xml:space="preserve"> and</w:t>
      </w:r>
      <w:r w:rsidRPr="71EF77AB">
        <w:rPr>
          <w:rFonts w:ascii="Arial" w:hAnsi="Arial" w:cs="Arial"/>
          <w:sz w:val="24"/>
          <w:szCs w:val="24"/>
        </w:rPr>
        <w:t xml:space="preserve"> RFP requirements</w:t>
      </w:r>
      <w:r w:rsidR="00CD5DFA" w:rsidRPr="71EF77AB">
        <w:rPr>
          <w:rFonts w:ascii="Arial" w:hAnsi="Arial" w:cs="Arial"/>
          <w:sz w:val="24"/>
          <w:szCs w:val="24"/>
        </w:rPr>
        <w:t>.</w:t>
      </w:r>
    </w:p>
    <w:p w14:paraId="5F805105" w14:textId="03D7AB04" w:rsidR="00B315FA" w:rsidRPr="00C97934" w:rsidRDefault="00E82FB4" w:rsidP="00692865">
      <w:pPr>
        <w:pStyle w:val="ListParagraph"/>
        <w:numPr>
          <w:ilvl w:val="2"/>
          <w:numId w:val="14"/>
        </w:numPr>
        <w:rPr>
          <w:rFonts w:ascii="Arial" w:hAnsi="Arial" w:cs="Arial"/>
          <w:sz w:val="24"/>
          <w:szCs w:val="24"/>
        </w:rPr>
      </w:pPr>
      <w:r w:rsidRPr="71EF77AB">
        <w:rPr>
          <w:rFonts w:ascii="Arial" w:hAnsi="Arial" w:cs="Arial"/>
          <w:sz w:val="24"/>
          <w:szCs w:val="24"/>
        </w:rPr>
        <w:t xml:space="preserve">No costs related to the preparation of the </w:t>
      </w:r>
      <w:r w:rsidR="00CD5DFA" w:rsidRPr="71EF77AB">
        <w:rPr>
          <w:rFonts w:ascii="Arial" w:hAnsi="Arial" w:cs="Arial"/>
          <w:sz w:val="24"/>
          <w:szCs w:val="24"/>
        </w:rPr>
        <w:t xml:space="preserve">proposal for </w:t>
      </w:r>
      <w:r w:rsidRPr="71EF77AB">
        <w:rPr>
          <w:rFonts w:ascii="Arial" w:hAnsi="Arial" w:cs="Arial"/>
          <w:sz w:val="24"/>
          <w:szCs w:val="24"/>
        </w:rPr>
        <w:t>th</w:t>
      </w:r>
      <w:r w:rsidR="00AA460A" w:rsidRPr="71EF77AB">
        <w:rPr>
          <w:rFonts w:ascii="Arial" w:hAnsi="Arial" w:cs="Arial"/>
          <w:sz w:val="24"/>
          <w:szCs w:val="24"/>
        </w:rPr>
        <w:t>e</w:t>
      </w:r>
      <w:r w:rsidRPr="71EF77AB">
        <w:rPr>
          <w:rFonts w:ascii="Arial" w:hAnsi="Arial" w:cs="Arial"/>
          <w:sz w:val="24"/>
          <w:szCs w:val="24"/>
        </w:rPr>
        <w:t xml:space="preserve"> RFP</w:t>
      </w:r>
      <w:r w:rsidR="00942CF6" w:rsidRPr="71EF77AB">
        <w:rPr>
          <w:rFonts w:ascii="Arial" w:hAnsi="Arial" w:cs="Arial"/>
          <w:sz w:val="24"/>
          <w:szCs w:val="24"/>
        </w:rPr>
        <w:t>,</w:t>
      </w:r>
      <w:r w:rsidRPr="71EF77AB">
        <w:rPr>
          <w:rFonts w:ascii="Arial" w:hAnsi="Arial" w:cs="Arial"/>
          <w:sz w:val="24"/>
          <w:szCs w:val="24"/>
        </w:rPr>
        <w:t xml:space="preserve"> or to the negotiation of the contract with the Department</w:t>
      </w:r>
      <w:r w:rsidR="00942CF6" w:rsidRPr="71EF77AB">
        <w:rPr>
          <w:rFonts w:ascii="Arial" w:hAnsi="Arial" w:cs="Arial"/>
          <w:sz w:val="24"/>
          <w:szCs w:val="24"/>
        </w:rPr>
        <w:t>,</w:t>
      </w:r>
      <w:r w:rsidRPr="71EF77AB">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71EF77AB">
        <w:rPr>
          <w:rFonts w:ascii="Arial" w:hAnsi="Arial" w:cs="Arial"/>
          <w:sz w:val="24"/>
          <w:szCs w:val="24"/>
        </w:rPr>
        <w:t xml:space="preserve"> services may be included</w:t>
      </w:r>
      <w:r w:rsidRPr="71EF77AB">
        <w:rPr>
          <w:rFonts w:ascii="Arial" w:hAnsi="Arial" w:cs="Arial"/>
          <w:sz w:val="24"/>
          <w:szCs w:val="24"/>
        </w:rPr>
        <w:t>.</w:t>
      </w:r>
    </w:p>
    <w:p w14:paraId="1B14044D" w14:textId="77777777" w:rsidR="00B315FA" w:rsidRPr="00C97934" w:rsidRDefault="00B315FA" w:rsidP="00B315FA">
      <w:pPr>
        <w:pStyle w:val="ListParagraph"/>
        <w:ind w:left="1080"/>
        <w:rPr>
          <w:rFonts w:ascii="Arial" w:hAnsi="Arial" w:cs="Arial"/>
          <w:sz w:val="24"/>
          <w:szCs w:val="24"/>
        </w:rPr>
      </w:pPr>
    </w:p>
    <w:p w14:paraId="2A552BD9" w14:textId="40538774" w:rsidR="00C30392" w:rsidRPr="00C97934" w:rsidRDefault="00073CE4" w:rsidP="00692865">
      <w:pPr>
        <w:pStyle w:val="ListParagraph"/>
        <w:numPr>
          <w:ilvl w:val="1"/>
          <w:numId w:val="14"/>
        </w:numPr>
        <w:rPr>
          <w:rFonts w:ascii="Arial" w:hAnsi="Arial" w:cs="Arial"/>
          <w:b/>
          <w:sz w:val="24"/>
          <w:szCs w:val="24"/>
        </w:rPr>
      </w:pPr>
      <w:r w:rsidRPr="00C97934">
        <w:rPr>
          <w:rFonts w:ascii="Arial" w:hAnsi="Arial" w:cs="Arial"/>
          <w:b/>
          <w:sz w:val="24"/>
          <w:szCs w:val="24"/>
        </w:rPr>
        <w:t>Cost Proposal Form Instructions</w:t>
      </w:r>
    </w:p>
    <w:p w14:paraId="207FF6DB" w14:textId="446A76B9" w:rsidR="004C5EE7" w:rsidRDefault="00EE7EE0" w:rsidP="00B315FA">
      <w:pPr>
        <w:ind w:left="720"/>
        <w:rPr>
          <w:rFonts w:ascii="Arial" w:hAnsi="Arial" w:cs="Arial"/>
          <w:sz w:val="24"/>
          <w:szCs w:val="24"/>
        </w:rPr>
      </w:pPr>
      <w:r w:rsidRPr="71EF77AB">
        <w:rPr>
          <w:rFonts w:ascii="Arial" w:hAnsi="Arial" w:cs="Arial"/>
          <w:sz w:val="24"/>
          <w:szCs w:val="24"/>
        </w:rPr>
        <w:t>Bidders must</w:t>
      </w:r>
      <w:r w:rsidR="0048737D" w:rsidRPr="71EF77AB">
        <w:rPr>
          <w:rFonts w:ascii="Arial" w:hAnsi="Arial" w:cs="Arial"/>
          <w:sz w:val="24"/>
          <w:szCs w:val="24"/>
        </w:rPr>
        <w:t xml:space="preserve"> fill out </w:t>
      </w:r>
      <w:r w:rsidR="0048737D" w:rsidRPr="71EF77AB">
        <w:rPr>
          <w:rFonts w:ascii="Arial" w:hAnsi="Arial" w:cs="Arial"/>
          <w:b/>
          <w:bCs/>
          <w:sz w:val="24"/>
          <w:szCs w:val="24"/>
        </w:rPr>
        <w:t xml:space="preserve">Appendix </w:t>
      </w:r>
      <w:r w:rsidR="002738B8">
        <w:rPr>
          <w:rFonts w:ascii="Arial" w:hAnsi="Arial" w:cs="Arial"/>
          <w:b/>
          <w:bCs/>
          <w:sz w:val="24"/>
          <w:szCs w:val="24"/>
        </w:rPr>
        <w:t>G</w:t>
      </w:r>
      <w:r w:rsidR="00F14B5C" w:rsidRPr="71EF77AB">
        <w:rPr>
          <w:rFonts w:ascii="Arial" w:hAnsi="Arial" w:cs="Arial"/>
          <w:sz w:val="24"/>
          <w:szCs w:val="24"/>
        </w:rPr>
        <w:t xml:space="preserve"> (Cost Proposal Form)</w:t>
      </w:r>
      <w:r w:rsidR="00073CE4" w:rsidRPr="71EF77AB">
        <w:rPr>
          <w:rFonts w:ascii="Arial" w:hAnsi="Arial" w:cs="Arial"/>
          <w:sz w:val="24"/>
          <w:szCs w:val="24"/>
        </w:rPr>
        <w:t xml:space="preserve">, following the instructions detailed here and </w:t>
      </w:r>
      <w:r w:rsidR="00DF7DD8">
        <w:rPr>
          <w:rFonts w:ascii="Arial" w:hAnsi="Arial" w:cs="Arial"/>
          <w:sz w:val="24"/>
          <w:szCs w:val="24"/>
        </w:rPr>
        <w:t>i</w:t>
      </w:r>
      <w:r w:rsidR="00073CE4" w:rsidRPr="71EF77AB">
        <w:rPr>
          <w:rFonts w:ascii="Arial" w:hAnsi="Arial" w:cs="Arial"/>
          <w:sz w:val="24"/>
          <w:szCs w:val="24"/>
        </w:rPr>
        <w:t>n the form.</w:t>
      </w:r>
      <w:r w:rsidR="004C5EE7" w:rsidRPr="71EF77AB">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56F9ED3F" w14:textId="4D0F7BED" w:rsidR="00706A18" w:rsidRDefault="00706A18" w:rsidP="00B315FA">
      <w:pPr>
        <w:ind w:left="720"/>
        <w:rPr>
          <w:rFonts w:ascii="Arial" w:hAnsi="Arial" w:cs="Arial"/>
          <w:sz w:val="24"/>
          <w:szCs w:val="24"/>
        </w:rPr>
      </w:pP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29" w:name="_Toc367174742"/>
      <w:bookmarkStart w:id="30"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29"/>
      <w:bookmarkEnd w:id="30"/>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67132874" w:rsidR="00B315FA" w:rsidRPr="00C97934" w:rsidRDefault="00351845" w:rsidP="00692865">
      <w:pPr>
        <w:pStyle w:val="ListParagraph"/>
        <w:numPr>
          <w:ilvl w:val="0"/>
          <w:numId w:val="15"/>
        </w:numPr>
        <w:rPr>
          <w:rFonts w:ascii="Arial" w:hAnsi="Arial" w:cs="Arial"/>
          <w:b/>
          <w:sz w:val="24"/>
          <w:szCs w:val="24"/>
        </w:rPr>
      </w:pPr>
      <w:bookmarkStart w:id="31" w:name="_Toc367174743"/>
      <w:bookmarkStart w:id="32" w:name="_Toc397069207"/>
      <w:r w:rsidRPr="00C97934">
        <w:rPr>
          <w:rFonts w:ascii="Arial" w:hAnsi="Arial" w:cs="Arial"/>
          <w:b/>
          <w:sz w:val="24"/>
          <w:szCs w:val="24"/>
        </w:rPr>
        <w:t>Evaluation Process - General Information</w:t>
      </w:r>
      <w:bookmarkEnd w:id="31"/>
      <w:bookmarkEnd w:id="32"/>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692865">
      <w:pPr>
        <w:pStyle w:val="ListParagraph"/>
        <w:numPr>
          <w:ilvl w:val="1"/>
          <w:numId w:val="15"/>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692865">
      <w:pPr>
        <w:pStyle w:val="ListParagraph"/>
        <w:numPr>
          <w:ilvl w:val="1"/>
          <w:numId w:val="15"/>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692865">
      <w:pPr>
        <w:pStyle w:val="ListParagraph"/>
        <w:numPr>
          <w:ilvl w:val="1"/>
          <w:numId w:val="15"/>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692865">
      <w:pPr>
        <w:pStyle w:val="ListParagraph"/>
        <w:numPr>
          <w:ilvl w:val="0"/>
          <w:numId w:val="15"/>
        </w:numPr>
        <w:rPr>
          <w:rFonts w:ascii="Arial" w:hAnsi="Arial" w:cs="Arial"/>
          <w:b/>
          <w:sz w:val="24"/>
          <w:szCs w:val="24"/>
        </w:rPr>
      </w:pPr>
      <w:r w:rsidRPr="00C97934">
        <w:rPr>
          <w:rFonts w:ascii="Arial" w:hAnsi="Arial" w:cs="Arial"/>
          <w:b/>
          <w:sz w:val="24"/>
          <w:szCs w:val="24"/>
        </w:rPr>
        <w:t>Scoring Weights and Process</w:t>
      </w:r>
      <w:bookmarkEnd w:id="33"/>
      <w:bookmarkEnd w:id="34"/>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692865">
      <w:pPr>
        <w:pStyle w:val="ListParagraph"/>
        <w:numPr>
          <w:ilvl w:val="1"/>
          <w:numId w:val="15"/>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528CBD53"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r w:rsidR="00396A50">
        <w:rPr>
          <w:rFonts w:ascii="Arial" w:hAnsi="Arial" w:cs="Arial"/>
          <w:b/>
          <w:sz w:val="24"/>
          <w:szCs w:val="24"/>
        </w:rPr>
        <w:t xml:space="preserve"> – Eligibility Requirements</w:t>
      </w:r>
      <w:r w:rsidRPr="00C97934">
        <w:rPr>
          <w:rFonts w:ascii="Arial" w:hAnsi="Arial" w:cs="Arial"/>
          <w:b/>
          <w:sz w:val="24"/>
          <w:szCs w:val="24"/>
        </w:rPr>
        <w:t>)</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44B6D4B8"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5B5C43" w:rsidRPr="00396A50">
        <w:rPr>
          <w:rFonts w:ascii="Arial" w:hAnsi="Arial" w:cs="Arial"/>
          <w:b/>
          <w:sz w:val="24"/>
          <w:szCs w:val="24"/>
        </w:rPr>
        <w:t>15</w:t>
      </w:r>
      <w:r w:rsidRPr="00396A50">
        <w:rPr>
          <w:rFonts w:ascii="Arial" w:hAnsi="Arial" w:cs="Arial"/>
          <w:b/>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252D6BD5"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5B5C43" w:rsidRPr="00396A50">
        <w:rPr>
          <w:rFonts w:ascii="Arial" w:hAnsi="Arial" w:cs="Arial"/>
          <w:b/>
          <w:sz w:val="24"/>
          <w:szCs w:val="24"/>
        </w:rPr>
        <w:t>60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261B8C24"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w:t>
      </w:r>
      <w:r w:rsidRPr="00396A50">
        <w:rPr>
          <w:rFonts w:ascii="Arial" w:hAnsi="Arial" w:cs="Arial"/>
          <w:b/>
          <w:sz w:val="24"/>
          <w:szCs w:val="24"/>
        </w:rPr>
        <w:t>Proposal (</w:t>
      </w:r>
      <w:r w:rsidR="005B5C43" w:rsidRPr="00396A50">
        <w:rPr>
          <w:rFonts w:ascii="Arial" w:hAnsi="Arial" w:cs="Arial"/>
          <w:b/>
          <w:sz w:val="24"/>
          <w:szCs w:val="24"/>
        </w:rPr>
        <w:t>25</w:t>
      </w:r>
      <w:r w:rsidRPr="00396A50">
        <w:rPr>
          <w:rFonts w:ascii="Arial" w:hAnsi="Arial" w:cs="Arial"/>
          <w:b/>
          <w:sz w:val="24"/>
          <w:szCs w:val="24"/>
        </w:rPr>
        <w:t xml:space="preserve"> </w:t>
      </w:r>
      <w:r w:rsidRPr="00C97934">
        <w:rPr>
          <w:rFonts w:ascii="Arial" w:hAnsi="Arial" w:cs="Arial"/>
          <w:b/>
          <w:sz w:val="24"/>
          <w:szCs w:val="24"/>
        </w:rPr>
        <w:t xml:space="preserve">points) </w:t>
      </w:r>
    </w:p>
    <w:p w14:paraId="189D4E9A" w14:textId="35882AE5" w:rsidR="00351845"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692865">
      <w:pPr>
        <w:pStyle w:val="ListParagraph"/>
        <w:numPr>
          <w:ilvl w:val="1"/>
          <w:numId w:val="15"/>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58A7C284" w:rsidR="00351845" w:rsidRPr="00C97934" w:rsidRDefault="00351845" w:rsidP="00692865">
      <w:pPr>
        <w:pStyle w:val="ListParagraph"/>
        <w:numPr>
          <w:ilvl w:val="1"/>
          <w:numId w:val="15"/>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EF43C4" w:rsidRPr="00396A50">
        <w:rPr>
          <w:rFonts w:ascii="Arial" w:hAnsi="Arial" w:cs="Arial"/>
          <w:sz w:val="24"/>
          <w:szCs w:val="24"/>
          <w:u w:val="single"/>
        </w:rPr>
        <w:t xml:space="preserve">25 </w:t>
      </w:r>
      <w:r w:rsidRPr="00396A50">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lastRenderedPageBreak/>
        <w:t>The scoring formula is:</w:t>
      </w:r>
    </w:p>
    <w:p w14:paraId="4B281EEB" w14:textId="77777777" w:rsidR="00214F9E" w:rsidRPr="00C97934" w:rsidRDefault="00214F9E" w:rsidP="004F0520">
      <w:pPr>
        <w:rPr>
          <w:rFonts w:ascii="Arial" w:hAnsi="Arial" w:cs="Arial"/>
          <w:sz w:val="24"/>
          <w:szCs w:val="24"/>
        </w:rPr>
      </w:pPr>
    </w:p>
    <w:p w14:paraId="5D36FB41" w14:textId="25A8EFF1"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w:t>
      </w:r>
      <w:r w:rsidR="00EA508B">
        <w:rPr>
          <w:rFonts w:ascii="Arial" w:hAnsi="Arial" w:cs="Arial"/>
          <w:sz w:val="24"/>
          <w:szCs w:val="24"/>
        </w:rPr>
        <w:t xml:space="preserve"> Initial Period</w:t>
      </w:r>
      <w:r w:rsidR="00351845" w:rsidRPr="00C97934">
        <w:rPr>
          <w:rFonts w:ascii="Arial" w:hAnsi="Arial" w:cs="Arial"/>
          <w:sz w:val="24"/>
          <w:szCs w:val="24"/>
        </w:rPr>
        <w:t xml:space="preserve">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w:t>
      </w:r>
      <w:r w:rsidR="00EA508B">
        <w:rPr>
          <w:rFonts w:ascii="Arial" w:hAnsi="Arial" w:cs="Arial"/>
          <w:sz w:val="24"/>
          <w:szCs w:val="24"/>
        </w:rPr>
        <w:t xml:space="preserve">Initial Period  cost </w:t>
      </w:r>
      <w:r w:rsidR="00351845" w:rsidRPr="00C97934">
        <w:rPr>
          <w:rFonts w:ascii="Arial" w:hAnsi="Arial" w:cs="Arial"/>
          <w:sz w:val="24"/>
          <w:szCs w:val="24"/>
        </w:rPr>
        <w:t xml:space="preserve">proposal being scored) x </w:t>
      </w:r>
      <w:r w:rsidR="005734DA" w:rsidRPr="00396A50">
        <w:rPr>
          <w:rFonts w:ascii="Arial" w:hAnsi="Arial" w:cs="Arial"/>
          <w:sz w:val="24"/>
          <w:szCs w:val="24"/>
        </w:rPr>
        <w:t>(</w:t>
      </w:r>
      <w:r w:rsidR="00EF43C4" w:rsidRPr="00396A50">
        <w:rPr>
          <w:rFonts w:ascii="Arial" w:hAnsi="Arial" w:cs="Arial"/>
          <w:sz w:val="24"/>
          <w:szCs w:val="24"/>
        </w:rPr>
        <w:t>25)</w:t>
      </w:r>
      <w:r w:rsidR="00351845" w:rsidRPr="00396A50">
        <w:rPr>
          <w:rFonts w:ascii="Arial" w:hAnsi="Arial" w:cs="Arial"/>
          <w:sz w:val="24"/>
          <w:szCs w:val="24"/>
        </w:rPr>
        <w:t xml:space="preserve"> </w:t>
      </w:r>
      <w:r w:rsidR="00351845" w:rsidRPr="00C97934">
        <w:rPr>
          <w:rFonts w:ascii="Arial" w:hAnsi="Arial" w:cs="Arial"/>
          <w:sz w:val="24"/>
          <w:szCs w:val="24"/>
        </w:rPr>
        <w:t>=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692865">
      <w:pPr>
        <w:pStyle w:val="ListParagraph"/>
        <w:numPr>
          <w:ilvl w:val="1"/>
          <w:numId w:val="15"/>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692865">
      <w:pPr>
        <w:pStyle w:val="ListParagraph"/>
        <w:numPr>
          <w:ilvl w:val="0"/>
          <w:numId w:val="15"/>
        </w:numPr>
        <w:rPr>
          <w:rFonts w:ascii="Arial" w:hAnsi="Arial" w:cs="Arial"/>
          <w:b/>
          <w:sz w:val="24"/>
          <w:szCs w:val="24"/>
        </w:rPr>
      </w:pPr>
      <w:bookmarkStart w:id="35" w:name="_Toc367174745"/>
      <w:bookmarkStart w:id="36" w:name="_Toc397069209"/>
      <w:r w:rsidRPr="00C97934">
        <w:rPr>
          <w:rFonts w:ascii="Arial" w:hAnsi="Arial" w:cs="Arial"/>
          <w:b/>
          <w:sz w:val="24"/>
          <w:szCs w:val="24"/>
        </w:rPr>
        <w:t>Selection and Award</w:t>
      </w:r>
      <w:bookmarkEnd w:id="35"/>
      <w:bookmarkEnd w:id="36"/>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692865">
      <w:pPr>
        <w:pStyle w:val="ListParagraph"/>
        <w:numPr>
          <w:ilvl w:val="1"/>
          <w:numId w:val="15"/>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692865">
      <w:pPr>
        <w:pStyle w:val="ListParagraph"/>
        <w:numPr>
          <w:ilvl w:val="1"/>
          <w:numId w:val="15"/>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692865">
      <w:pPr>
        <w:pStyle w:val="ListParagraph"/>
        <w:numPr>
          <w:ilvl w:val="1"/>
          <w:numId w:val="15"/>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692865">
      <w:pPr>
        <w:pStyle w:val="ListParagraph"/>
        <w:numPr>
          <w:ilvl w:val="1"/>
          <w:numId w:val="15"/>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7" w:name="_Toc367174746"/>
      <w:bookmarkStart w:id="38"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692865">
      <w:pPr>
        <w:pStyle w:val="ListParagraph"/>
        <w:numPr>
          <w:ilvl w:val="0"/>
          <w:numId w:val="15"/>
        </w:numPr>
        <w:rPr>
          <w:rFonts w:ascii="Arial" w:hAnsi="Arial" w:cs="Arial"/>
          <w:b/>
          <w:sz w:val="24"/>
          <w:szCs w:val="24"/>
        </w:rPr>
      </w:pPr>
      <w:r w:rsidRPr="00C97934">
        <w:rPr>
          <w:rFonts w:ascii="Arial" w:hAnsi="Arial" w:cs="Arial"/>
          <w:b/>
          <w:sz w:val="24"/>
          <w:szCs w:val="24"/>
        </w:rPr>
        <w:t>Appeal of Contract Awards</w:t>
      </w:r>
      <w:bookmarkEnd w:id="37"/>
      <w:bookmarkEnd w:id="38"/>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3"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4" w:history="1">
        <w:bookmarkStart w:id="39" w:name="_Hlk48902756"/>
        <w:r w:rsidR="00E53695" w:rsidRPr="00C97934">
          <w:rPr>
            <w:rStyle w:val="Hyperlink"/>
            <w:rFonts w:ascii="Arial" w:hAnsi="Arial" w:cs="Arial"/>
            <w:sz w:val="24"/>
            <w:szCs w:val="24"/>
          </w:rPr>
          <w:t>18-554 Code of Maine Rules</w:t>
        </w:r>
        <w:bookmarkEnd w:id="39"/>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0" w:name="_Toc367174747"/>
      <w:bookmarkStart w:id="41"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0"/>
      <w:bookmarkEnd w:id="41"/>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692865">
      <w:pPr>
        <w:pStyle w:val="ListParagraph"/>
        <w:numPr>
          <w:ilvl w:val="0"/>
          <w:numId w:val="16"/>
        </w:numPr>
        <w:rPr>
          <w:rFonts w:ascii="Arial" w:hAnsi="Arial" w:cs="Arial"/>
          <w:b/>
          <w:sz w:val="24"/>
          <w:szCs w:val="24"/>
        </w:rPr>
      </w:pPr>
      <w:bookmarkStart w:id="42" w:name="_Toc367174748"/>
      <w:bookmarkStart w:id="43"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2"/>
      <w:bookmarkEnd w:id="43"/>
    </w:p>
    <w:p w14:paraId="0DFBCA62" w14:textId="77777777" w:rsidR="00B315FA" w:rsidRPr="00C97934" w:rsidRDefault="00B315FA" w:rsidP="00B315FA">
      <w:pPr>
        <w:pStyle w:val="ListParagraph"/>
        <w:ind w:left="360"/>
        <w:rPr>
          <w:rFonts w:ascii="Arial" w:hAnsi="Arial" w:cs="Arial"/>
          <w:sz w:val="24"/>
          <w:szCs w:val="24"/>
        </w:rPr>
      </w:pPr>
    </w:p>
    <w:p w14:paraId="516DD860" w14:textId="4A1848E5" w:rsidR="00B51518" w:rsidRPr="00C97934" w:rsidRDefault="00B51518" w:rsidP="00692865">
      <w:pPr>
        <w:pStyle w:val="ListParagraph"/>
        <w:numPr>
          <w:ilvl w:val="1"/>
          <w:numId w:val="16"/>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00BC1046" w:rsidRPr="00BC1046">
        <w:rPr>
          <w:rFonts w:ascii="Arial" w:hAnsi="Arial" w:cs="Arial"/>
          <w:sz w:val="24"/>
          <w:szCs w:val="24"/>
        </w:rPr>
        <w:t>BP54</w:t>
      </w:r>
      <w:r w:rsidR="00BC1046">
        <w:rPr>
          <w:rFonts w:ascii="Arial" w:hAnsi="Arial" w:cs="Arial"/>
          <w:sz w:val="24"/>
          <w:szCs w:val="24"/>
        </w:rPr>
        <w:t>-IT</w:t>
      </w:r>
      <w:r w:rsidR="00BC1046" w:rsidRPr="00BC1046">
        <w:rPr>
          <w:rFonts w:ascii="Arial" w:hAnsi="Arial" w:cs="Arial"/>
          <w:sz w:val="24"/>
          <w:szCs w:val="24"/>
        </w:rPr>
        <w:t xml:space="preserve">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692865">
      <w:pPr>
        <w:pStyle w:val="ListParagraph"/>
        <w:numPr>
          <w:ilvl w:val="1"/>
          <w:numId w:val="16"/>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6"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692865">
      <w:pPr>
        <w:pStyle w:val="ListParagraph"/>
        <w:numPr>
          <w:ilvl w:val="1"/>
          <w:numId w:val="16"/>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4D3CF304" w:rsidR="00E82FB4" w:rsidRDefault="00911F19" w:rsidP="00692865">
      <w:pPr>
        <w:pStyle w:val="ListParagraph"/>
        <w:numPr>
          <w:ilvl w:val="1"/>
          <w:numId w:val="16"/>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3643AF47" w14:textId="77777777" w:rsidR="00072207" w:rsidRDefault="00072207" w:rsidP="00072207">
      <w:pPr>
        <w:pStyle w:val="ListParagraph"/>
        <w:rPr>
          <w:rFonts w:ascii="Arial" w:hAnsi="Arial" w:cs="Arial"/>
          <w:sz w:val="24"/>
          <w:szCs w:val="24"/>
        </w:rPr>
      </w:pPr>
    </w:p>
    <w:p w14:paraId="000AD00F" w14:textId="73CB9228" w:rsidR="001C5A3E" w:rsidRPr="00C97934" w:rsidRDefault="00072207" w:rsidP="00692865">
      <w:pPr>
        <w:pStyle w:val="ListParagraph"/>
        <w:numPr>
          <w:ilvl w:val="1"/>
          <w:numId w:val="16"/>
        </w:numPr>
        <w:rPr>
          <w:rFonts w:ascii="Arial" w:hAnsi="Arial" w:cs="Arial"/>
          <w:sz w:val="24"/>
          <w:szCs w:val="24"/>
        </w:rPr>
      </w:pPr>
      <w:r w:rsidRPr="71EF77AB">
        <w:rPr>
          <w:rFonts w:ascii="Arial" w:hAnsi="Arial" w:cs="Arial"/>
          <w:sz w:val="24"/>
          <w:szCs w:val="24"/>
        </w:rPr>
        <w:t xml:space="preserve">The Bureau will choose what projects items it can accommodate for funding and staff resources beyond the base SaaS services.  </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692865">
      <w:pPr>
        <w:pStyle w:val="ListParagraph"/>
        <w:numPr>
          <w:ilvl w:val="0"/>
          <w:numId w:val="16"/>
        </w:numPr>
        <w:rPr>
          <w:rFonts w:ascii="Arial" w:hAnsi="Arial" w:cs="Arial"/>
          <w:b/>
          <w:sz w:val="24"/>
          <w:szCs w:val="24"/>
        </w:rPr>
      </w:pPr>
      <w:bookmarkStart w:id="44" w:name="_Toc367174749"/>
      <w:bookmarkStart w:id="45"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4"/>
      <w:bookmarkEnd w:id="45"/>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692865">
      <w:pPr>
        <w:pStyle w:val="ListParagraph"/>
        <w:numPr>
          <w:ilvl w:val="1"/>
          <w:numId w:val="16"/>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692865">
      <w:pPr>
        <w:pStyle w:val="ListParagraph"/>
        <w:numPr>
          <w:ilvl w:val="1"/>
          <w:numId w:val="16"/>
        </w:numPr>
        <w:rPr>
          <w:rFonts w:ascii="Arial" w:hAnsi="Arial" w:cs="Arial"/>
          <w:sz w:val="24"/>
          <w:szCs w:val="24"/>
          <w:u w:val="single"/>
        </w:rPr>
      </w:pPr>
      <w:r w:rsidRPr="00C97934">
        <w:rPr>
          <w:rFonts w:ascii="Arial" w:hAnsi="Arial" w:cs="Arial"/>
          <w:sz w:val="24"/>
          <w:szCs w:val="24"/>
          <w:u w:val="single"/>
        </w:rPr>
        <w:t>Payments and Other Provisions</w:t>
      </w:r>
    </w:p>
    <w:p w14:paraId="125A8EB4" w14:textId="2D7CD5F7" w:rsidR="006C712B" w:rsidRPr="00C97934" w:rsidRDefault="00C11E87" w:rsidP="00692865">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6" w:name="_Toc367174750"/>
      <w:bookmarkStart w:id="47" w:name="_Toc397069214"/>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6"/>
      <w:bookmarkEnd w:id="47"/>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6B4E4789" w:rsidR="003D5C0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w:t>
      </w:r>
      <w:r w:rsidR="002738B8">
        <w:rPr>
          <w:rFonts w:ascii="Arial" w:hAnsi="Arial" w:cs="Arial"/>
          <w:sz w:val="24"/>
          <w:szCs w:val="24"/>
        </w:rPr>
        <w:t>Eligibility Form</w:t>
      </w:r>
    </w:p>
    <w:p w14:paraId="27DEA77E" w14:textId="23CC4472" w:rsidR="002738B8" w:rsidRDefault="002738B8" w:rsidP="00F45229">
      <w:pPr>
        <w:tabs>
          <w:tab w:val="left" w:pos="1080"/>
        </w:tabs>
        <w:ind w:left="180"/>
        <w:rPr>
          <w:rFonts w:ascii="Arial" w:hAnsi="Arial" w:cs="Arial"/>
          <w:sz w:val="24"/>
          <w:szCs w:val="24"/>
        </w:rPr>
      </w:pPr>
    </w:p>
    <w:p w14:paraId="0BC96901" w14:textId="7070F87C" w:rsidR="002738B8" w:rsidRPr="00C97934" w:rsidRDefault="002738B8" w:rsidP="002738B8">
      <w:pPr>
        <w:tabs>
          <w:tab w:val="left" w:pos="1080"/>
        </w:tabs>
        <w:ind w:left="180"/>
        <w:rPr>
          <w:rFonts w:ascii="Arial" w:hAnsi="Arial" w:cs="Arial"/>
          <w:sz w:val="24"/>
          <w:szCs w:val="24"/>
        </w:rPr>
      </w:pPr>
      <w:r w:rsidRPr="00C97934">
        <w:rPr>
          <w:rFonts w:ascii="Arial" w:hAnsi="Arial" w:cs="Arial"/>
          <w:b/>
          <w:sz w:val="24"/>
          <w:szCs w:val="24"/>
        </w:rPr>
        <w:t xml:space="preserve">Appendix </w:t>
      </w:r>
      <w:r>
        <w:rPr>
          <w:rFonts w:ascii="Arial" w:hAnsi="Arial" w:cs="Arial"/>
          <w:b/>
          <w:sz w:val="24"/>
          <w:szCs w:val="24"/>
        </w:rPr>
        <w:t>D</w:t>
      </w:r>
      <w:r w:rsidRPr="00C97934">
        <w:rPr>
          <w:rFonts w:ascii="Arial" w:hAnsi="Arial" w:cs="Arial"/>
          <w:sz w:val="24"/>
          <w:szCs w:val="24"/>
        </w:rPr>
        <w:t xml:space="preserve"> – Qualifications and Experience Form</w:t>
      </w:r>
    </w:p>
    <w:p w14:paraId="051DA4FC" w14:textId="77777777" w:rsidR="00C219C7" w:rsidRPr="00C97934" w:rsidRDefault="00C219C7" w:rsidP="002738B8">
      <w:pPr>
        <w:tabs>
          <w:tab w:val="left" w:pos="1080"/>
        </w:tabs>
        <w:rPr>
          <w:rFonts w:ascii="Arial" w:hAnsi="Arial" w:cs="Arial"/>
          <w:sz w:val="24"/>
          <w:szCs w:val="24"/>
        </w:rPr>
      </w:pPr>
    </w:p>
    <w:p w14:paraId="5D4F0121" w14:textId="5C83ED10"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 xml:space="preserve">Appendix </w:t>
      </w:r>
      <w:r w:rsidR="002738B8">
        <w:rPr>
          <w:rFonts w:ascii="Arial" w:hAnsi="Arial" w:cs="Arial"/>
          <w:b/>
          <w:sz w:val="24"/>
          <w:szCs w:val="24"/>
        </w:rPr>
        <w:t>E</w:t>
      </w:r>
      <w:r w:rsidR="007A7737">
        <w:rPr>
          <w:rFonts w:ascii="Arial" w:hAnsi="Arial" w:cs="Arial"/>
          <w:sz w:val="24"/>
          <w:szCs w:val="24"/>
        </w:rPr>
        <w:t xml:space="preserve"> </w:t>
      </w:r>
      <w:r w:rsidR="00851D6D">
        <w:rPr>
          <w:rFonts w:ascii="Arial" w:hAnsi="Arial" w:cs="Arial"/>
          <w:sz w:val="24"/>
          <w:szCs w:val="24"/>
        </w:rPr>
        <w:t>–</w:t>
      </w:r>
      <w:r w:rsidR="000C7263">
        <w:rPr>
          <w:rFonts w:ascii="Arial" w:hAnsi="Arial" w:cs="Arial"/>
          <w:sz w:val="24"/>
          <w:szCs w:val="24"/>
        </w:rPr>
        <w:t xml:space="preserve"> </w:t>
      </w:r>
      <w:r w:rsidR="00851D6D">
        <w:rPr>
          <w:rFonts w:ascii="Arial" w:hAnsi="Arial" w:cs="Arial"/>
          <w:sz w:val="24"/>
          <w:szCs w:val="24"/>
        </w:rPr>
        <w:t>System Requirements</w:t>
      </w:r>
    </w:p>
    <w:p w14:paraId="3AEB47EC" w14:textId="77777777" w:rsidR="007D618A" w:rsidRPr="00C97934" w:rsidRDefault="007D618A" w:rsidP="00F45229">
      <w:pPr>
        <w:pStyle w:val="ListParagraph"/>
        <w:ind w:left="180"/>
        <w:rPr>
          <w:rFonts w:ascii="Arial" w:hAnsi="Arial" w:cs="Arial"/>
          <w:sz w:val="24"/>
          <w:szCs w:val="24"/>
          <w:u w:val="single"/>
        </w:rPr>
      </w:pPr>
    </w:p>
    <w:p w14:paraId="5DF4C5B1" w14:textId="125DD066" w:rsidR="007A7737" w:rsidRDefault="000C513C" w:rsidP="00F45229">
      <w:pPr>
        <w:tabs>
          <w:tab w:val="left" w:pos="1080"/>
        </w:tabs>
        <w:ind w:left="180"/>
        <w:rPr>
          <w:rFonts w:ascii="Arial" w:hAnsi="Arial" w:cs="Arial"/>
          <w:b/>
          <w:sz w:val="24"/>
          <w:szCs w:val="24"/>
        </w:rPr>
      </w:pPr>
      <w:r w:rsidRPr="00C97934">
        <w:rPr>
          <w:rFonts w:ascii="Arial" w:hAnsi="Arial" w:cs="Arial"/>
          <w:b/>
          <w:sz w:val="24"/>
          <w:szCs w:val="24"/>
        </w:rPr>
        <w:t xml:space="preserve">Appendix </w:t>
      </w:r>
      <w:r w:rsidR="002738B8">
        <w:rPr>
          <w:rFonts w:ascii="Arial" w:hAnsi="Arial" w:cs="Arial"/>
          <w:b/>
          <w:sz w:val="24"/>
          <w:szCs w:val="24"/>
        </w:rPr>
        <w:t>F</w:t>
      </w:r>
      <w:r w:rsidR="007A7737">
        <w:rPr>
          <w:rFonts w:ascii="Arial" w:hAnsi="Arial" w:cs="Arial"/>
          <w:b/>
          <w:sz w:val="24"/>
          <w:szCs w:val="24"/>
        </w:rPr>
        <w:t xml:space="preserve"> </w:t>
      </w:r>
      <w:r w:rsidR="007A7737" w:rsidRPr="007E00F0">
        <w:rPr>
          <w:rFonts w:ascii="Arial" w:hAnsi="Arial" w:cs="Arial"/>
          <w:bCs/>
          <w:sz w:val="24"/>
          <w:szCs w:val="24"/>
        </w:rPr>
        <w:t>– MAINE IT Policy Explanations</w:t>
      </w:r>
    </w:p>
    <w:p w14:paraId="4933C1BD" w14:textId="77777777" w:rsidR="007A7737" w:rsidRDefault="007A7737" w:rsidP="00F45229">
      <w:pPr>
        <w:tabs>
          <w:tab w:val="left" w:pos="1080"/>
        </w:tabs>
        <w:ind w:left="180"/>
        <w:rPr>
          <w:rFonts w:ascii="Arial" w:hAnsi="Arial" w:cs="Arial"/>
          <w:b/>
          <w:sz w:val="24"/>
          <w:szCs w:val="24"/>
        </w:rPr>
      </w:pPr>
    </w:p>
    <w:p w14:paraId="2E600D6B" w14:textId="7C89D0F1" w:rsidR="007E00F0" w:rsidRPr="007E00F0" w:rsidRDefault="007A7737" w:rsidP="00F45229">
      <w:pPr>
        <w:tabs>
          <w:tab w:val="left" w:pos="1080"/>
        </w:tabs>
        <w:ind w:left="180"/>
        <w:rPr>
          <w:rFonts w:ascii="Arial" w:hAnsi="Arial" w:cs="Arial"/>
          <w:bCs/>
          <w:sz w:val="24"/>
          <w:szCs w:val="24"/>
        </w:rPr>
      </w:pPr>
      <w:r>
        <w:rPr>
          <w:rFonts w:ascii="Arial" w:hAnsi="Arial" w:cs="Arial"/>
          <w:b/>
          <w:sz w:val="24"/>
          <w:szCs w:val="24"/>
        </w:rPr>
        <w:t xml:space="preserve">Appendix </w:t>
      </w:r>
      <w:r w:rsidR="002738B8">
        <w:rPr>
          <w:rFonts w:ascii="Arial" w:hAnsi="Arial" w:cs="Arial"/>
          <w:b/>
          <w:sz w:val="24"/>
          <w:szCs w:val="24"/>
        </w:rPr>
        <w:t>G</w:t>
      </w:r>
      <w:r w:rsidR="007E00F0">
        <w:rPr>
          <w:rFonts w:ascii="Arial" w:hAnsi="Arial" w:cs="Arial"/>
          <w:b/>
          <w:sz w:val="24"/>
          <w:szCs w:val="24"/>
        </w:rPr>
        <w:t xml:space="preserve"> </w:t>
      </w:r>
      <w:r w:rsidRPr="00C97934">
        <w:rPr>
          <w:rFonts w:ascii="Arial" w:hAnsi="Arial" w:cs="Arial"/>
          <w:sz w:val="24"/>
          <w:szCs w:val="24"/>
        </w:rPr>
        <w:t>– Cost Proposal Form</w:t>
      </w:r>
    </w:p>
    <w:p w14:paraId="3F923C33" w14:textId="77777777" w:rsidR="007E00F0" w:rsidRDefault="007E00F0" w:rsidP="00F45229">
      <w:pPr>
        <w:tabs>
          <w:tab w:val="left" w:pos="1080"/>
        </w:tabs>
        <w:ind w:left="180"/>
        <w:rPr>
          <w:rFonts w:ascii="Arial" w:hAnsi="Arial" w:cs="Arial"/>
          <w:b/>
          <w:sz w:val="24"/>
          <w:szCs w:val="24"/>
        </w:rPr>
      </w:pPr>
    </w:p>
    <w:p w14:paraId="6F330904" w14:textId="7CD739A6" w:rsidR="007D618A" w:rsidRPr="00C97934" w:rsidRDefault="007E00F0" w:rsidP="00F45229">
      <w:pPr>
        <w:tabs>
          <w:tab w:val="left" w:pos="1080"/>
        </w:tabs>
        <w:ind w:left="180"/>
        <w:rPr>
          <w:rFonts w:ascii="Arial" w:hAnsi="Arial" w:cs="Arial"/>
          <w:sz w:val="24"/>
          <w:szCs w:val="24"/>
        </w:rPr>
      </w:pPr>
      <w:r>
        <w:rPr>
          <w:rFonts w:ascii="Arial" w:hAnsi="Arial" w:cs="Arial"/>
          <w:b/>
          <w:sz w:val="24"/>
          <w:szCs w:val="24"/>
        </w:rPr>
        <w:t xml:space="preserve">Appendix </w:t>
      </w:r>
      <w:r w:rsidR="002738B8">
        <w:rPr>
          <w:rFonts w:ascii="Arial" w:hAnsi="Arial" w:cs="Arial"/>
          <w:b/>
          <w:sz w:val="24"/>
          <w:szCs w:val="24"/>
        </w:rPr>
        <w:t>H</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8" w:name="QuickMark"/>
      <w:bookmarkEnd w:id="48"/>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2322DC58" w:rsidR="00221A14" w:rsidRPr="000C7263" w:rsidRDefault="00221A14" w:rsidP="00221A14">
      <w:pPr>
        <w:jc w:val="center"/>
        <w:rPr>
          <w:rFonts w:ascii="Arial" w:hAnsi="Arial" w:cs="Arial"/>
          <w:b/>
          <w:sz w:val="28"/>
          <w:szCs w:val="28"/>
        </w:rPr>
      </w:pPr>
      <w:r w:rsidRPr="00C97934">
        <w:rPr>
          <w:rFonts w:ascii="Arial" w:hAnsi="Arial" w:cs="Arial"/>
          <w:b/>
          <w:sz w:val="28"/>
          <w:szCs w:val="28"/>
        </w:rPr>
        <w:t xml:space="preserve">Department </w:t>
      </w:r>
      <w:r w:rsidRPr="000C7263">
        <w:rPr>
          <w:rFonts w:ascii="Arial" w:hAnsi="Arial" w:cs="Arial"/>
          <w:b/>
          <w:sz w:val="28"/>
          <w:szCs w:val="28"/>
        </w:rPr>
        <w:t xml:space="preserve">of </w:t>
      </w:r>
      <w:r w:rsidR="000C7263">
        <w:rPr>
          <w:rFonts w:ascii="Arial" w:hAnsi="Arial" w:cs="Arial"/>
          <w:b/>
          <w:sz w:val="28"/>
          <w:szCs w:val="28"/>
        </w:rPr>
        <w:t>Labor</w:t>
      </w:r>
    </w:p>
    <w:p w14:paraId="68DE9C2F" w14:textId="77777777" w:rsidR="00221A14" w:rsidRPr="000C7263" w:rsidRDefault="00221A14" w:rsidP="00221A14">
      <w:pPr>
        <w:jc w:val="center"/>
        <w:outlineLvl w:val="1"/>
        <w:rPr>
          <w:rFonts w:ascii="Arial" w:hAnsi="Arial" w:cs="Arial"/>
          <w:b/>
          <w:bCs/>
          <w:sz w:val="28"/>
          <w:szCs w:val="28"/>
          <w:lang w:val="x-none" w:eastAsia="x-none"/>
        </w:rPr>
      </w:pPr>
      <w:r w:rsidRPr="000C7263">
        <w:rPr>
          <w:rFonts w:ascii="Arial" w:hAnsi="Arial" w:cs="Arial"/>
          <w:b/>
          <w:bCs/>
          <w:sz w:val="28"/>
          <w:szCs w:val="28"/>
          <w:lang w:val="x-none" w:eastAsia="x-none"/>
        </w:rPr>
        <w:t>PROPOSAL COVER PAGE</w:t>
      </w:r>
    </w:p>
    <w:p w14:paraId="3F1AAA3D" w14:textId="2BEA98A3" w:rsidR="00221A14" w:rsidRPr="000C7263" w:rsidRDefault="00221A14" w:rsidP="00221A14">
      <w:pPr>
        <w:jc w:val="center"/>
        <w:rPr>
          <w:rFonts w:ascii="Arial" w:hAnsi="Arial" w:cs="Arial"/>
          <w:b/>
          <w:sz w:val="28"/>
          <w:szCs w:val="28"/>
        </w:rPr>
      </w:pPr>
      <w:r w:rsidRPr="000C7263">
        <w:rPr>
          <w:rFonts w:ascii="Arial" w:hAnsi="Arial" w:cs="Arial"/>
          <w:b/>
          <w:sz w:val="28"/>
          <w:szCs w:val="28"/>
        </w:rPr>
        <w:t xml:space="preserve">RFP# </w:t>
      </w:r>
      <w:r w:rsidR="000C7263" w:rsidRPr="000C7263">
        <w:rPr>
          <w:rFonts w:ascii="Arial" w:hAnsi="Arial" w:cs="Arial"/>
          <w:b/>
          <w:bCs/>
          <w:sz w:val="28"/>
          <w:szCs w:val="28"/>
        </w:rPr>
        <w:t>202302016</w:t>
      </w:r>
    </w:p>
    <w:p w14:paraId="7D01C6F7" w14:textId="5520FA92" w:rsidR="00221A14" w:rsidRPr="000C7263" w:rsidRDefault="000C7263" w:rsidP="00221A14">
      <w:pPr>
        <w:jc w:val="center"/>
        <w:rPr>
          <w:rFonts w:ascii="Arial" w:hAnsi="Arial" w:cs="Arial"/>
          <w:sz w:val="28"/>
          <w:szCs w:val="28"/>
          <w:u w:val="single"/>
        </w:rPr>
      </w:pPr>
      <w:r w:rsidRPr="000C7263">
        <w:rPr>
          <w:rFonts w:ascii="Arial" w:hAnsi="Arial" w:cs="Arial"/>
          <w:b/>
          <w:sz w:val="28"/>
          <w:szCs w:val="28"/>
          <w:u w:val="single"/>
        </w:rPr>
        <w:t>Services Management System</w:t>
      </w:r>
    </w:p>
    <w:p w14:paraId="483AE5A5" w14:textId="77777777" w:rsidR="00221A14" w:rsidRPr="00C97934"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692865">
      <w:pPr>
        <w:numPr>
          <w:ilvl w:val="0"/>
          <w:numId w:val="7"/>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692865">
      <w:pPr>
        <w:numPr>
          <w:ilvl w:val="0"/>
          <w:numId w:val="5"/>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692865">
      <w:pPr>
        <w:numPr>
          <w:ilvl w:val="0"/>
          <w:numId w:val="5"/>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692865">
      <w:pPr>
        <w:numPr>
          <w:ilvl w:val="0"/>
          <w:numId w:val="5"/>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692865">
      <w:pPr>
        <w:numPr>
          <w:ilvl w:val="0"/>
          <w:numId w:val="5"/>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4B2E65">
          <w:footerReference w:type="default" r:id="rId27"/>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442A98E6" w:rsidR="00A62F45" w:rsidRPr="00C22EB9"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Department of</w:t>
      </w:r>
      <w:r w:rsidRPr="000C7263">
        <w:rPr>
          <w:rStyle w:val="InitialStyle"/>
          <w:rFonts w:ascii="Arial" w:hAnsi="Arial" w:cs="Arial"/>
          <w:b/>
          <w:sz w:val="28"/>
          <w:szCs w:val="28"/>
        </w:rPr>
        <w:t xml:space="preserve"> </w:t>
      </w:r>
      <w:r w:rsidR="000C7263" w:rsidRPr="00C22EB9">
        <w:rPr>
          <w:rStyle w:val="InitialStyle"/>
          <w:rFonts w:ascii="Arial" w:hAnsi="Arial" w:cs="Arial"/>
          <w:b/>
          <w:sz w:val="28"/>
          <w:szCs w:val="28"/>
        </w:rPr>
        <w:t>Labor</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14BB3734" w:rsidR="00A62F45" w:rsidRPr="000C7263"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0C7263" w:rsidRPr="000C7263">
        <w:rPr>
          <w:rStyle w:val="InitialStyle"/>
          <w:rFonts w:ascii="Arial" w:hAnsi="Arial" w:cs="Arial"/>
          <w:b/>
          <w:bCs/>
          <w:sz w:val="28"/>
          <w:szCs w:val="28"/>
        </w:rPr>
        <w:t>202302016</w:t>
      </w:r>
    </w:p>
    <w:p w14:paraId="2ADA0FAF" w14:textId="549EFCBF" w:rsidR="00A62F45" w:rsidRPr="000C7263" w:rsidRDefault="000C7263" w:rsidP="007D50B8">
      <w:pPr>
        <w:pStyle w:val="DefaultText"/>
        <w:jc w:val="center"/>
        <w:rPr>
          <w:rStyle w:val="InitialStyle"/>
          <w:rFonts w:ascii="Arial" w:hAnsi="Arial" w:cs="Arial"/>
          <w:b/>
          <w:sz w:val="28"/>
          <w:szCs w:val="28"/>
          <w:u w:val="single"/>
        </w:rPr>
      </w:pPr>
      <w:r w:rsidRPr="000C7263">
        <w:rPr>
          <w:rStyle w:val="InitialStyle"/>
          <w:rFonts w:ascii="Arial" w:hAnsi="Arial" w:cs="Arial"/>
          <w:b/>
          <w:sz w:val="28"/>
          <w:szCs w:val="28"/>
          <w:u w:val="single"/>
        </w:rPr>
        <w:t>Services Management System</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692865">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692865">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692865">
      <w:pPr>
        <w:pStyle w:val="ListParagraph"/>
        <w:widowControl/>
        <w:numPr>
          <w:ilvl w:val="1"/>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692865">
      <w:pPr>
        <w:pStyle w:val="ListParagraph"/>
        <w:widowControl/>
        <w:numPr>
          <w:ilvl w:val="1"/>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692865">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692865">
      <w:pPr>
        <w:pStyle w:val="ListParagraph"/>
        <w:widowControl/>
        <w:numPr>
          <w:ilvl w:val="0"/>
          <w:numId w:val="23"/>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692865">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05B11320" w:rsidR="004E3B26"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5CB86B3" w14:textId="77777777" w:rsidR="004E3B26" w:rsidRPr="00C97934" w:rsidRDefault="004E3B26" w:rsidP="004E3B26">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3BFB4164" w14:textId="77777777" w:rsidR="004E3B26" w:rsidRPr="00C22EB9" w:rsidRDefault="004E3B26" w:rsidP="004E3B26">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Department of</w:t>
      </w:r>
      <w:r>
        <w:rPr>
          <w:rStyle w:val="InitialStyle"/>
          <w:rFonts w:ascii="Arial" w:hAnsi="Arial" w:cs="Arial"/>
          <w:b/>
          <w:sz w:val="28"/>
          <w:szCs w:val="28"/>
        </w:rPr>
        <w:t xml:space="preserve"> </w:t>
      </w:r>
      <w:r w:rsidRPr="00C22EB9">
        <w:rPr>
          <w:rStyle w:val="InitialStyle"/>
          <w:rFonts w:ascii="Arial" w:hAnsi="Arial" w:cs="Arial"/>
          <w:b/>
          <w:sz w:val="28"/>
          <w:szCs w:val="28"/>
        </w:rPr>
        <w:t>Labor</w:t>
      </w:r>
    </w:p>
    <w:p w14:paraId="3108744B" w14:textId="10CFA8D5" w:rsidR="004E3B26" w:rsidRPr="00C97934" w:rsidRDefault="004E3B26" w:rsidP="004E3B26">
      <w:pPr>
        <w:pStyle w:val="Heading2"/>
        <w:spacing w:before="0" w:after="0"/>
        <w:jc w:val="center"/>
        <w:rPr>
          <w:rStyle w:val="InitialStyle"/>
          <w:sz w:val="28"/>
          <w:szCs w:val="28"/>
        </w:rPr>
      </w:pPr>
      <w:r>
        <w:rPr>
          <w:rStyle w:val="InitialStyle"/>
          <w:sz w:val="28"/>
          <w:szCs w:val="28"/>
        </w:rPr>
        <w:t>ELIGIBILITY FORM</w:t>
      </w:r>
    </w:p>
    <w:p w14:paraId="2C62285B" w14:textId="77777777" w:rsidR="004E3B26" w:rsidRPr="000C7263" w:rsidRDefault="004E3B26" w:rsidP="004E3B26">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0C7263">
        <w:rPr>
          <w:rStyle w:val="InitialStyle"/>
          <w:rFonts w:ascii="Arial" w:hAnsi="Arial" w:cs="Arial"/>
          <w:b/>
          <w:sz w:val="28"/>
          <w:szCs w:val="28"/>
        </w:rPr>
        <w:t xml:space="preserve"># </w:t>
      </w:r>
      <w:r w:rsidRPr="000C7263">
        <w:rPr>
          <w:rStyle w:val="InitialStyle"/>
          <w:rFonts w:ascii="Arial" w:hAnsi="Arial" w:cs="Arial"/>
          <w:b/>
          <w:bCs/>
          <w:sz w:val="28"/>
          <w:szCs w:val="28"/>
        </w:rPr>
        <w:t>202302016</w:t>
      </w:r>
    </w:p>
    <w:p w14:paraId="4CB2ECFF" w14:textId="77777777" w:rsidR="004E3B26" w:rsidRPr="000C7263" w:rsidRDefault="004E3B26" w:rsidP="004E3B26">
      <w:pPr>
        <w:pStyle w:val="DefaultText"/>
        <w:jc w:val="center"/>
        <w:rPr>
          <w:rStyle w:val="InitialStyle"/>
          <w:rFonts w:ascii="Arial" w:hAnsi="Arial" w:cs="Arial"/>
          <w:b/>
          <w:sz w:val="28"/>
          <w:szCs w:val="28"/>
          <w:u w:val="single"/>
        </w:rPr>
      </w:pPr>
      <w:r w:rsidRPr="000C7263">
        <w:rPr>
          <w:rStyle w:val="InitialStyle"/>
          <w:rFonts w:ascii="Arial" w:hAnsi="Arial" w:cs="Arial"/>
          <w:b/>
          <w:sz w:val="28"/>
          <w:szCs w:val="28"/>
          <w:u w:val="single"/>
        </w:rPr>
        <w:t>Services Management System</w:t>
      </w:r>
    </w:p>
    <w:p w14:paraId="753768A5" w14:textId="770F01F8" w:rsidR="004E3B26" w:rsidRDefault="004E3B26">
      <w:pPr>
        <w:widowControl/>
        <w:autoSpaceDE/>
        <w:autoSpaceDN/>
        <w:rPr>
          <w:rFonts w:ascii="Arial" w:hAnsi="Arial" w:cs="Arial"/>
          <w:b/>
          <w:sz w:val="24"/>
          <w:szCs w:val="24"/>
        </w:rPr>
      </w:pPr>
    </w:p>
    <w:tbl>
      <w:tblPr>
        <w:tblStyle w:val="TableGrid"/>
        <w:tblW w:w="10080" w:type="dxa"/>
        <w:tblLook w:val="04A0" w:firstRow="1" w:lastRow="0" w:firstColumn="1" w:lastColumn="0" w:noHBand="0" w:noVBand="1"/>
      </w:tblPr>
      <w:tblGrid>
        <w:gridCol w:w="3625"/>
        <w:gridCol w:w="2490"/>
        <w:gridCol w:w="3965"/>
      </w:tblGrid>
      <w:tr w:rsidR="004E3B26" w:rsidRPr="004E3B26" w14:paraId="171AE457" w14:textId="77777777" w:rsidTr="00462F32">
        <w:trPr>
          <w:trHeight w:val="537"/>
        </w:trPr>
        <w:tc>
          <w:tcPr>
            <w:tcW w:w="3625" w:type="dxa"/>
            <w:shd w:val="clear" w:color="auto" w:fill="C6D9F1"/>
            <w:vAlign w:val="center"/>
          </w:tcPr>
          <w:p w14:paraId="45E920AC" w14:textId="77777777" w:rsidR="004E3B26" w:rsidRPr="004E3B26" w:rsidRDefault="004E3B26" w:rsidP="004E3B26">
            <w:pPr>
              <w:widowControl/>
              <w:autoSpaceDE/>
              <w:autoSpaceDN/>
              <w:rPr>
                <w:rFonts w:ascii="Arial" w:hAnsi="Arial" w:cs="Arial"/>
                <w:b/>
                <w:sz w:val="24"/>
                <w:szCs w:val="24"/>
              </w:rPr>
            </w:pPr>
            <w:r w:rsidRPr="004E3B26">
              <w:rPr>
                <w:rFonts w:ascii="Arial" w:hAnsi="Arial" w:cs="Arial"/>
                <w:b/>
                <w:sz w:val="24"/>
                <w:szCs w:val="24"/>
              </w:rPr>
              <w:t>Bidder’s Organization Name:</w:t>
            </w:r>
          </w:p>
        </w:tc>
        <w:tc>
          <w:tcPr>
            <w:tcW w:w="6455" w:type="dxa"/>
            <w:gridSpan w:val="2"/>
            <w:vAlign w:val="center"/>
          </w:tcPr>
          <w:p w14:paraId="1B975169" w14:textId="77777777" w:rsidR="004E3B26" w:rsidRPr="004E3B26" w:rsidRDefault="004E3B26" w:rsidP="004E3B26">
            <w:pPr>
              <w:widowControl/>
              <w:autoSpaceDE/>
              <w:autoSpaceDN/>
              <w:rPr>
                <w:rFonts w:ascii="Arial" w:hAnsi="Arial" w:cs="Arial"/>
                <w:b/>
                <w:sz w:val="24"/>
                <w:szCs w:val="24"/>
              </w:rPr>
            </w:pPr>
          </w:p>
        </w:tc>
      </w:tr>
      <w:tr w:rsidR="004E3B26" w:rsidRPr="004E3B26" w14:paraId="62C2C373" w14:textId="77777777" w:rsidTr="00462F32">
        <w:trPr>
          <w:trHeight w:val="426"/>
        </w:trPr>
        <w:tc>
          <w:tcPr>
            <w:tcW w:w="10080" w:type="dxa"/>
            <w:gridSpan w:val="3"/>
            <w:shd w:val="clear" w:color="auto" w:fill="C6D9F1"/>
            <w:vAlign w:val="center"/>
          </w:tcPr>
          <w:p w14:paraId="7DB6A41C" w14:textId="77777777" w:rsidR="004E3B26" w:rsidRPr="004E3B26" w:rsidRDefault="004E3B26" w:rsidP="004E3B26">
            <w:pPr>
              <w:widowControl/>
              <w:autoSpaceDE/>
              <w:autoSpaceDN/>
              <w:jc w:val="center"/>
              <w:rPr>
                <w:rFonts w:ascii="Arial" w:hAnsi="Arial" w:cs="Arial"/>
                <w:b/>
                <w:sz w:val="24"/>
                <w:szCs w:val="24"/>
              </w:rPr>
            </w:pPr>
            <w:r w:rsidRPr="004E3B26">
              <w:rPr>
                <w:rFonts w:ascii="Arial" w:hAnsi="Arial" w:cs="Arial"/>
                <w:b/>
                <w:sz w:val="24"/>
                <w:szCs w:val="24"/>
              </w:rPr>
              <w:t>Eligibility Certification</w:t>
            </w:r>
          </w:p>
        </w:tc>
      </w:tr>
      <w:tr w:rsidR="004E3B26" w:rsidRPr="004E3B26" w14:paraId="6F75E391" w14:textId="77777777" w:rsidTr="00CE3681">
        <w:trPr>
          <w:trHeight w:val="2510"/>
        </w:trPr>
        <w:tc>
          <w:tcPr>
            <w:tcW w:w="6115" w:type="dxa"/>
            <w:gridSpan w:val="2"/>
            <w:shd w:val="clear" w:color="auto" w:fill="C6D9F1"/>
            <w:vAlign w:val="center"/>
          </w:tcPr>
          <w:p w14:paraId="192849C1" w14:textId="300523B2" w:rsidR="00CF01F7" w:rsidRPr="00CF01F7" w:rsidRDefault="00CF01F7" w:rsidP="004E3B26">
            <w:pPr>
              <w:numPr>
                <w:ilvl w:val="0"/>
                <w:numId w:val="47"/>
              </w:numPr>
              <w:ind w:left="330"/>
              <w:rPr>
                <w:rFonts w:ascii="Arial" w:hAnsi="Arial" w:cs="Arial"/>
                <w:sz w:val="24"/>
                <w:szCs w:val="24"/>
              </w:rPr>
            </w:pPr>
            <w:r>
              <w:rPr>
                <w:rFonts w:ascii="Arial" w:hAnsi="Arial" w:cs="Arial"/>
                <w:sz w:val="24"/>
                <w:szCs w:val="24"/>
              </w:rPr>
              <w:t xml:space="preserve">Is the proposed system a </w:t>
            </w:r>
            <w:r w:rsidRPr="00CF01F7">
              <w:rPr>
                <w:rFonts w:ascii="Arial" w:hAnsi="Arial" w:cs="Arial"/>
                <w:sz w:val="24"/>
                <w:szCs w:val="24"/>
              </w:rPr>
              <w:t>COTS software product</w:t>
            </w:r>
            <w:r>
              <w:rPr>
                <w:rFonts w:ascii="Arial" w:hAnsi="Arial" w:cs="Arial"/>
                <w:sz w:val="24"/>
                <w:szCs w:val="24"/>
              </w:rPr>
              <w:t xml:space="preserve"> meeting the following definition?</w:t>
            </w:r>
          </w:p>
          <w:p w14:paraId="6BA0931D" w14:textId="77777777" w:rsidR="00CF01F7" w:rsidRDefault="00CF01F7" w:rsidP="00CF01F7">
            <w:pPr>
              <w:rPr>
                <w:rFonts w:ascii="Arial" w:hAnsi="Arial" w:cs="Arial"/>
                <w:sz w:val="24"/>
                <w:szCs w:val="24"/>
              </w:rPr>
            </w:pPr>
          </w:p>
          <w:p w14:paraId="64D10797" w14:textId="67FFE6FE" w:rsidR="004E3B26" w:rsidRPr="004E3B26" w:rsidRDefault="00CF01F7" w:rsidP="00CF01F7">
            <w:pPr>
              <w:rPr>
                <w:rFonts w:ascii="Arial" w:hAnsi="Arial" w:cs="Arial"/>
                <w:sz w:val="24"/>
                <w:szCs w:val="24"/>
              </w:rPr>
            </w:pPr>
            <w:r w:rsidRPr="00CF01F7">
              <w:rPr>
                <w:rFonts w:ascii="Arial" w:hAnsi="Arial" w:cs="Arial"/>
                <w:sz w:val="24"/>
                <w:szCs w:val="24"/>
              </w:rPr>
              <w:t>A named (branded) package of programming or programming modules designed for customers performing specific processes and transactions with somewhat customizable, consistent functions</w:t>
            </w:r>
            <w:r>
              <w:rPr>
                <w:rFonts w:ascii="Arial" w:hAnsi="Arial" w:cs="Arial"/>
                <w:sz w:val="24"/>
                <w:szCs w:val="24"/>
              </w:rPr>
              <w:t>.</w:t>
            </w:r>
          </w:p>
        </w:tc>
        <w:tc>
          <w:tcPr>
            <w:tcW w:w="3965" w:type="dxa"/>
            <w:vAlign w:val="center"/>
          </w:tcPr>
          <w:p w14:paraId="410A3622" w14:textId="77777777" w:rsidR="00CF01F7" w:rsidRDefault="00B5232B" w:rsidP="004E3B26">
            <w:pPr>
              <w:rPr>
                <w:rFonts w:ascii="Arial" w:eastAsia="MS Gothic" w:hAnsi="Arial" w:cs="Arial"/>
                <w:sz w:val="24"/>
                <w:szCs w:val="24"/>
              </w:rPr>
            </w:pPr>
            <w:sdt>
              <w:sdtPr>
                <w:rPr>
                  <w:rFonts w:ascii="Arial" w:hAnsi="Arial" w:cs="Arial"/>
                  <w:sz w:val="24"/>
                  <w:szCs w:val="24"/>
                </w:rPr>
                <w:id w:val="355092395"/>
                <w14:checkbox>
                  <w14:checked w14:val="0"/>
                  <w14:checkedState w14:val="2612" w14:font="MS Gothic"/>
                  <w14:uncheckedState w14:val="2610" w14:font="MS Gothic"/>
                </w14:checkbox>
              </w:sdtPr>
              <w:sdtEndPr/>
              <w:sdtContent>
                <w:r w:rsidR="00CF01F7" w:rsidRPr="004E3B26">
                  <w:rPr>
                    <w:rFonts w:ascii="Arial" w:eastAsia="MS Gothic" w:hAnsi="Arial" w:cs="Arial" w:hint="eastAsia"/>
                    <w:sz w:val="24"/>
                    <w:szCs w:val="24"/>
                  </w:rPr>
                  <w:t>☐</w:t>
                </w:r>
              </w:sdtContent>
            </w:sdt>
            <w:r w:rsidR="00CF01F7" w:rsidRPr="004E3B26">
              <w:rPr>
                <w:rFonts w:ascii="Arial" w:hAnsi="Arial" w:cs="Arial"/>
                <w:sz w:val="24"/>
                <w:szCs w:val="24"/>
              </w:rPr>
              <w:t xml:space="preserve">  Yes or </w:t>
            </w:r>
            <w:sdt>
              <w:sdtPr>
                <w:rPr>
                  <w:rFonts w:ascii="Arial" w:hAnsi="Arial" w:cs="Arial"/>
                  <w:sz w:val="24"/>
                  <w:szCs w:val="24"/>
                </w:rPr>
                <w:id w:val="-1004362269"/>
                <w14:checkbox>
                  <w14:checked w14:val="0"/>
                  <w14:checkedState w14:val="2612" w14:font="MS Gothic"/>
                  <w14:uncheckedState w14:val="2610" w14:font="MS Gothic"/>
                </w14:checkbox>
              </w:sdtPr>
              <w:sdtEndPr/>
              <w:sdtContent>
                <w:r w:rsidR="00CF01F7" w:rsidRPr="004E3B26">
                  <w:rPr>
                    <w:rFonts w:ascii="Segoe UI Symbol" w:eastAsia="MS Gothic" w:hAnsi="Segoe UI Symbol" w:cs="Segoe UI Symbol"/>
                    <w:sz w:val="24"/>
                    <w:szCs w:val="24"/>
                  </w:rPr>
                  <w:t>☐</w:t>
                </w:r>
              </w:sdtContent>
            </w:sdt>
            <w:r w:rsidR="00CF01F7" w:rsidRPr="004E3B26">
              <w:rPr>
                <w:rFonts w:ascii="Arial" w:hAnsi="Arial" w:cs="Arial"/>
                <w:sz w:val="24"/>
                <w:szCs w:val="24"/>
              </w:rPr>
              <w:t xml:space="preserve"> No</w:t>
            </w:r>
            <w:r w:rsidR="00CF01F7">
              <w:rPr>
                <w:rFonts w:ascii="Arial" w:eastAsia="MS Gothic" w:hAnsi="Arial" w:cs="Arial"/>
                <w:sz w:val="24"/>
                <w:szCs w:val="24"/>
              </w:rPr>
              <w:t xml:space="preserve"> </w:t>
            </w:r>
          </w:p>
          <w:p w14:paraId="7FF45322" w14:textId="77777777" w:rsidR="00CF01F7" w:rsidRDefault="00CF01F7" w:rsidP="004E3B26">
            <w:pPr>
              <w:rPr>
                <w:rFonts w:ascii="Arial" w:eastAsia="MS Gothic" w:hAnsi="Arial" w:cs="Arial"/>
                <w:sz w:val="24"/>
                <w:szCs w:val="24"/>
              </w:rPr>
            </w:pPr>
          </w:p>
          <w:p w14:paraId="11DBC70B" w14:textId="77777777" w:rsidR="00CF01F7" w:rsidRDefault="00CF01F7" w:rsidP="004E3B26">
            <w:pPr>
              <w:rPr>
                <w:rFonts w:ascii="Arial" w:eastAsia="MS Gothic" w:hAnsi="Arial" w:cs="Arial"/>
                <w:sz w:val="24"/>
                <w:szCs w:val="24"/>
              </w:rPr>
            </w:pPr>
            <w:r>
              <w:rPr>
                <w:rFonts w:ascii="Arial" w:eastAsia="MS Gothic" w:hAnsi="Arial" w:cs="Arial"/>
                <w:sz w:val="24"/>
                <w:szCs w:val="24"/>
              </w:rPr>
              <w:t>Branded Product Name:</w:t>
            </w:r>
          </w:p>
          <w:sdt>
            <w:sdtPr>
              <w:rPr>
                <w:rFonts w:ascii="Arial" w:eastAsia="MS Gothic" w:hAnsi="Arial" w:cs="Arial"/>
                <w:sz w:val="24"/>
                <w:szCs w:val="24"/>
              </w:rPr>
              <w:id w:val="1207066845"/>
              <w:placeholder>
                <w:docPart w:val="DefaultPlaceholder_-1854013440"/>
              </w:placeholder>
              <w:showingPlcHdr/>
            </w:sdtPr>
            <w:sdtEndPr/>
            <w:sdtContent>
              <w:p w14:paraId="421D0C83" w14:textId="2767F54A" w:rsidR="00CF01F7" w:rsidRPr="004E3B26" w:rsidRDefault="00CF01F7" w:rsidP="00CF01F7">
                <w:pPr>
                  <w:rPr>
                    <w:rFonts w:ascii="Arial" w:eastAsia="MS Gothic" w:hAnsi="Arial" w:cs="Arial"/>
                    <w:sz w:val="24"/>
                    <w:szCs w:val="24"/>
                  </w:rPr>
                </w:pPr>
                <w:r w:rsidRPr="00CF01F7">
                  <w:rPr>
                    <w:rStyle w:val="PlaceholderText"/>
                    <w:rFonts w:ascii="Arial" w:hAnsi="Arial" w:cs="Arial"/>
                    <w:sz w:val="24"/>
                    <w:szCs w:val="24"/>
                  </w:rPr>
                  <w:t>Click or tap here to enter text.</w:t>
                </w:r>
              </w:p>
            </w:sdtContent>
          </w:sdt>
        </w:tc>
      </w:tr>
      <w:tr w:rsidR="004E3B26" w:rsidRPr="004E3B26" w14:paraId="43239BB0" w14:textId="77777777" w:rsidTr="00CE3681">
        <w:trPr>
          <w:trHeight w:val="1709"/>
        </w:trPr>
        <w:tc>
          <w:tcPr>
            <w:tcW w:w="6115" w:type="dxa"/>
            <w:gridSpan w:val="2"/>
            <w:shd w:val="clear" w:color="auto" w:fill="C6D9F1"/>
            <w:vAlign w:val="center"/>
          </w:tcPr>
          <w:p w14:paraId="02A1C331" w14:textId="77777777" w:rsidR="004E3B26" w:rsidRDefault="00CE3681" w:rsidP="00CE3681">
            <w:pPr>
              <w:widowControl/>
              <w:numPr>
                <w:ilvl w:val="0"/>
                <w:numId w:val="47"/>
              </w:numPr>
              <w:autoSpaceDE/>
              <w:autoSpaceDN/>
              <w:ind w:left="327"/>
              <w:rPr>
                <w:rFonts w:ascii="Arial" w:hAnsi="Arial" w:cs="Arial"/>
                <w:sz w:val="24"/>
                <w:szCs w:val="24"/>
              </w:rPr>
            </w:pPr>
            <w:r>
              <w:rPr>
                <w:rFonts w:ascii="Arial" w:hAnsi="Arial" w:cs="Arial"/>
                <w:sz w:val="24"/>
                <w:szCs w:val="24"/>
              </w:rPr>
              <w:t>Is the proposed system cloud-hosted?</w:t>
            </w:r>
          </w:p>
          <w:p w14:paraId="661FEDC9" w14:textId="77777777" w:rsidR="00CE3681" w:rsidRDefault="00CE3681" w:rsidP="00CE3681">
            <w:pPr>
              <w:widowControl/>
              <w:autoSpaceDE/>
              <w:autoSpaceDN/>
              <w:rPr>
                <w:rFonts w:ascii="Arial" w:hAnsi="Arial" w:cs="Arial"/>
                <w:sz w:val="24"/>
                <w:szCs w:val="24"/>
              </w:rPr>
            </w:pPr>
          </w:p>
          <w:p w14:paraId="18A813AF" w14:textId="7574CBC3" w:rsidR="00CE3681" w:rsidRPr="004E3B26" w:rsidRDefault="00B5232B" w:rsidP="00CE3681">
            <w:pPr>
              <w:widowControl/>
              <w:autoSpaceDE/>
              <w:autoSpaceDN/>
              <w:rPr>
                <w:rFonts w:ascii="Arial" w:hAnsi="Arial" w:cs="Arial"/>
                <w:sz w:val="24"/>
                <w:szCs w:val="24"/>
              </w:rPr>
            </w:pPr>
            <w:hyperlink r:id="rId28" w:history="1">
              <w:r w:rsidR="00CE3681" w:rsidRPr="00255EFE">
                <w:rPr>
                  <w:rStyle w:val="Hyperlink"/>
                  <w:rFonts w:ascii="Arial" w:hAnsi="Arial" w:cs="Arial"/>
                  <w:sz w:val="24"/>
                  <w:szCs w:val="24"/>
                </w:rPr>
                <w:t>https://azure.microsoft.com/en-us/resources/cloud-computing-dictionary/what-is-the-cloud</w:t>
              </w:r>
            </w:hyperlink>
            <w:r w:rsidR="00CE3681">
              <w:rPr>
                <w:rFonts w:ascii="Arial" w:hAnsi="Arial" w:cs="Arial"/>
                <w:sz w:val="24"/>
                <w:szCs w:val="24"/>
              </w:rPr>
              <w:t xml:space="preserve"> </w:t>
            </w:r>
          </w:p>
        </w:tc>
        <w:tc>
          <w:tcPr>
            <w:tcW w:w="3965" w:type="dxa"/>
            <w:vAlign w:val="center"/>
          </w:tcPr>
          <w:p w14:paraId="49534C11" w14:textId="77777777" w:rsidR="004E3B26" w:rsidRDefault="00B5232B" w:rsidP="004E3B26">
            <w:pPr>
              <w:rPr>
                <w:rFonts w:ascii="Arial" w:eastAsia="MS Gothic" w:hAnsi="Arial" w:cs="Arial"/>
                <w:sz w:val="24"/>
                <w:szCs w:val="24"/>
              </w:rPr>
            </w:pPr>
            <w:sdt>
              <w:sdtPr>
                <w:rPr>
                  <w:rFonts w:ascii="Arial" w:hAnsi="Arial" w:cs="Arial"/>
                  <w:sz w:val="24"/>
                  <w:szCs w:val="24"/>
                </w:rPr>
                <w:id w:val="-1864205513"/>
                <w14:checkbox>
                  <w14:checked w14:val="0"/>
                  <w14:checkedState w14:val="2612" w14:font="MS Gothic"/>
                  <w14:uncheckedState w14:val="2610" w14:font="MS Gothic"/>
                </w14:checkbox>
              </w:sdtPr>
              <w:sdtEndPr/>
              <w:sdtContent>
                <w:r w:rsidR="00CE3681" w:rsidRPr="004E3B26">
                  <w:rPr>
                    <w:rFonts w:ascii="Arial" w:eastAsia="MS Gothic" w:hAnsi="Arial" w:cs="Arial" w:hint="eastAsia"/>
                    <w:sz w:val="24"/>
                    <w:szCs w:val="24"/>
                  </w:rPr>
                  <w:t>☐</w:t>
                </w:r>
              </w:sdtContent>
            </w:sdt>
            <w:r w:rsidR="00CE3681" w:rsidRPr="004E3B26">
              <w:rPr>
                <w:rFonts w:ascii="Arial" w:hAnsi="Arial" w:cs="Arial"/>
                <w:sz w:val="24"/>
                <w:szCs w:val="24"/>
              </w:rPr>
              <w:t xml:space="preserve">  Yes or </w:t>
            </w:r>
            <w:sdt>
              <w:sdtPr>
                <w:rPr>
                  <w:rFonts w:ascii="Arial" w:hAnsi="Arial" w:cs="Arial"/>
                  <w:sz w:val="24"/>
                  <w:szCs w:val="24"/>
                </w:rPr>
                <w:id w:val="1399863168"/>
                <w14:checkbox>
                  <w14:checked w14:val="0"/>
                  <w14:checkedState w14:val="2612" w14:font="MS Gothic"/>
                  <w14:uncheckedState w14:val="2610" w14:font="MS Gothic"/>
                </w14:checkbox>
              </w:sdtPr>
              <w:sdtEndPr/>
              <w:sdtContent>
                <w:r w:rsidR="00CE3681" w:rsidRPr="004E3B26">
                  <w:rPr>
                    <w:rFonts w:ascii="Segoe UI Symbol" w:eastAsia="MS Gothic" w:hAnsi="Segoe UI Symbol" w:cs="Segoe UI Symbol"/>
                    <w:sz w:val="24"/>
                    <w:szCs w:val="24"/>
                  </w:rPr>
                  <w:t>☐</w:t>
                </w:r>
              </w:sdtContent>
            </w:sdt>
            <w:r w:rsidR="00CE3681" w:rsidRPr="004E3B26">
              <w:rPr>
                <w:rFonts w:ascii="Arial" w:hAnsi="Arial" w:cs="Arial"/>
                <w:sz w:val="24"/>
                <w:szCs w:val="24"/>
              </w:rPr>
              <w:t xml:space="preserve"> No</w:t>
            </w:r>
            <w:r w:rsidR="00CE3681">
              <w:rPr>
                <w:rFonts w:ascii="Arial" w:eastAsia="MS Gothic" w:hAnsi="Arial" w:cs="Arial"/>
                <w:sz w:val="24"/>
                <w:szCs w:val="24"/>
              </w:rPr>
              <w:t xml:space="preserve"> </w:t>
            </w:r>
          </w:p>
          <w:p w14:paraId="7DF30921" w14:textId="77777777" w:rsidR="00CE3681" w:rsidRDefault="00CE3681" w:rsidP="004E3B26">
            <w:pPr>
              <w:rPr>
                <w:rFonts w:ascii="Arial" w:eastAsia="MS Gothic" w:hAnsi="Arial" w:cs="Arial"/>
                <w:sz w:val="24"/>
                <w:szCs w:val="24"/>
              </w:rPr>
            </w:pPr>
          </w:p>
          <w:p w14:paraId="5FE2CECC" w14:textId="77777777" w:rsidR="00CE3681" w:rsidRDefault="00CE3681" w:rsidP="004E3B26">
            <w:pPr>
              <w:rPr>
                <w:rFonts w:ascii="Arial" w:eastAsia="MS Gothic" w:hAnsi="Arial" w:cs="Arial"/>
                <w:sz w:val="24"/>
                <w:szCs w:val="24"/>
              </w:rPr>
            </w:pPr>
            <w:r>
              <w:rPr>
                <w:rFonts w:ascii="Arial" w:eastAsia="MS Gothic" w:hAnsi="Arial" w:cs="Arial"/>
                <w:sz w:val="24"/>
                <w:szCs w:val="24"/>
              </w:rPr>
              <w:t>If yes, briefly describe how:</w:t>
            </w:r>
          </w:p>
          <w:sdt>
            <w:sdtPr>
              <w:rPr>
                <w:rFonts w:ascii="Arial" w:eastAsia="MS Gothic" w:hAnsi="Arial" w:cs="Arial"/>
                <w:sz w:val="24"/>
                <w:szCs w:val="24"/>
              </w:rPr>
              <w:id w:val="-1271859296"/>
              <w:placeholder>
                <w:docPart w:val="39DCDB624956462CABDECA7BAFC8DFB2"/>
              </w:placeholder>
              <w:showingPlcHdr/>
            </w:sdtPr>
            <w:sdtEndPr/>
            <w:sdtContent>
              <w:p w14:paraId="2FBEBB49" w14:textId="39F0EC10" w:rsidR="00CE3681" w:rsidRPr="004E3B26" w:rsidRDefault="00CE3681" w:rsidP="004E3B26">
                <w:pPr>
                  <w:rPr>
                    <w:rFonts w:ascii="Arial" w:eastAsia="MS Gothic" w:hAnsi="Arial" w:cs="Arial"/>
                    <w:sz w:val="24"/>
                    <w:szCs w:val="24"/>
                  </w:rPr>
                </w:pPr>
                <w:r w:rsidRPr="00CF01F7">
                  <w:rPr>
                    <w:rStyle w:val="PlaceholderText"/>
                    <w:rFonts w:ascii="Arial" w:hAnsi="Arial" w:cs="Arial"/>
                    <w:sz w:val="24"/>
                    <w:szCs w:val="24"/>
                  </w:rPr>
                  <w:t>Click or tap here to enter text.</w:t>
                </w:r>
              </w:p>
            </w:sdtContent>
          </w:sdt>
        </w:tc>
      </w:tr>
    </w:tbl>
    <w:p w14:paraId="2E7BE97E" w14:textId="3B7ADB90" w:rsidR="00CF01F7" w:rsidRPr="00847820" w:rsidRDefault="00CF01F7" w:rsidP="00847820">
      <w:pPr>
        <w:spacing w:line="259" w:lineRule="auto"/>
        <w:rPr>
          <w:rFonts w:ascii="Arial" w:eastAsia="Arial" w:hAnsi="Arial" w:cs="Arial"/>
          <w:sz w:val="24"/>
          <w:szCs w:val="24"/>
        </w:rPr>
      </w:pPr>
    </w:p>
    <w:p w14:paraId="22C779D7" w14:textId="29DC4B98" w:rsidR="004E3B26" w:rsidRDefault="004E3B26" w:rsidP="004E3B26">
      <w:pPr>
        <w:widowControl/>
        <w:autoSpaceDE/>
        <w:autoSpaceDN/>
        <w:jc w:val="center"/>
        <w:rPr>
          <w:rFonts w:ascii="Arial" w:hAnsi="Arial" w:cs="Arial"/>
          <w:b/>
          <w:sz w:val="24"/>
          <w:szCs w:val="24"/>
        </w:rPr>
      </w:pPr>
    </w:p>
    <w:p w14:paraId="19DD291D" w14:textId="77777777" w:rsidR="004E3B26" w:rsidRDefault="004E3B26" w:rsidP="004E3B2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p w14:paraId="29579F11" w14:textId="77777777" w:rsidR="004E3B26" w:rsidRDefault="004E3B26"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F461824" w14:textId="77777777" w:rsidR="004E3B26" w:rsidRDefault="004E3B26">
      <w:pPr>
        <w:widowControl/>
        <w:autoSpaceDE/>
        <w:autoSpaceDN/>
        <w:rPr>
          <w:rFonts w:ascii="Arial" w:hAnsi="Arial" w:cs="Arial"/>
          <w:b/>
          <w:sz w:val="24"/>
          <w:szCs w:val="24"/>
        </w:rPr>
      </w:pPr>
      <w:r>
        <w:rPr>
          <w:rFonts w:ascii="Arial" w:hAnsi="Arial" w:cs="Arial"/>
          <w:b/>
        </w:rPr>
        <w:br w:type="page"/>
      </w:r>
    </w:p>
    <w:p w14:paraId="29538F66" w14:textId="217E245F" w:rsidR="003D5C04" w:rsidRPr="00C97934" w:rsidRDefault="004E3B26"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b/>
        </w:rPr>
        <w:lastRenderedPageBreak/>
        <w:t>APPENDIX D</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0DC6023A" w:rsidR="003D5C04" w:rsidRPr="00C22EB9"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Department of</w:t>
      </w:r>
      <w:r w:rsidR="000C7263">
        <w:rPr>
          <w:rStyle w:val="InitialStyle"/>
          <w:rFonts w:ascii="Arial" w:hAnsi="Arial" w:cs="Arial"/>
          <w:b/>
          <w:sz w:val="28"/>
          <w:szCs w:val="28"/>
        </w:rPr>
        <w:t xml:space="preserve"> </w:t>
      </w:r>
      <w:r w:rsidR="000C7263" w:rsidRPr="00C22EB9">
        <w:rPr>
          <w:rStyle w:val="InitialStyle"/>
          <w:rFonts w:ascii="Arial" w:hAnsi="Arial" w:cs="Arial"/>
          <w:b/>
          <w:sz w:val="28"/>
          <w:szCs w:val="28"/>
        </w:rPr>
        <w:t>Labor</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02DFC813" w:rsidR="003D5C04" w:rsidRPr="000C7263"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0C7263">
        <w:rPr>
          <w:rStyle w:val="InitialStyle"/>
          <w:rFonts w:ascii="Arial" w:hAnsi="Arial" w:cs="Arial"/>
          <w:b/>
          <w:sz w:val="28"/>
          <w:szCs w:val="28"/>
        </w:rPr>
        <w:t xml:space="preserve"># </w:t>
      </w:r>
      <w:r w:rsidR="000C7263" w:rsidRPr="000C7263">
        <w:rPr>
          <w:rStyle w:val="InitialStyle"/>
          <w:rFonts w:ascii="Arial" w:hAnsi="Arial" w:cs="Arial"/>
          <w:b/>
          <w:bCs/>
          <w:sz w:val="28"/>
          <w:szCs w:val="28"/>
        </w:rPr>
        <w:t>202302016</w:t>
      </w:r>
    </w:p>
    <w:p w14:paraId="2BDD0DCA" w14:textId="74CBA173" w:rsidR="003D5C04" w:rsidRPr="000C7263" w:rsidRDefault="000C7263" w:rsidP="003D5C04">
      <w:pPr>
        <w:pStyle w:val="DefaultText"/>
        <w:jc w:val="center"/>
        <w:rPr>
          <w:rStyle w:val="InitialStyle"/>
          <w:rFonts w:ascii="Arial" w:hAnsi="Arial" w:cs="Arial"/>
          <w:b/>
          <w:sz w:val="28"/>
          <w:szCs w:val="28"/>
          <w:u w:val="single"/>
        </w:rPr>
      </w:pPr>
      <w:r w:rsidRPr="000C7263">
        <w:rPr>
          <w:rStyle w:val="InitialStyle"/>
          <w:rFonts w:ascii="Arial" w:hAnsi="Arial" w:cs="Arial"/>
          <w:b/>
          <w:sz w:val="28"/>
          <w:szCs w:val="28"/>
          <w:u w:val="single"/>
        </w:rPr>
        <w:t>Services Management System</w:t>
      </w: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2389DD6" w14:textId="77777777" w:rsidR="00AD3920" w:rsidRPr="00C97934" w:rsidRDefault="00AD3920" w:rsidP="00AD3920">
      <w:pPr>
        <w:rPr>
          <w:rFonts w:ascii="Arial" w:hAnsi="Arial" w:cs="Arial"/>
          <w:sz w:val="24"/>
          <w:szCs w:val="24"/>
        </w:rPr>
      </w:pPr>
    </w:p>
    <w:p w14:paraId="610BF22F" w14:textId="77777777" w:rsidR="00AD3920" w:rsidRPr="00C97934" w:rsidRDefault="00AD3920" w:rsidP="00AD3920">
      <w:pPr>
        <w:rPr>
          <w:rFonts w:ascii="Arial" w:hAnsi="Arial" w:cs="Arial"/>
          <w:sz w:val="24"/>
          <w:szCs w:val="24"/>
        </w:rPr>
      </w:pPr>
    </w:p>
    <w:p w14:paraId="2256CDF1"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05F1A80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 xml:space="preserve">APPENDIX </w:t>
      </w:r>
      <w:r w:rsidR="002738B8">
        <w:rPr>
          <w:rFonts w:ascii="Arial" w:hAnsi="Arial" w:cs="Arial"/>
          <w:b/>
          <w:sz w:val="24"/>
          <w:szCs w:val="24"/>
        </w:rPr>
        <w:t>D</w:t>
      </w:r>
      <w:r w:rsidRPr="00C97934">
        <w:rPr>
          <w:rFonts w:ascii="Arial" w:hAnsi="Arial" w:cs="Arial"/>
          <w:b/>
          <w:sz w:val="24"/>
          <w:szCs w:val="24"/>
        </w:rPr>
        <w:t xml:space="preserve">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C97934">
              <w:rPr>
                <w:rFonts w:ascii="Arial" w:eastAsia="Calibri" w:hAnsi="Arial" w:cs="Arial"/>
                <w:b/>
                <w:sz w:val="24"/>
                <w:szCs w:val="24"/>
              </w:rPr>
              <w:t xml:space="preserve"> and e</w:t>
            </w:r>
            <w:r w:rsidR="000E1A07" w:rsidRPr="00C97934">
              <w:rPr>
                <w:rFonts w:ascii="Arial" w:eastAsia="Calibri" w:hAnsi="Arial" w:cs="Arial"/>
                <w:b/>
                <w:sz w:val="24"/>
                <w:szCs w:val="24"/>
              </w:rPr>
              <w:t>-</w:t>
            </w:r>
            <w:r w:rsidR="00F26652" w:rsidRPr="00C97934">
              <w:rPr>
                <w:rFonts w:ascii="Arial" w:eastAsia="Calibri" w:hAnsi="Arial" w:cs="Arial"/>
                <w:b/>
                <w:sz w:val="24"/>
                <w:szCs w:val="24"/>
              </w:rPr>
              <w:t>mail address</w:t>
            </w:r>
            <w:r w:rsidRPr="00C97934">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6EAB8F90" w14:textId="77777777" w:rsidR="00372D1F" w:rsidRPr="00C97934" w:rsidRDefault="00372D1F" w:rsidP="00090AB0">
            <w:pPr>
              <w:rPr>
                <w:rFonts w:ascii="Arial" w:eastAsia="Calibri" w:hAnsi="Arial" w:cs="Arial"/>
                <w:sz w:val="24"/>
                <w:szCs w:val="24"/>
              </w:rPr>
            </w:pPr>
          </w:p>
          <w:p w14:paraId="46AF686B" w14:textId="77777777" w:rsidR="00372D1F" w:rsidRPr="00C97934" w:rsidRDefault="00372D1F" w:rsidP="00090AB0">
            <w:pPr>
              <w:rPr>
                <w:rFonts w:ascii="Arial" w:eastAsia="Calibri" w:hAnsi="Arial" w:cs="Arial"/>
                <w:sz w:val="24"/>
                <w:szCs w:val="24"/>
              </w:rPr>
            </w:pPr>
          </w:p>
          <w:p w14:paraId="5245BA4B" w14:textId="77777777" w:rsidR="00372D1F" w:rsidRPr="00C97934" w:rsidRDefault="00372D1F" w:rsidP="00090AB0">
            <w:pPr>
              <w:rPr>
                <w:rFonts w:ascii="Arial" w:eastAsia="Calibri" w:hAnsi="Arial" w:cs="Arial"/>
                <w:sz w:val="24"/>
                <w:szCs w:val="24"/>
              </w:rPr>
            </w:pPr>
          </w:p>
          <w:p w14:paraId="5808BEE3" w14:textId="77777777" w:rsidR="00372D1F" w:rsidRPr="00C97934" w:rsidRDefault="00372D1F" w:rsidP="00090AB0">
            <w:pPr>
              <w:rPr>
                <w:rFonts w:ascii="Arial" w:eastAsia="Calibri" w:hAnsi="Arial" w:cs="Arial"/>
                <w:sz w:val="24"/>
                <w:szCs w:val="24"/>
              </w:rPr>
            </w:pPr>
          </w:p>
          <w:p w14:paraId="628FFD07" w14:textId="77777777" w:rsidR="00372D1F" w:rsidRPr="00C97934" w:rsidRDefault="00372D1F" w:rsidP="00090AB0">
            <w:pPr>
              <w:rPr>
                <w:rFonts w:ascii="Arial" w:eastAsia="Calibri" w:hAnsi="Arial" w:cs="Arial"/>
                <w:sz w:val="24"/>
                <w:szCs w:val="24"/>
              </w:rPr>
            </w:pPr>
          </w:p>
          <w:p w14:paraId="48EAEB54" w14:textId="77777777" w:rsidR="00372D1F" w:rsidRPr="00C97934" w:rsidRDefault="00372D1F" w:rsidP="00090AB0">
            <w:pPr>
              <w:rPr>
                <w:rFonts w:ascii="Arial" w:eastAsia="Calibri" w:hAnsi="Arial" w:cs="Arial"/>
                <w:sz w:val="24"/>
                <w:szCs w:val="24"/>
              </w:rPr>
            </w:pPr>
          </w:p>
          <w:p w14:paraId="7752E408" w14:textId="77777777" w:rsidR="00A341A2" w:rsidRPr="00C97934" w:rsidRDefault="00A341A2" w:rsidP="00090AB0">
            <w:pPr>
              <w:rPr>
                <w:rFonts w:ascii="Arial" w:eastAsia="Calibri" w:hAnsi="Arial" w:cs="Arial"/>
                <w:sz w:val="24"/>
                <w:szCs w:val="24"/>
              </w:rPr>
            </w:pPr>
          </w:p>
          <w:p w14:paraId="42030409" w14:textId="77777777" w:rsidR="00A341A2" w:rsidRPr="00C97934" w:rsidRDefault="00A341A2"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74F03078" w14:textId="77777777" w:rsidR="00AD3920" w:rsidRPr="00C97934" w:rsidRDefault="00AD3920" w:rsidP="00AD3920">
            <w:pPr>
              <w:rPr>
                <w:rFonts w:ascii="Arial" w:eastAsia="Calibri" w:hAnsi="Arial" w:cs="Arial"/>
                <w:sz w:val="24"/>
                <w:szCs w:val="24"/>
              </w:rPr>
            </w:pPr>
          </w:p>
          <w:p w14:paraId="3D806B1F" w14:textId="77777777" w:rsidR="00AD3920" w:rsidRPr="00C97934" w:rsidRDefault="00AD3920" w:rsidP="00AD3920">
            <w:pPr>
              <w:rPr>
                <w:rFonts w:ascii="Arial" w:eastAsia="Calibri" w:hAnsi="Arial" w:cs="Arial"/>
                <w:sz w:val="24"/>
                <w:szCs w:val="24"/>
              </w:rPr>
            </w:pPr>
          </w:p>
          <w:p w14:paraId="029A6419" w14:textId="77777777" w:rsidR="00AD3920" w:rsidRPr="00C97934" w:rsidRDefault="00AD3920" w:rsidP="00AD3920">
            <w:pPr>
              <w:rPr>
                <w:rFonts w:ascii="Arial" w:eastAsia="Calibri" w:hAnsi="Arial" w:cs="Arial"/>
                <w:sz w:val="24"/>
                <w:szCs w:val="24"/>
              </w:rPr>
            </w:pPr>
          </w:p>
          <w:p w14:paraId="77FED2C5" w14:textId="77777777" w:rsidR="00AD3920" w:rsidRPr="00C97934" w:rsidRDefault="00AD3920" w:rsidP="00AD3920">
            <w:pPr>
              <w:rPr>
                <w:rFonts w:ascii="Arial" w:eastAsia="Calibri" w:hAnsi="Arial" w:cs="Arial"/>
                <w:sz w:val="24"/>
                <w:szCs w:val="24"/>
              </w:rPr>
            </w:pPr>
          </w:p>
          <w:p w14:paraId="05E8B88C" w14:textId="77777777" w:rsidR="00AD3920" w:rsidRPr="00C97934" w:rsidRDefault="00AD3920" w:rsidP="00AD3920">
            <w:pPr>
              <w:rPr>
                <w:rFonts w:ascii="Arial" w:eastAsia="Calibri" w:hAnsi="Arial" w:cs="Arial"/>
                <w:sz w:val="24"/>
                <w:szCs w:val="24"/>
              </w:rPr>
            </w:pPr>
          </w:p>
          <w:p w14:paraId="4BFC8955" w14:textId="77777777" w:rsidR="00A341A2" w:rsidRPr="00C97934" w:rsidRDefault="00A341A2"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526C3BAB" w14:textId="77777777" w:rsidR="00AD3920" w:rsidRPr="00C97934" w:rsidRDefault="00AD3920" w:rsidP="00AD3920">
      <w:pPr>
        <w:rPr>
          <w:rFonts w:ascii="Arial" w:hAnsi="Arial" w:cs="Arial"/>
          <w:sz w:val="24"/>
          <w:szCs w:val="24"/>
        </w:rPr>
      </w:pPr>
    </w:p>
    <w:p w14:paraId="1D39EEE2" w14:textId="01BC922B" w:rsidR="00A341A2" w:rsidRPr="00C97934" w:rsidRDefault="00A341A2" w:rsidP="00AD3920">
      <w:pPr>
        <w:rPr>
          <w:rFonts w:ascii="Arial" w:hAnsi="Arial" w:cs="Arial"/>
          <w:sz w:val="24"/>
          <w:szCs w:val="24"/>
        </w:rPr>
      </w:pPr>
      <w:r w:rsidRPr="00C97934">
        <w:rPr>
          <w:rFonts w:ascii="Arial" w:hAnsi="Arial" w:cs="Arial"/>
          <w:b/>
          <w:sz w:val="24"/>
          <w:szCs w:val="24"/>
        </w:rPr>
        <w:br w:type="page"/>
      </w:r>
      <w:r w:rsidR="008E0B24" w:rsidRPr="00C97934">
        <w:rPr>
          <w:rFonts w:ascii="Arial" w:hAnsi="Arial" w:cs="Arial"/>
          <w:b/>
          <w:sz w:val="24"/>
          <w:szCs w:val="24"/>
        </w:rPr>
        <w:lastRenderedPageBreak/>
        <w:t xml:space="preserve">APPENDIX </w:t>
      </w:r>
      <w:r w:rsidR="002738B8">
        <w:rPr>
          <w:rFonts w:ascii="Arial" w:hAnsi="Arial" w:cs="Arial"/>
          <w:b/>
          <w:sz w:val="24"/>
          <w:szCs w:val="24"/>
        </w:rPr>
        <w:t>D</w:t>
      </w:r>
      <w:r w:rsidR="008E0B24" w:rsidRPr="00C97934">
        <w:rPr>
          <w:rFonts w:ascii="Arial" w:hAnsi="Arial" w:cs="Arial"/>
          <w:b/>
          <w:sz w:val="24"/>
          <w:szCs w:val="24"/>
        </w:rPr>
        <w:t xml:space="preserve"> (continued</w:t>
      </w:r>
      <w:r w:rsidRPr="00C97934">
        <w:rPr>
          <w:rFonts w:ascii="Arial" w:hAnsi="Arial" w:cs="Arial"/>
          <w:b/>
          <w:sz w:val="24"/>
          <w:szCs w:val="24"/>
        </w:rPr>
        <w:t>)</w:t>
      </w:r>
    </w:p>
    <w:p w14:paraId="528E0CD2" w14:textId="77777777" w:rsidR="00A341A2" w:rsidRPr="00C97934" w:rsidRDefault="00A341A2" w:rsidP="00AD3920">
      <w:pPr>
        <w:rPr>
          <w:rFonts w:ascii="Arial" w:hAnsi="Arial" w:cs="Arial"/>
          <w:sz w:val="24"/>
          <w:szCs w:val="24"/>
        </w:rPr>
      </w:pPr>
    </w:p>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C97934" w:rsidRDefault="00AD3920" w:rsidP="00AD3920">
            <w:pPr>
              <w:rPr>
                <w:rFonts w:ascii="Arial" w:eastAsia="Calibri" w:hAnsi="Arial" w:cs="Arial"/>
                <w:sz w:val="24"/>
                <w:szCs w:val="24"/>
              </w:rPr>
            </w:pPr>
          </w:p>
          <w:p w14:paraId="65A5F2CD" w14:textId="77777777" w:rsidR="00AD3920" w:rsidRPr="00C97934" w:rsidRDefault="00AD3920" w:rsidP="00AD3920">
            <w:pPr>
              <w:rPr>
                <w:rFonts w:ascii="Arial" w:eastAsia="Calibri" w:hAnsi="Arial" w:cs="Arial"/>
                <w:sz w:val="24"/>
                <w:szCs w:val="24"/>
              </w:rPr>
            </w:pPr>
          </w:p>
          <w:p w14:paraId="2A60914B" w14:textId="77777777" w:rsidR="00AD3920" w:rsidRPr="00C97934" w:rsidRDefault="00AD3920" w:rsidP="00AD3920">
            <w:pPr>
              <w:rPr>
                <w:rFonts w:ascii="Arial" w:eastAsia="Calibri" w:hAnsi="Arial" w:cs="Arial"/>
                <w:sz w:val="24"/>
                <w:szCs w:val="24"/>
              </w:rPr>
            </w:pPr>
          </w:p>
          <w:p w14:paraId="55B2B686" w14:textId="77777777" w:rsidR="00AD3920" w:rsidRPr="00C97934" w:rsidRDefault="00AD3920" w:rsidP="00AD3920">
            <w:pPr>
              <w:rPr>
                <w:rFonts w:ascii="Arial" w:eastAsia="Calibri" w:hAnsi="Arial" w:cs="Arial"/>
                <w:sz w:val="24"/>
                <w:szCs w:val="24"/>
              </w:rPr>
            </w:pPr>
          </w:p>
          <w:p w14:paraId="44110912" w14:textId="77777777" w:rsidR="00AD3920" w:rsidRPr="00C97934" w:rsidRDefault="00AD3920" w:rsidP="00AD3920">
            <w:pPr>
              <w:rPr>
                <w:rFonts w:ascii="Arial" w:eastAsia="Calibri" w:hAnsi="Arial" w:cs="Arial"/>
                <w:sz w:val="24"/>
                <w:szCs w:val="24"/>
              </w:rPr>
            </w:pPr>
          </w:p>
          <w:p w14:paraId="5C95E1F0" w14:textId="77777777" w:rsidR="00AD3920" w:rsidRPr="00C97934" w:rsidRDefault="00AD3920" w:rsidP="00AD3920">
            <w:pPr>
              <w:rPr>
                <w:rFonts w:ascii="Arial" w:eastAsia="Calibri" w:hAnsi="Arial" w:cs="Arial"/>
                <w:sz w:val="24"/>
                <w:szCs w:val="24"/>
              </w:rPr>
            </w:pPr>
          </w:p>
          <w:p w14:paraId="7D098B53" w14:textId="77777777" w:rsidR="00AD3920" w:rsidRPr="00C97934" w:rsidRDefault="00AD3920" w:rsidP="00AD3920">
            <w:pPr>
              <w:rPr>
                <w:rFonts w:ascii="Arial" w:eastAsia="Calibri" w:hAnsi="Arial" w:cs="Arial"/>
                <w:sz w:val="24"/>
                <w:szCs w:val="24"/>
              </w:rPr>
            </w:pPr>
          </w:p>
          <w:p w14:paraId="7232F8DE" w14:textId="77777777" w:rsidR="00A341A2" w:rsidRPr="00C97934" w:rsidRDefault="00A341A2" w:rsidP="00AD3920">
            <w:pPr>
              <w:rPr>
                <w:rFonts w:ascii="Arial" w:eastAsia="Calibri" w:hAnsi="Arial" w:cs="Arial"/>
                <w:sz w:val="24"/>
                <w:szCs w:val="24"/>
              </w:rPr>
            </w:pPr>
          </w:p>
          <w:p w14:paraId="28825775" w14:textId="77777777" w:rsidR="00A341A2" w:rsidRPr="00C97934" w:rsidRDefault="00A341A2" w:rsidP="00AD3920">
            <w:pPr>
              <w:rPr>
                <w:rFonts w:ascii="Arial" w:eastAsia="Calibri" w:hAnsi="Arial" w:cs="Arial"/>
                <w:sz w:val="24"/>
                <w:szCs w:val="24"/>
              </w:rPr>
            </w:pPr>
          </w:p>
          <w:p w14:paraId="2B61F241" w14:textId="77777777" w:rsidR="00A341A2" w:rsidRPr="00C97934" w:rsidRDefault="00A341A2"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2716C9F4" w14:textId="4BF3FCE7" w:rsidR="00F7224C" w:rsidRDefault="00221A14" w:rsidP="00F722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 xml:space="preserve">APPENDIX </w:t>
      </w:r>
      <w:r w:rsidR="002738B8">
        <w:rPr>
          <w:rFonts w:ascii="Arial" w:hAnsi="Arial" w:cs="Arial"/>
          <w:b/>
        </w:rPr>
        <w:t>E</w:t>
      </w:r>
    </w:p>
    <w:p w14:paraId="34EA6609" w14:textId="77777777" w:rsidR="00F7224C" w:rsidRPr="00C97934" w:rsidRDefault="00F7224C" w:rsidP="00F7224C">
      <w:pPr>
        <w:jc w:val="center"/>
        <w:rPr>
          <w:rFonts w:ascii="Arial" w:hAnsi="Arial" w:cs="Arial"/>
          <w:b/>
          <w:sz w:val="28"/>
          <w:szCs w:val="28"/>
        </w:rPr>
      </w:pPr>
      <w:r w:rsidRPr="00C97934">
        <w:rPr>
          <w:rFonts w:ascii="Arial" w:hAnsi="Arial" w:cs="Arial"/>
          <w:b/>
          <w:sz w:val="28"/>
          <w:szCs w:val="28"/>
        </w:rPr>
        <w:t xml:space="preserve">State of Maine </w:t>
      </w:r>
    </w:p>
    <w:p w14:paraId="1F592C22" w14:textId="4BE759CF" w:rsidR="00F7224C" w:rsidRPr="00C22EB9" w:rsidRDefault="00F7224C" w:rsidP="00F7224C">
      <w:pPr>
        <w:jc w:val="center"/>
        <w:rPr>
          <w:rFonts w:ascii="Arial" w:hAnsi="Arial" w:cs="Arial"/>
          <w:b/>
          <w:sz w:val="28"/>
          <w:szCs w:val="28"/>
        </w:rPr>
      </w:pPr>
      <w:r w:rsidRPr="00C97934">
        <w:rPr>
          <w:rFonts w:ascii="Arial" w:hAnsi="Arial" w:cs="Arial"/>
          <w:b/>
          <w:sz w:val="28"/>
          <w:szCs w:val="28"/>
        </w:rPr>
        <w:t xml:space="preserve">Department </w:t>
      </w:r>
      <w:r w:rsidRPr="00C22EB9">
        <w:rPr>
          <w:rFonts w:ascii="Arial" w:hAnsi="Arial" w:cs="Arial"/>
          <w:b/>
          <w:sz w:val="28"/>
          <w:szCs w:val="28"/>
        </w:rPr>
        <w:t>of</w:t>
      </w:r>
      <w:r w:rsidR="000C7263" w:rsidRPr="00C22EB9">
        <w:rPr>
          <w:rFonts w:ascii="Arial" w:hAnsi="Arial" w:cs="Arial"/>
          <w:b/>
          <w:sz w:val="28"/>
          <w:szCs w:val="28"/>
        </w:rPr>
        <w:t xml:space="preserve"> Labor</w:t>
      </w:r>
    </w:p>
    <w:p w14:paraId="3AFEC50E" w14:textId="466BE265" w:rsidR="00F7224C" w:rsidRPr="00D83FA4" w:rsidRDefault="00D83FA4" w:rsidP="00F7224C">
      <w:pPr>
        <w:jc w:val="center"/>
        <w:outlineLvl w:val="1"/>
        <w:rPr>
          <w:rFonts w:ascii="Arial" w:hAnsi="Arial" w:cs="Arial"/>
          <w:b/>
          <w:bCs/>
          <w:sz w:val="28"/>
          <w:szCs w:val="28"/>
          <w:lang w:eastAsia="x-none"/>
        </w:rPr>
      </w:pPr>
      <w:r>
        <w:rPr>
          <w:rFonts w:ascii="Arial" w:hAnsi="Arial" w:cs="Arial"/>
          <w:b/>
          <w:bCs/>
          <w:sz w:val="28"/>
          <w:szCs w:val="28"/>
          <w:lang w:eastAsia="x-none"/>
        </w:rPr>
        <w:t>SYSTEM REQUIREMENTS</w:t>
      </w:r>
    </w:p>
    <w:p w14:paraId="5ADA8679" w14:textId="70D3A8AA" w:rsidR="00F7224C" w:rsidRPr="000C7263" w:rsidRDefault="00F7224C" w:rsidP="00F7224C">
      <w:pPr>
        <w:jc w:val="center"/>
        <w:rPr>
          <w:rFonts w:ascii="Arial" w:hAnsi="Arial" w:cs="Arial"/>
          <w:b/>
          <w:sz w:val="28"/>
          <w:szCs w:val="28"/>
        </w:rPr>
      </w:pPr>
      <w:r w:rsidRPr="00C97934">
        <w:rPr>
          <w:rFonts w:ascii="Arial" w:hAnsi="Arial" w:cs="Arial"/>
          <w:b/>
          <w:sz w:val="28"/>
          <w:szCs w:val="28"/>
        </w:rPr>
        <w:t xml:space="preserve">RFP# </w:t>
      </w:r>
      <w:r w:rsidR="000C7263" w:rsidRPr="000C7263">
        <w:rPr>
          <w:rFonts w:ascii="Arial" w:hAnsi="Arial" w:cs="Arial"/>
          <w:b/>
          <w:bCs/>
          <w:sz w:val="28"/>
          <w:szCs w:val="28"/>
        </w:rPr>
        <w:t>202302016</w:t>
      </w:r>
    </w:p>
    <w:p w14:paraId="0C65A860" w14:textId="17167051" w:rsidR="00F7224C" w:rsidRPr="000C7263" w:rsidRDefault="000C7263" w:rsidP="00F7224C">
      <w:pPr>
        <w:jc w:val="center"/>
        <w:rPr>
          <w:rFonts w:ascii="Arial" w:hAnsi="Arial" w:cs="Arial"/>
          <w:b/>
          <w:sz w:val="28"/>
          <w:szCs w:val="28"/>
          <w:u w:val="single"/>
        </w:rPr>
      </w:pPr>
      <w:r w:rsidRPr="000C7263">
        <w:rPr>
          <w:rFonts w:ascii="Arial" w:hAnsi="Arial" w:cs="Arial"/>
          <w:b/>
          <w:sz w:val="28"/>
          <w:szCs w:val="28"/>
          <w:u w:val="single"/>
        </w:rPr>
        <w:t>Services Management System</w:t>
      </w:r>
    </w:p>
    <w:p w14:paraId="73FC6638" w14:textId="77777777" w:rsidR="00F7224C" w:rsidRDefault="00F7224C" w:rsidP="00F7224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BFC9E20" w14:textId="34A03BE2" w:rsidR="00386D51" w:rsidRDefault="00386D51">
      <w:pPr>
        <w:widowControl/>
        <w:autoSpaceDE/>
        <w:autoSpaceDN/>
        <w:rPr>
          <w:rFonts w:ascii="Arial" w:hAnsi="Arial" w:cs="Arial"/>
          <w:b/>
          <w:sz w:val="24"/>
          <w:szCs w:val="24"/>
        </w:rPr>
      </w:pPr>
    </w:p>
    <w:p w14:paraId="02261663" w14:textId="2924892D" w:rsidR="003F5899" w:rsidRPr="008A6760" w:rsidRDefault="003F5899" w:rsidP="008A6760">
      <w:pPr>
        <w:widowControl/>
        <w:autoSpaceDE/>
        <w:autoSpaceDN/>
        <w:jc w:val="center"/>
        <w:rPr>
          <w:rFonts w:ascii="Arial" w:hAnsi="Arial" w:cs="Arial"/>
          <w:bCs/>
          <w:sz w:val="24"/>
          <w:szCs w:val="24"/>
        </w:rPr>
      </w:pPr>
      <w:r w:rsidRPr="008A6760">
        <w:rPr>
          <w:rFonts w:ascii="Arial" w:hAnsi="Arial" w:cs="Arial"/>
          <w:bCs/>
          <w:sz w:val="24"/>
          <w:szCs w:val="24"/>
        </w:rPr>
        <w:t xml:space="preserve">The embedded document below includes the system requirements for the </w:t>
      </w:r>
      <w:r w:rsidR="00173312" w:rsidRPr="008A6760">
        <w:rPr>
          <w:rFonts w:ascii="Arial" w:hAnsi="Arial" w:cs="Arial"/>
          <w:bCs/>
          <w:sz w:val="24"/>
          <w:szCs w:val="24"/>
        </w:rPr>
        <w:t>proposed solution.</w:t>
      </w:r>
    </w:p>
    <w:p w14:paraId="00DA1C88" w14:textId="4A854F7E" w:rsidR="00173312" w:rsidRPr="008A6760" w:rsidRDefault="00173312" w:rsidP="008A6760">
      <w:pPr>
        <w:widowControl/>
        <w:autoSpaceDE/>
        <w:autoSpaceDN/>
        <w:jc w:val="center"/>
        <w:rPr>
          <w:rFonts w:ascii="Arial" w:hAnsi="Arial" w:cs="Arial"/>
          <w:bCs/>
          <w:sz w:val="24"/>
          <w:szCs w:val="24"/>
        </w:rPr>
      </w:pPr>
    </w:p>
    <w:p w14:paraId="7747768E" w14:textId="29A5757F" w:rsidR="00173312" w:rsidRDefault="00173312" w:rsidP="008A6760">
      <w:pPr>
        <w:widowControl/>
        <w:autoSpaceDE/>
        <w:autoSpaceDN/>
        <w:jc w:val="center"/>
        <w:rPr>
          <w:rFonts w:ascii="Arial" w:hAnsi="Arial" w:cs="Arial"/>
          <w:bCs/>
          <w:sz w:val="24"/>
          <w:szCs w:val="24"/>
        </w:rPr>
      </w:pPr>
      <w:r w:rsidRPr="008A6760">
        <w:rPr>
          <w:rFonts w:ascii="Arial" w:hAnsi="Arial" w:cs="Arial"/>
          <w:bCs/>
          <w:sz w:val="24"/>
          <w:szCs w:val="24"/>
        </w:rPr>
        <w:t xml:space="preserve">Bidders must </w:t>
      </w:r>
      <w:r w:rsidR="008A6760" w:rsidRPr="008A6760">
        <w:rPr>
          <w:rFonts w:ascii="Arial" w:hAnsi="Arial" w:cs="Arial"/>
          <w:bCs/>
          <w:sz w:val="24"/>
          <w:szCs w:val="24"/>
        </w:rPr>
        <w:t>complete this document and submit it as part of their proposal as instructed in Part IV, Section III.</w:t>
      </w:r>
    </w:p>
    <w:p w14:paraId="4B995C02" w14:textId="3ED457A0" w:rsidR="008A6760" w:rsidRDefault="008A6760" w:rsidP="008A6760">
      <w:pPr>
        <w:widowControl/>
        <w:autoSpaceDE/>
        <w:autoSpaceDN/>
        <w:jc w:val="center"/>
        <w:rPr>
          <w:rFonts w:ascii="Arial" w:hAnsi="Arial" w:cs="Arial"/>
          <w:bCs/>
          <w:sz w:val="24"/>
          <w:szCs w:val="24"/>
        </w:rPr>
      </w:pPr>
    </w:p>
    <w:p w14:paraId="7332757B" w14:textId="71D1E026" w:rsidR="008A6760" w:rsidRDefault="008A6760" w:rsidP="008A6760">
      <w:pPr>
        <w:widowControl/>
        <w:autoSpaceDE/>
        <w:autoSpaceDN/>
        <w:jc w:val="center"/>
        <w:rPr>
          <w:rFonts w:ascii="Arial" w:hAnsi="Arial" w:cs="Arial"/>
          <w:bCs/>
          <w:sz w:val="24"/>
          <w:szCs w:val="24"/>
        </w:rPr>
      </w:pPr>
    </w:p>
    <w:bookmarkStart w:id="49" w:name="_MON_1740468953"/>
    <w:bookmarkEnd w:id="49"/>
    <w:p w14:paraId="1B91045F" w14:textId="2245FB93" w:rsidR="008A6760" w:rsidRPr="008A6760" w:rsidRDefault="00A84EC4" w:rsidP="00A84EC4">
      <w:pPr>
        <w:widowControl/>
        <w:autoSpaceDE/>
        <w:autoSpaceDN/>
        <w:jc w:val="center"/>
        <w:rPr>
          <w:rFonts w:ascii="Arial" w:hAnsi="Arial" w:cs="Arial"/>
          <w:sz w:val="24"/>
          <w:szCs w:val="24"/>
        </w:rPr>
      </w:pPr>
      <w:r>
        <w:rPr>
          <w:rFonts w:ascii="Arial" w:hAnsi="Arial" w:cs="Arial"/>
          <w:bCs/>
          <w:sz w:val="24"/>
          <w:szCs w:val="24"/>
        </w:rPr>
        <w:object w:dxaOrig="1508" w:dyaOrig="983" w14:anchorId="5B62A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in;mso-position-vertical:absolute" o:ole="">
            <v:imagedata r:id="rId29" o:title=""/>
          </v:shape>
          <o:OLEObject Type="Embed" ProgID="Word.Document.12" ShapeID="_x0000_i1025" DrawAspect="Icon" ObjectID="_1746646478" r:id="rId30">
            <o:FieldCodes>\s</o:FieldCodes>
          </o:OLEObject>
        </w:object>
      </w:r>
    </w:p>
    <w:p w14:paraId="75873482" w14:textId="346191A3" w:rsidR="008A6760" w:rsidRDefault="008A6760">
      <w:pPr>
        <w:widowControl/>
        <w:autoSpaceDE/>
        <w:autoSpaceDN/>
        <w:rPr>
          <w:rFonts w:ascii="Arial" w:hAnsi="Arial" w:cs="Arial"/>
          <w:b/>
          <w:sz w:val="24"/>
          <w:szCs w:val="24"/>
        </w:rPr>
      </w:pPr>
      <w:r>
        <w:rPr>
          <w:rFonts w:ascii="Arial" w:hAnsi="Arial" w:cs="Arial"/>
          <w:b/>
          <w:sz w:val="24"/>
          <w:szCs w:val="24"/>
        </w:rPr>
        <w:br w:type="page"/>
      </w:r>
    </w:p>
    <w:p w14:paraId="1E1CE465" w14:textId="77777777" w:rsidR="00386D51" w:rsidRDefault="00386D51">
      <w:pPr>
        <w:widowControl/>
        <w:autoSpaceDE/>
        <w:autoSpaceDN/>
        <w:rPr>
          <w:rFonts w:ascii="Arial" w:hAnsi="Arial" w:cs="Arial"/>
          <w:b/>
          <w:sz w:val="24"/>
          <w:szCs w:val="24"/>
        </w:rPr>
      </w:pPr>
    </w:p>
    <w:p w14:paraId="2A3B1BD8" w14:textId="4E13C222" w:rsidR="00386D51" w:rsidRDefault="00386D51" w:rsidP="00386D51">
      <w:pPr>
        <w:pStyle w:val="paragraph"/>
        <w:spacing w:before="0" w:beforeAutospacing="0" w:after="0" w:afterAutospacing="0"/>
        <w:textAlignment w:val="baseline"/>
        <w:rPr>
          <w:rStyle w:val="normaltextrun"/>
          <w:rFonts w:ascii="Arial" w:hAnsi="Arial" w:cs="Arial"/>
          <w:b/>
          <w:bCs/>
        </w:rPr>
      </w:pPr>
      <w:r w:rsidRPr="00152C52">
        <w:rPr>
          <w:rStyle w:val="normaltextrun"/>
          <w:rFonts w:ascii="Arial" w:hAnsi="Arial" w:cs="Arial"/>
          <w:b/>
          <w:bCs/>
        </w:rPr>
        <w:t xml:space="preserve">APPENDIX </w:t>
      </w:r>
      <w:r w:rsidR="002738B8">
        <w:rPr>
          <w:rStyle w:val="normaltextrun"/>
          <w:rFonts w:ascii="Arial" w:hAnsi="Arial" w:cs="Arial"/>
          <w:b/>
          <w:bCs/>
        </w:rPr>
        <w:t>F</w:t>
      </w:r>
      <w:r w:rsidRPr="00152C52">
        <w:rPr>
          <w:rStyle w:val="normaltextrun"/>
          <w:rFonts w:ascii="Arial" w:hAnsi="Arial" w:cs="Arial"/>
          <w:b/>
          <w:bCs/>
        </w:rPr>
        <w:t xml:space="preserve"> </w:t>
      </w:r>
    </w:p>
    <w:p w14:paraId="38A7F6AD" w14:textId="77777777" w:rsidR="00386D51" w:rsidRPr="00C97934" w:rsidRDefault="00386D51" w:rsidP="00386D51">
      <w:pPr>
        <w:jc w:val="center"/>
        <w:rPr>
          <w:rFonts w:ascii="Arial" w:hAnsi="Arial" w:cs="Arial"/>
          <w:b/>
          <w:sz w:val="28"/>
          <w:szCs w:val="28"/>
        </w:rPr>
      </w:pPr>
      <w:r w:rsidRPr="00C97934">
        <w:rPr>
          <w:rFonts w:ascii="Arial" w:hAnsi="Arial" w:cs="Arial"/>
          <w:b/>
          <w:sz w:val="28"/>
          <w:szCs w:val="28"/>
        </w:rPr>
        <w:t xml:space="preserve">State of Maine </w:t>
      </w:r>
    </w:p>
    <w:p w14:paraId="1EAF1015" w14:textId="23EE149D" w:rsidR="00386D51" w:rsidRPr="00C22EB9" w:rsidRDefault="00386D51" w:rsidP="00386D51">
      <w:pPr>
        <w:jc w:val="center"/>
        <w:rPr>
          <w:rFonts w:ascii="Arial" w:hAnsi="Arial" w:cs="Arial"/>
          <w:b/>
          <w:sz w:val="28"/>
          <w:szCs w:val="28"/>
        </w:rPr>
      </w:pPr>
      <w:r w:rsidRPr="00C97934">
        <w:rPr>
          <w:rFonts w:ascii="Arial" w:hAnsi="Arial" w:cs="Arial"/>
          <w:b/>
          <w:sz w:val="28"/>
          <w:szCs w:val="28"/>
        </w:rPr>
        <w:t>Department of</w:t>
      </w:r>
      <w:r w:rsidR="000C7263">
        <w:rPr>
          <w:rFonts w:ascii="Arial" w:hAnsi="Arial" w:cs="Arial"/>
          <w:b/>
          <w:sz w:val="28"/>
          <w:szCs w:val="28"/>
        </w:rPr>
        <w:t xml:space="preserve"> </w:t>
      </w:r>
      <w:r w:rsidR="000C7263" w:rsidRPr="00C22EB9">
        <w:rPr>
          <w:rFonts w:ascii="Arial" w:hAnsi="Arial" w:cs="Arial"/>
          <w:b/>
          <w:sz w:val="28"/>
          <w:szCs w:val="28"/>
        </w:rPr>
        <w:t>Labor</w:t>
      </w:r>
    </w:p>
    <w:p w14:paraId="3D08C92D" w14:textId="77777777" w:rsidR="00386D51" w:rsidRPr="00152C52" w:rsidRDefault="00386D51" w:rsidP="00386D51">
      <w:pPr>
        <w:jc w:val="center"/>
        <w:outlineLvl w:val="1"/>
        <w:rPr>
          <w:rFonts w:ascii="Arial" w:hAnsi="Arial" w:cs="Arial"/>
          <w:b/>
          <w:bCs/>
          <w:sz w:val="28"/>
          <w:szCs w:val="28"/>
          <w:lang w:eastAsia="x-none"/>
        </w:rPr>
      </w:pPr>
      <w:r>
        <w:rPr>
          <w:rFonts w:ascii="Arial" w:hAnsi="Arial" w:cs="Arial"/>
          <w:b/>
          <w:bCs/>
          <w:sz w:val="28"/>
          <w:szCs w:val="28"/>
          <w:lang w:eastAsia="x-none"/>
        </w:rPr>
        <w:t>MAINE IT POLICY EXPLANATIONS</w:t>
      </w:r>
    </w:p>
    <w:p w14:paraId="151A8B22" w14:textId="5FFC64AA" w:rsidR="00386D51" w:rsidRPr="000C7263" w:rsidRDefault="00386D51" w:rsidP="00386D51">
      <w:pPr>
        <w:jc w:val="center"/>
        <w:rPr>
          <w:rFonts w:ascii="Arial" w:hAnsi="Arial" w:cs="Arial"/>
          <w:b/>
          <w:sz w:val="28"/>
          <w:szCs w:val="28"/>
        </w:rPr>
      </w:pPr>
      <w:r w:rsidRPr="00C97934">
        <w:rPr>
          <w:rFonts w:ascii="Arial" w:hAnsi="Arial" w:cs="Arial"/>
          <w:b/>
          <w:sz w:val="28"/>
          <w:szCs w:val="28"/>
        </w:rPr>
        <w:t xml:space="preserve">RFP# </w:t>
      </w:r>
      <w:r w:rsidR="000C7263" w:rsidRPr="000C7263">
        <w:rPr>
          <w:rFonts w:ascii="Arial" w:hAnsi="Arial" w:cs="Arial"/>
          <w:b/>
          <w:bCs/>
          <w:sz w:val="28"/>
          <w:szCs w:val="28"/>
        </w:rPr>
        <w:t>202302016</w:t>
      </w:r>
    </w:p>
    <w:p w14:paraId="36584B47" w14:textId="1E132D14" w:rsidR="00386D51" w:rsidRPr="000C7263" w:rsidRDefault="000C7263" w:rsidP="00386D51">
      <w:pPr>
        <w:jc w:val="center"/>
        <w:rPr>
          <w:rFonts w:ascii="Arial" w:hAnsi="Arial" w:cs="Arial"/>
          <w:b/>
          <w:sz w:val="28"/>
          <w:szCs w:val="28"/>
          <w:u w:val="single"/>
        </w:rPr>
      </w:pPr>
      <w:r w:rsidRPr="000C7263">
        <w:rPr>
          <w:rFonts w:ascii="Arial" w:hAnsi="Arial" w:cs="Arial"/>
          <w:b/>
          <w:sz w:val="28"/>
          <w:szCs w:val="28"/>
          <w:u w:val="single"/>
        </w:rPr>
        <w:t>Services Management System</w:t>
      </w:r>
    </w:p>
    <w:p w14:paraId="744CB7E9" w14:textId="77777777" w:rsidR="00386D51" w:rsidRPr="00152C52" w:rsidRDefault="00386D51" w:rsidP="00386D51">
      <w:pPr>
        <w:pStyle w:val="paragraph"/>
        <w:spacing w:before="0" w:beforeAutospacing="0" w:after="0" w:afterAutospacing="0"/>
        <w:textAlignment w:val="baseline"/>
        <w:rPr>
          <w:rStyle w:val="normaltextrun"/>
          <w:rFonts w:ascii="Arial" w:hAnsi="Arial" w:cs="Arial"/>
          <w:b/>
          <w:bCs/>
        </w:rPr>
      </w:pPr>
    </w:p>
    <w:p w14:paraId="3E384CAC" w14:textId="77777777" w:rsidR="00386D51" w:rsidRDefault="00386D51" w:rsidP="00386D51">
      <w:pPr>
        <w:pStyle w:val="paragraph"/>
        <w:spacing w:before="0" w:beforeAutospacing="0" w:after="0" w:afterAutospacing="0"/>
        <w:textAlignment w:val="baseline"/>
        <w:rPr>
          <w:rStyle w:val="normaltextrun"/>
          <w:rFonts w:ascii="Arial" w:hAnsi="Arial" w:cs="Arial"/>
        </w:rPr>
      </w:pPr>
    </w:p>
    <w:p w14:paraId="10E23309" w14:textId="39D6FFF6" w:rsidR="00386D51" w:rsidRPr="00264184" w:rsidRDefault="00386D51" w:rsidP="00386D51">
      <w:pPr>
        <w:pStyle w:val="paragraph"/>
        <w:spacing w:before="0" w:beforeAutospacing="0" w:after="0" w:afterAutospacing="0"/>
        <w:textAlignment w:val="baseline"/>
        <w:rPr>
          <w:rFonts w:ascii="Arial" w:hAnsi="Arial" w:cs="Arial"/>
          <w:sz w:val="18"/>
          <w:szCs w:val="18"/>
        </w:rPr>
      </w:pPr>
      <w:r w:rsidRPr="00264184">
        <w:rPr>
          <w:rStyle w:val="normaltextrun"/>
          <w:rFonts w:ascii="Arial" w:hAnsi="Arial" w:cs="Arial"/>
        </w:rPr>
        <w:t>The bidder/vendor is expected to demonstrate compliance with all policies (</w:t>
      </w:r>
      <w:hyperlink r:id="rId31" w:history="1">
        <w:r w:rsidRPr="00264184">
          <w:rPr>
            <w:rStyle w:val="Hyperlink"/>
            <w:rFonts w:ascii="Arial" w:hAnsi="Arial" w:cs="Arial"/>
          </w:rPr>
          <w:t>https://maine.gov/oit/policies</w:t>
        </w:r>
      </w:hyperlink>
      <w:r w:rsidRPr="00264184">
        <w:rPr>
          <w:rStyle w:val="normaltextrun"/>
          <w:rFonts w:ascii="Arial" w:hAnsi="Arial" w:cs="Arial"/>
        </w:rPr>
        <w:t>). Special attention must be paid to the following policies and procedures:</w:t>
      </w:r>
      <w:r w:rsidRPr="00264184">
        <w:rPr>
          <w:rStyle w:val="eop"/>
          <w:rFonts w:ascii="Arial" w:hAnsi="Arial" w:cs="Arial"/>
        </w:rPr>
        <w:t> </w:t>
      </w:r>
    </w:p>
    <w:p w14:paraId="50CC9DDC" w14:textId="77777777" w:rsidR="00386D51" w:rsidRPr="00264184" w:rsidRDefault="00386D51" w:rsidP="00386D51">
      <w:pPr>
        <w:pStyle w:val="paragraph"/>
        <w:spacing w:before="0" w:beforeAutospacing="0" w:after="0" w:afterAutospacing="0"/>
        <w:textAlignment w:val="baseline"/>
        <w:rPr>
          <w:rFonts w:ascii="Arial" w:hAnsi="Arial" w:cs="Arial"/>
          <w:sz w:val="18"/>
          <w:szCs w:val="18"/>
        </w:rPr>
      </w:pPr>
      <w:r w:rsidRPr="00264184">
        <w:rPr>
          <w:rStyle w:val="eop"/>
          <w:rFonts w:ascii="Arial" w:hAnsi="Arial" w:cs="Arial"/>
          <w:sz w:val="22"/>
          <w:szCs w:val="22"/>
        </w:rPr>
        <w:t> </w:t>
      </w:r>
    </w:p>
    <w:p w14:paraId="54D0E699"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32" w:tgtFrame="_blank" w:history="1">
        <w:r w:rsidR="00386D51" w:rsidRPr="00264184">
          <w:rPr>
            <w:rStyle w:val="normaltextrun"/>
            <w:rFonts w:ascii="Arial" w:hAnsi="Arial" w:cs="Arial"/>
            <w:color w:val="0563C1"/>
            <w:u w:val="single"/>
          </w:rPr>
          <w:t>General Architecture Principles</w:t>
        </w:r>
      </w:hyperlink>
      <w:r w:rsidR="00386D51" w:rsidRPr="00264184">
        <w:rPr>
          <w:rStyle w:val="eop"/>
          <w:rFonts w:ascii="Arial" w:hAnsi="Arial" w:cs="Arial"/>
        </w:rPr>
        <w:t> </w:t>
      </w:r>
    </w:p>
    <w:p w14:paraId="6D2B6813"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33" w:tgtFrame="_blank" w:history="1">
        <w:r w:rsidR="00386D51" w:rsidRPr="00264184">
          <w:rPr>
            <w:rStyle w:val="normaltextrun"/>
            <w:rFonts w:ascii="Arial" w:hAnsi="Arial" w:cs="Arial"/>
            <w:color w:val="0563C1"/>
            <w:u w:val="single"/>
          </w:rPr>
          <w:t>System and Services Acquisition Policy and Procedures (SA-1)</w:t>
        </w:r>
      </w:hyperlink>
    </w:p>
    <w:p w14:paraId="3544A1B4" w14:textId="77777777" w:rsidR="00386D51" w:rsidRPr="00264184" w:rsidRDefault="00B5232B" w:rsidP="00692865">
      <w:pPr>
        <w:pStyle w:val="paragraph"/>
        <w:numPr>
          <w:ilvl w:val="0"/>
          <w:numId w:val="45"/>
        </w:numPr>
        <w:spacing w:before="0" w:beforeAutospacing="0" w:after="0" w:afterAutospacing="0"/>
        <w:textAlignment w:val="baseline"/>
        <w:rPr>
          <w:rStyle w:val="eop"/>
          <w:rFonts w:ascii="Arial" w:hAnsi="Arial" w:cs="Arial"/>
        </w:rPr>
      </w:pPr>
      <w:hyperlink r:id="rId34" w:tgtFrame="_blank" w:history="1">
        <w:r w:rsidR="00386D51" w:rsidRPr="00264184">
          <w:rPr>
            <w:rStyle w:val="normaltextrun"/>
            <w:rFonts w:ascii="Arial" w:hAnsi="Arial" w:cs="Arial"/>
            <w:color w:val="0563C1"/>
            <w:u w:val="single"/>
          </w:rPr>
          <w:t>Application Deployment Certification Policy</w:t>
        </w:r>
      </w:hyperlink>
      <w:r w:rsidR="00386D51" w:rsidRPr="00264184">
        <w:rPr>
          <w:rStyle w:val="eop"/>
          <w:rFonts w:ascii="Arial" w:hAnsi="Arial" w:cs="Arial"/>
        </w:rPr>
        <w:t> </w:t>
      </w:r>
    </w:p>
    <w:p w14:paraId="24FC5986"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35" w:tgtFrame="_blank" w:history="1">
        <w:r w:rsidR="00386D51" w:rsidRPr="00264184">
          <w:rPr>
            <w:rStyle w:val="normaltextrun"/>
            <w:rFonts w:ascii="Arial" w:hAnsi="Arial" w:cs="Arial"/>
            <w:color w:val="0563C1"/>
            <w:u w:val="single"/>
          </w:rPr>
          <w:t>Digital Accessibility and Usability Policy</w:t>
        </w:r>
      </w:hyperlink>
      <w:r w:rsidR="00386D51" w:rsidRPr="00264184">
        <w:rPr>
          <w:rStyle w:val="eop"/>
          <w:rFonts w:ascii="Arial" w:hAnsi="Arial" w:cs="Arial"/>
        </w:rPr>
        <w:t> </w:t>
      </w:r>
    </w:p>
    <w:p w14:paraId="00032913"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36" w:tgtFrame="_blank" w:history="1">
        <w:r w:rsidR="00386D51" w:rsidRPr="00264184">
          <w:rPr>
            <w:rStyle w:val="normaltextrun"/>
            <w:rFonts w:ascii="Arial" w:hAnsi="Arial" w:cs="Arial"/>
            <w:color w:val="0563C1"/>
            <w:u w:val="single"/>
          </w:rPr>
          <w:t>Remote Hosting Policy</w:t>
        </w:r>
      </w:hyperlink>
      <w:r w:rsidR="00386D51" w:rsidRPr="00264184">
        <w:rPr>
          <w:rStyle w:val="eop"/>
          <w:rFonts w:ascii="Arial" w:hAnsi="Arial" w:cs="Arial"/>
        </w:rPr>
        <w:t> </w:t>
      </w:r>
    </w:p>
    <w:p w14:paraId="144B64A5"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37" w:tgtFrame="_blank" w:history="1">
        <w:r w:rsidR="00386D51" w:rsidRPr="00264184">
          <w:rPr>
            <w:rStyle w:val="normaltextrun"/>
            <w:rFonts w:ascii="Arial" w:hAnsi="Arial" w:cs="Arial"/>
            <w:color w:val="0563C1"/>
            <w:u w:val="single"/>
          </w:rPr>
          <w:t>Data Exchange policy</w:t>
        </w:r>
      </w:hyperlink>
      <w:r w:rsidR="00386D51" w:rsidRPr="00264184">
        <w:rPr>
          <w:rStyle w:val="eop"/>
          <w:rFonts w:ascii="Arial" w:hAnsi="Arial" w:cs="Arial"/>
        </w:rPr>
        <w:t> </w:t>
      </w:r>
    </w:p>
    <w:p w14:paraId="2B60BDE6"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38" w:tgtFrame="_blank" w:history="1">
        <w:r w:rsidR="00386D51" w:rsidRPr="00264184">
          <w:rPr>
            <w:rStyle w:val="normaltextrun"/>
            <w:rFonts w:ascii="Arial" w:hAnsi="Arial" w:cs="Arial"/>
            <w:color w:val="0563C1"/>
            <w:u w:val="single"/>
          </w:rPr>
          <w:t>Information Security Policy</w:t>
        </w:r>
      </w:hyperlink>
      <w:r w:rsidR="00386D51" w:rsidRPr="00264184">
        <w:rPr>
          <w:rStyle w:val="eop"/>
          <w:rFonts w:ascii="Arial" w:hAnsi="Arial" w:cs="Arial"/>
        </w:rPr>
        <w:t> </w:t>
      </w:r>
    </w:p>
    <w:p w14:paraId="3961EB72"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39" w:tgtFrame="_blank" w:history="1">
        <w:r w:rsidR="00386D51" w:rsidRPr="00264184">
          <w:rPr>
            <w:rStyle w:val="normaltextrun"/>
            <w:rFonts w:ascii="Arial" w:hAnsi="Arial" w:cs="Arial"/>
            <w:color w:val="0563C1"/>
            <w:u w:val="single"/>
          </w:rPr>
          <w:t>Access Control Policy</w:t>
        </w:r>
      </w:hyperlink>
      <w:r w:rsidR="00386D51" w:rsidRPr="00264184">
        <w:rPr>
          <w:rStyle w:val="eop"/>
          <w:rFonts w:ascii="Arial" w:hAnsi="Arial" w:cs="Arial"/>
          <w:color w:val="0563C1"/>
        </w:rPr>
        <w:t> </w:t>
      </w:r>
    </w:p>
    <w:p w14:paraId="7C925029"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40" w:tgtFrame="_blank" w:history="1">
        <w:r w:rsidR="00386D51" w:rsidRPr="00264184">
          <w:rPr>
            <w:rStyle w:val="normaltextrun"/>
            <w:rFonts w:ascii="Arial" w:hAnsi="Arial" w:cs="Arial"/>
            <w:color w:val="0563C1"/>
            <w:u w:val="single"/>
          </w:rPr>
          <w:t>Access Control Procedures for Users</w:t>
        </w:r>
      </w:hyperlink>
      <w:r w:rsidR="00386D51" w:rsidRPr="00264184">
        <w:rPr>
          <w:rStyle w:val="eop"/>
          <w:rFonts w:ascii="Arial" w:hAnsi="Arial" w:cs="Arial"/>
        </w:rPr>
        <w:t> </w:t>
      </w:r>
    </w:p>
    <w:p w14:paraId="141A3207"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41" w:tgtFrame="_blank" w:history="1">
        <w:r w:rsidR="00386D51" w:rsidRPr="00264184">
          <w:rPr>
            <w:rStyle w:val="normaltextrun"/>
            <w:rFonts w:ascii="Arial" w:hAnsi="Arial" w:cs="Arial"/>
            <w:color w:val="0563C1"/>
            <w:u w:val="single"/>
          </w:rPr>
          <w:t>Risk Assessment policy</w:t>
        </w:r>
      </w:hyperlink>
      <w:r w:rsidR="00386D51" w:rsidRPr="00264184">
        <w:rPr>
          <w:rStyle w:val="eop"/>
          <w:rFonts w:ascii="Arial" w:hAnsi="Arial" w:cs="Arial"/>
        </w:rPr>
        <w:t> </w:t>
      </w:r>
    </w:p>
    <w:p w14:paraId="4BFDF735"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42" w:tgtFrame="_blank" w:history="1">
        <w:r w:rsidR="00386D51" w:rsidRPr="00264184">
          <w:rPr>
            <w:rStyle w:val="normaltextrun"/>
            <w:rFonts w:ascii="Arial" w:hAnsi="Arial" w:cs="Arial"/>
            <w:color w:val="0563C1"/>
            <w:u w:val="single"/>
          </w:rPr>
          <w:t>Vulnerability Scanning Procedure</w:t>
        </w:r>
      </w:hyperlink>
      <w:r w:rsidR="00386D51" w:rsidRPr="00264184">
        <w:rPr>
          <w:rStyle w:val="eop"/>
          <w:rFonts w:ascii="Arial" w:hAnsi="Arial" w:cs="Arial"/>
        </w:rPr>
        <w:t> </w:t>
      </w:r>
    </w:p>
    <w:p w14:paraId="69017CBA"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43" w:tgtFrame="_blank" w:history="1">
        <w:r w:rsidR="00386D51" w:rsidRPr="00264184">
          <w:rPr>
            <w:rStyle w:val="normaltextrun"/>
            <w:rFonts w:ascii="Arial" w:hAnsi="Arial" w:cs="Arial"/>
            <w:color w:val="0563C1"/>
            <w:u w:val="single"/>
          </w:rPr>
          <w:t>Security Assessment and Authorization Policy</w:t>
        </w:r>
      </w:hyperlink>
      <w:r w:rsidR="00386D51" w:rsidRPr="00264184">
        <w:rPr>
          <w:rStyle w:val="eop"/>
          <w:rFonts w:ascii="Arial" w:hAnsi="Arial" w:cs="Arial"/>
        </w:rPr>
        <w:t> </w:t>
      </w:r>
    </w:p>
    <w:p w14:paraId="791AC88E"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44" w:tgtFrame="_blank" w:history="1">
        <w:r w:rsidR="00386D51" w:rsidRPr="00264184">
          <w:rPr>
            <w:rStyle w:val="normaltextrun"/>
            <w:rFonts w:ascii="Arial" w:hAnsi="Arial" w:cs="Arial"/>
            <w:color w:val="0563C1"/>
            <w:u w:val="single"/>
          </w:rPr>
          <w:t>System and Information Integrity Policy</w:t>
        </w:r>
      </w:hyperlink>
      <w:r w:rsidR="00386D51" w:rsidRPr="00264184">
        <w:rPr>
          <w:rStyle w:val="eop"/>
          <w:rFonts w:ascii="Arial" w:hAnsi="Arial" w:cs="Arial"/>
        </w:rPr>
        <w:t> </w:t>
      </w:r>
    </w:p>
    <w:p w14:paraId="138CD963" w14:textId="77777777" w:rsidR="00386D51" w:rsidRPr="00264184" w:rsidRDefault="00B5232B" w:rsidP="00692865">
      <w:pPr>
        <w:pStyle w:val="paragraph"/>
        <w:numPr>
          <w:ilvl w:val="0"/>
          <w:numId w:val="45"/>
        </w:numPr>
        <w:spacing w:before="0" w:beforeAutospacing="0" w:after="0" w:afterAutospacing="0"/>
        <w:textAlignment w:val="baseline"/>
        <w:rPr>
          <w:rFonts w:ascii="Arial" w:hAnsi="Arial" w:cs="Arial"/>
        </w:rPr>
      </w:pPr>
      <w:hyperlink r:id="rId45" w:tgtFrame="_blank" w:history="1">
        <w:r w:rsidR="00386D51" w:rsidRPr="00264184">
          <w:rPr>
            <w:rStyle w:val="normaltextrun"/>
            <w:rFonts w:ascii="Arial" w:hAnsi="Arial" w:cs="Arial"/>
            <w:color w:val="0563C1"/>
            <w:u w:val="single"/>
          </w:rPr>
          <w:t>Configuration Management Policy</w:t>
        </w:r>
      </w:hyperlink>
      <w:r w:rsidR="00386D51" w:rsidRPr="00264184">
        <w:rPr>
          <w:rStyle w:val="eop"/>
          <w:rFonts w:ascii="Arial" w:hAnsi="Arial" w:cs="Arial"/>
        </w:rPr>
        <w:t> </w:t>
      </w:r>
    </w:p>
    <w:p w14:paraId="1D7C70BA" w14:textId="77777777" w:rsidR="00386D51" w:rsidRPr="00264184" w:rsidRDefault="00386D51" w:rsidP="00386D51">
      <w:pPr>
        <w:pStyle w:val="paragraph"/>
        <w:spacing w:before="0" w:beforeAutospacing="0" w:after="0" w:afterAutospacing="0"/>
        <w:textAlignment w:val="baseline"/>
        <w:rPr>
          <w:rFonts w:ascii="Arial" w:hAnsi="Arial" w:cs="Arial"/>
          <w:sz w:val="18"/>
          <w:szCs w:val="18"/>
        </w:rPr>
      </w:pPr>
      <w:r w:rsidRPr="00264184">
        <w:rPr>
          <w:rStyle w:val="eop"/>
          <w:rFonts w:ascii="Arial" w:hAnsi="Arial" w:cs="Arial"/>
          <w:sz w:val="22"/>
          <w:szCs w:val="22"/>
        </w:rPr>
        <w:t> </w:t>
      </w:r>
    </w:p>
    <w:p w14:paraId="49FD472B" w14:textId="1E2E246D" w:rsidR="00386D51" w:rsidRPr="00264184" w:rsidRDefault="00386D51" w:rsidP="00386D51">
      <w:pPr>
        <w:pStyle w:val="paragraph"/>
        <w:spacing w:before="0" w:beforeAutospacing="0" w:after="0" w:afterAutospacing="0"/>
        <w:textAlignment w:val="baseline"/>
        <w:rPr>
          <w:rFonts w:ascii="Arial" w:hAnsi="Arial" w:cs="Arial"/>
          <w:sz w:val="18"/>
          <w:szCs w:val="18"/>
        </w:rPr>
      </w:pPr>
      <w:r w:rsidRPr="00264184">
        <w:rPr>
          <w:rStyle w:val="normaltextrun"/>
          <w:rFonts w:ascii="Arial" w:hAnsi="Arial" w:cs="Arial"/>
        </w:rPr>
        <w:t>In addition to the documents listed above, the bidder/vendor is further required to demonstrate</w:t>
      </w:r>
      <w:r w:rsidR="00264184">
        <w:rPr>
          <w:rStyle w:val="normaltextrun"/>
          <w:rFonts w:ascii="Arial" w:hAnsi="Arial" w:cs="Arial"/>
        </w:rPr>
        <w:t xml:space="preserve"> </w:t>
      </w:r>
      <w:r w:rsidRPr="00264184">
        <w:rPr>
          <w:rStyle w:val="normaltextrun"/>
          <w:rFonts w:ascii="Arial" w:hAnsi="Arial" w:cs="Arial"/>
        </w:rPr>
        <w:t>how the product/solution will achieve the NIST 800-53 Rev 5 for the remaining security and privacy control families: </w:t>
      </w:r>
      <w:r w:rsidRPr="00264184">
        <w:rPr>
          <w:rStyle w:val="eop"/>
          <w:rFonts w:ascii="Arial" w:hAnsi="Arial" w:cs="Arial"/>
        </w:rPr>
        <w:t> </w:t>
      </w:r>
    </w:p>
    <w:p w14:paraId="14A00DEC" w14:textId="77777777" w:rsidR="00386D51" w:rsidRPr="00264184" w:rsidRDefault="00386D51" w:rsidP="00692865">
      <w:pPr>
        <w:pStyle w:val="paragraph"/>
        <w:numPr>
          <w:ilvl w:val="0"/>
          <w:numId w:val="27"/>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Physical and Environmental </w:t>
      </w:r>
      <w:proofErr w:type="gramStart"/>
      <w:r w:rsidRPr="00264184">
        <w:rPr>
          <w:rStyle w:val="normaltextrun"/>
          <w:rFonts w:ascii="Arial" w:hAnsi="Arial" w:cs="Arial"/>
        </w:rPr>
        <w:t>Protection;</w:t>
      </w:r>
      <w:proofErr w:type="gramEnd"/>
      <w:r w:rsidRPr="00264184">
        <w:rPr>
          <w:rStyle w:val="normaltextrun"/>
          <w:rFonts w:ascii="Arial" w:hAnsi="Arial" w:cs="Arial"/>
        </w:rPr>
        <w:t> </w:t>
      </w:r>
      <w:r w:rsidRPr="00264184">
        <w:rPr>
          <w:rStyle w:val="eop"/>
          <w:rFonts w:ascii="Arial" w:hAnsi="Arial" w:cs="Arial"/>
        </w:rPr>
        <w:t> </w:t>
      </w:r>
    </w:p>
    <w:p w14:paraId="5B42CD48" w14:textId="77777777" w:rsidR="00386D51" w:rsidRPr="00264184" w:rsidRDefault="00386D51" w:rsidP="00692865">
      <w:pPr>
        <w:pStyle w:val="paragraph"/>
        <w:numPr>
          <w:ilvl w:val="0"/>
          <w:numId w:val="28"/>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Awareness and </w:t>
      </w:r>
      <w:proofErr w:type="gramStart"/>
      <w:r w:rsidRPr="00264184">
        <w:rPr>
          <w:rStyle w:val="normaltextrun"/>
          <w:rFonts w:ascii="Arial" w:hAnsi="Arial" w:cs="Arial"/>
        </w:rPr>
        <w:t>Training;</w:t>
      </w:r>
      <w:proofErr w:type="gramEnd"/>
      <w:r w:rsidRPr="00264184">
        <w:rPr>
          <w:rStyle w:val="normaltextrun"/>
          <w:rFonts w:ascii="Arial" w:hAnsi="Arial" w:cs="Arial"/>
        </w:rPr>
        <w:t> </w:t>
      </w:r>
      <w:r w:rsidRPr="00264184">
        <w:rPr>
          <w:rStyle w:val="eop"/>
          <w:rFonts w:ascii="Arial" w:hAnsi="Arial" w:cs="Arial"/>
        </w:rPr>
        <w:t> </w:t>
      </w:r>
    </w:p>
    <w:p w14:paraId="2CCA25FD" w14:textId="77777777" w:rsidR="00386D51" w:rsidRPr="00264184" w:rsidRDefault="00386D51" w:rsidP="00692865">
      <w:pPr>
        <w:pStyle w:val="paragraph"/>
        <w:numPr>
          <w:ilvl w:val="0"/>
          <w:numId w:val="29"/>
        </w:numPr>
        <w:spacing w:before="0" w:beforeAutospacing="0" w:after="0" w:afterAutospacing="0"/>
        <w:ind w:left="360" w:firstLine="0"/>
        <w:textAlignment w:val="baseline"/>
        <w:rPr>
          <w:rFonts w:ascii="Arial" w:hAnsi="Arial" w:cs="Arial"/>
        </w:rPr>
      </w:pPr>
      <w:proofErr w:type="gramStart"/>
      <w:r w:rsidRPr="00264184">
        <w:rPr>
          <w:rStyle w:val="normaltextrun"/>
          <w:rFonts w:ascii="Arial" w:hAnsi="Arial" w:cs="Arial"/>
        </w:rPr>
        <w:t>Planning;</w:t>
      </w:r>
      <w:proofErr w:type="gramEnd"/>
      <w:r w:rsidRPr="00264184">
        <w:rPr>
          <w:rStyle w:val="eop"/>
          <w:rFonts w:ascii="Arial" w:hAnsi="Arial" w:cs="Arial"/>
        </w:rPr>
        <w:t> </w:t>
      </w:r>
    </w:p>
    <w:p w14:paraId="622024CA" w14:textId="77777777" w:rsidR="00386D51" w:rsidRPr="00264184" w:rsidRDefault="00386D51" w:rsidP="00692865">
      <w:pPr>
        <w:pStyle w:val="paragraph"/>
        <w:numPr>
          <w:ilvl w:val="0"/>
          <w:numId w:val="30"/>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Audit and </w:t>
      </w:r>
      <w:proofErr w:type="gramStart"/>
      <w:r w:rsidRPr="00264184">
        <w:rPr>
          <w:rStyle w:val="normaltextrun"/>
          <w:rFonts w:ascii="Arial" w:hAnsi="Arial" w:cs="Arial"/>
        </w:rPr>
        <w:t>Accountability;</w:t>
      </w:r>
      <w:proofErr w:type="gramEnd"/>
      <w:r w:rsidRPr="00264184">
        <w:rPr>
          <w:rStyle w:val="normaltextrun"/>
          <w:rFonts w:ascii="Arial" w:hAnsi="Arial" w:cs="Arial"/>
        </w:rPr>
        <w:t> </w:t>
      </w:r>
      <w:r w:rsidRPr="00264184">
        <w:rPr>
          <w:rStyle w:val="eop"/>
          <w:rFonts w:ascii="Arial" w:hAnsi="Arial" w:cs="Arial"/>
        </w:rPr>
        <w:t> </w:t>
      </w:r>
    </w:p>
    <w:p w14:paraId="063036F9" w14:textId="77777777" w:rsidR="00386D51" w:rsidRPr="00264184" w:rsidRDefault="00386D51" w:rsidP="00692865">
      <w:pPr>
        <w:pStyle w:val="paragraph"/>
        <w:numPr>
          <w:ilvl w:val="0"/>
          <w:numId w:val="31"/>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Assessment, Authorization, and </w:t>
      </w:r>
      <w:proofErr w:type="gramStart"/>
      <w:r w:rsidRPr="00264184">
        <w:rPr>
          <w:rStyle w:val="normaltextrun"/>
          <w:rFonts w:ascii="Arial" w:hAnsi="Arial" w:cs="Arial"/>
        </w:rPr>
        <w:t>Monitoring;</w:t>
      </w:r>
      <w:proofErr w:type="gramEnd"/>
      <w:r w:rsidRPr="00264184">
        <w:rPr>
          <w:rStyle w:val="normaltextrun"/>
          <w:rFonts w:ascii="Arial" w:hAnsi="Arial" w:cs="Arial"/>
        </w:rPr>
        <w:t> </w:t>
      </w:r>
      <w:r w:rsidRPr="00264184">
        <w:rPr>
          <w:rStyle w:val="eop"/>
          <w:rFonts w:ascii="Arial" w:hAnsi="Arial" w:cs="Arial"/>
        </w:rPr>
        <w:t> </w:t>
      </w:r>
    </w:p>
    <w:p w14:paraId="02B99CEB" w14:textId="77777777" w:rsidR="00386D51" w:rsidRPr="00264184" w:rsidRDefault="00386D51" w:rsidP="00692865">
      <w:pPr>
        <w:pStyle w:val="paragraph"/>
        <w:numPr>
          <w:ilvl w:val="0"/>
          <w:numId w:val="32"/>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Personnel </w:t>
      </w:r>
      <w:proofErr w:type="gramStart"/>
      <w:r w:rsidRPr="00264184">
        <w:rPr>
          <w:rStyle w:val="normaltextrun"/>
          <w:rFonts w:ascii="Arial" w:hAnsi="Arial" w:cs="Arial"/>
        </w:rPr>
        <w:t>Security;</w:t>
      </w:r>
      <w:proofErr w:type="gramEnd"/>
      <w:r w:rsidRPr="00264184">
        <w:rPr>
          <w:rStyle w:val="normaltextrun"/>
          <w:rFonts w:ascii="Arial" w:hAnsi="Arial" w:cs="Arial"/>
        </w:rPr>
        <w:t> </w:t>
      </w:r>
      <w:r w:rsidRPr="00264184">
        <w:rPr>
          <w:rStyle w:val="eop"/>
          <w:rFonts w:ascii="Arial" w:hAnsi="Arial" w:cs="Arial"/>
        </w:rPr>
        <w:t> </w:t>
      </w:r>
    </w:p>
    <w:p w14:paraId="25C5882A" w14:textId="77777777" w:rsidR="00386D51" w:rsidRPr="00264184" w:rsidRDefault="00386D51" w:rsidP="00692865">
      <w:pPr>
        <w:pStyle w:val="paragraph"/>
        <w:numPr>
          <w:ilvl w:val="0"/>
          <w:numId w:val="33"/>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Configuration </w:t>
      </w:r>
      <w:proofErr w:type="gramStart"/>
      <w:r w:rsidRPr="00264184">
        <w:rPr>
          <w:rStyle w:val="normaltextrun"/>
          <w:rFonts w:ascii="Arial" w:hAnsi="Arial" w:cs="Arial"/>
        </w:rPr>
        <w:t>Management;</w:t>
      </w:r>
      <w:proofErr w:type="gramEnd"/>
      <w:r w:rsidRPr="00264184">
        <w:rPr>
          <w:rStyle w:val="eop"/>
          <w:rFonts w:ascii="Arial" w:hAnsi="Arial" w:cs="Arial"/>
        </w:rPr>
        <w:t> </w:t>
      </w:r>
    </w:p>
    <w:p w14:paraId="26056DDB" w14:textId="77777777" w:rsidR="00386D51" w:rsidRPr="00264184" w:rsidRDefault="00386D51" w:rsidP="00692865">
      <w:pPr>
        <w:pStyle w:val="paragraph"/>
        <w:numPr>
          <w:ilvl w:val="0"/>
          <w:numId w:val="34"/>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PII Processing and </w:t>
      </w:r>
      <w:proofErr w:type="gramStart"/>
      <w:r w:rsidRPr="00264184">
        <w:rPr>
          <w:rStyle w:val="normaltextrun"/>
          <w:rFonts w:ascii="Arial" w:hAnsi="Arial" w:cs="Arial"/>
        </w:rPr>
        <w:t>Transparency;</w:t>
      </w:r>
      <w:proofErr w:type="gramEnd"/>
      <w:r w:rsidRPr="00264184">
        <w:rPr>
          <w:rStyle w:val="normaltextrun"/>
          <w:rFonts w:ascii="Arial" w:hAnsi="Arial" w:cs="Arial"/>
        </w:rPr>
        <w:t> </w:t>
      </w:r>
      <w:r w:rsidRPr="00264184">
        <w:rPr>
          <w:rStyle w:val="eop"/>
          <w:rFonts w:ascii="Arial" w:hAnsi="Arial" w:cs="Arial"/>
        </w:rPr>
        <w:t> </w:t>
      </w:r>
    </w:p>
    <w:p w14:paraId="395436B0" w14:textId="77777777" w:rsidR="00386D51" w:rsidRPr="00264184" w:rsidRDefault="00386D51" w:rsidP="00692865">
      <w:pPr>
        <w:pStyle w:val="paragraph"/>
        <w:numPr>
          <w:ilvl w:val="0"/>
          <w:numId w:val="35"/>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Contingency </w:t>
      </w:r>
      <w:proofErr w:type="gramStart"/>
      <w:r w:rsidRPr="00264184">
        <w:rPr>
          <w:rStyle w:val="normaltextrun"/>
          <w:rFonts w:ascii="Arial" w:hAnsi="Arial" w:cs="Arial"/>
        </w:rPr>
        <w:t>Planning;</w:t>
      </w:r>
      <w:proofErr w:type="gramEnd"/>
      <w:r w:rsidRPr="00264184">
        <w:rPr>
          <w:rStyle w:val="normaltextrun"/>
          <w:rFonts w:ascii="Arial" w:hAnsi="Arial" w:cs="Arial"/>
        </w:rPr>
        <w:t> </w:t>
      </w:r>
      <w:r w:rsidRPr="00264184">
        <w:rPr>
          <w:rStyle w:val="eop"/>
          <w:rFonts w:ascii="Arial" w:hAnsi="Arial" w:cs="Arial"/>
        </w:rPr>
        <w:t> </w:t>
      </w:r>
    </w:p>
    <w:p w14:paraId="6EC2C664" w14:textId="77777777" w:rsidR="00386D51" w:rsidRPr="00264184" w:rsidRDefault="00386D51" w:rsidP="00692865">
      <w:pPr>
        <w:pStyle w:val="paragraph"/>
        <w:numPr>
          <w:ilvl w:val="0"/>
          <w:numId w:val="36"/>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Vulnerability </w:t>
      </w:r>
      <w:proofErr w:type="gramStart"/>
      <w:r w:rsidRPr="00264184">
        <w:rPr>
          <w:rStyle w:val="normaltextrun"/>
          <w:rFonts w:ascii="Arial" w:hAnsi="Arial" w:cs="Arial"/>
        </w:rPr>
        <w:t>Management;</w:t>
      </w:r>
      <w:proofErr w:type="gramEnd"/>
      <w:r w:rsidRPr="00264184">
        <w:rPr>
          <w:rStyle w:val="normaltextrun"/>
          <w:rFonts w:ascii="Arial" w:hAnsi="Arial" w:cs="Arial"/>
        </w:rPr>
        <w:t> </w:t>
      </w:r>
      <w:r w:rsidRPr="00264184">
        <w:rPr>
          <w:rStyle w:val="eop"/>
          <w:rFonts w:ascii="Arial" w:hAnsi="Arial" w:cs="Arial"/>
        </w:rPr>
        <w:t> </w:t>
      </w:r>
    </w:p>
    <w:p w14:paraId="4141DCF8" w14:textId="77777777" w:rsidR="00386D51" w:rsidRPr="00264184" w:rsidRDefault="00386D51" w:rsidP="00692865">
      <w:pPr>
        <w:pStyle w:val="paragraph"/>
        <w:numPr>
          <w:ilvl w:val="0"/>
          <w:numId w:val="37"/>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Identification and </w:t>
      </w:r>
      <w:proofErr w:type="gramStart"/>
      <w:r w:rsidRPr="00264184">
        <w:rPr>
          <w:rStyle w:val="normaltextrun"/>
          <w:rFonts w:ascii="Arial" w:hAnsi="Arial" w:cs="Arial"/>
        </w:rPr>
        <w:t>Authentication;</w:t>
      </w:r>
      <w:proofErr w:type="gramEnd"/>
      <w:r w:rsidRPr="00264184">
        <w:rPr>
          <w:rStyle w:val="normaltextrun"/>
          <w:rFonts w:ascii="Arial" w:hAnsi="Arial" w:cs="Arial"/>
        </w:rPr>
        <w:t> </w:t>
      </w:r>
      <w:r w:rsidRPr="00264184">
        <w:rPr>
          <w:rStyle w:val="eop"/>
          <w:rFonts w:ascii="Arial" w:hAnsi="Arial" w:cs="Arial"/>
        </w:rPr>
        <w:t> </w:t>
      </w:r>
    </w:p>
    <w:p w14:paraId="16C6ECA4" w14:textId="77777777" w:rsidR="00386D51" w:rsidRPr="00264184" w:rsidRDefault="00386D51" w:rsidP="00692865">
      <w:pPr>
        <w:pStyle w:val="paragraph"/>
        <w:numPr>
          <w:ilvl w:val="0"/>
          <w:numId w:val="38"/>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System and Services </w:t>
      </w:r>
      <w:proofErr w:type="gramStart"/>
      <w:r w:rsidRPr="00264184">
        <w:rPr>
          <w:rStyle w:val="normaltextrun"/>
          <w:rFonts w:ascii="Arial" w:hAnsi="Arial" w:cs="Arial"/>
        </w:rPr>
        <w:t>Acquisition;</w:t>
      </w:r>
      <w:proofErr w:type="gramEnd"/>
      <w:r w:rsidRPr="00264184">
        <w:rPr>
          <w:rStyle w:val="normaltextrun"/>
          <w:rFonts w:ascii="Arial" w:hAnsi="Arial" w:cs="Arial"/>
        </w:rPr>
        <w:t> </w:t>
      </w:r>
      <w:r w:rsidRPr="00264184">
        <w:rPr>
          <w:rStyle w:val="eop"/>
          <w:rFonts w:ascii="Arial" w:hAnsi="Arial" w:cs="Arial"/>
        </w:rPr>
        <w:t> </w:t>
      </w:r>
    </w:p>
    <w:p w14:paraId="6870FB2F" w14:textId="77777777" w:rsidR="00386D51" w:rsidRPr="00264184" w:rsidRDefault="00386D51" w:rsidP="00692865">
      <w:pPr>
        <w:pStyle w:val="paragraph"/>
        <w:numPr>
          <w:ilvl w:val="0"/>
          <w:numId w:val="39"/>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Incident </w:t>
      </w:r>
      <w:proofErr w:type="gramStart"/>
      <w:r w:rsidRPr="00264184">
        <w:rPr>
          <w:rStyle w:val="normaltextrun"/>
          <w:rFonts w:ascii="Arial" w:hAnsi="Arial" w:cs="Arial"/>
        </w:rPr>
        <w:t>Response;</w:t>
      </w:r>
      <w:proofErr w:type="gramEnd"/>
      <w:r w:rsidRPr="00264184">
        <w:rPr>
          <w:rStyle w:val="normaltextrun"/>
          <w:rFonts w:ascii="Arial" w:hAnsi="Arial" w:cs="Arial"/>
        </w:rPr>
        <w:t> </w:t>
      </w:r>
      <w:r w:rsidRPr="00264184">
        <w:rPr>
          <w:rStyle w:val="eop"/>
          <w:rFonts w:ascii="Arial" w:hAnsi="Arial" w:cs="Arial"/>
        </w:rPr>
        <w:t> </w:t>
      </w:r>
    </w:p>
    <w:p w14:paraId="51612F56" w14:textId="77777777" w:rsidR="00386D51" w:rsidRPr="00264184" w:rsidRDefault="00386D51" w:rsidP="00692865">
      <w:pPr>
        <w:pStyle w:val="paragraph"/>
        <w:numPr>
          <w:ilvl w:val="0"/>
          <w:numId w:val="40"/>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System and Communications </w:t>
      </w:r>
      <w:proofErr w:type="gramStart"/>
      <w:r w:rsidRPr="00264184">
        <w:rPr>
          <w:rStyle w:val="normaltextrun"/>
          <w:rFonts w:ascii="Arial" w:hAnsi="Arial" w:cs="Arial"/>
        </w:rPr>
        <w:t>Protection;</w:t>
      </w:r>
      <w:proofErr w:type="gramEnd"/>
      <w:r w:rsidRPr="00264184">
        <w:rPr>
          <w:rStyle w:val="normaltextrun"/>
          <w:rFonts w:ascii="Arial" w:hAnsi="Arial" w:cs="Arial"/>
        </w:rPr>
        <w:t> </w:t>
      </w:r>
      <w:r w:rsidRPr="00264184">
        <w:rPr>
          <w:rStyle w:val="eop"/>
          <w:rFonts w:ascii="Arial" w:hAnsi="Arial" w:cs="Arial"/>
        </w:rPr>
        <w:t> </w:t>
      </w:r>
    </w:p>
    <w:p w14:paraId="1861DA59" w14:textId="77777777" w:rsidR="00386D51" w:rsidRPr="00264184" w:rsidRDefault="00386D51" w:rsidP="00692865">
      <w:pPr>
        <w:pStyle w:val="paragraph"/>
        <w:numPr>
          <w:ilvl w:val="0"/>
          <w:numId w:val="41"/>
        </w:numPr>
        <w:spacing w:before="0" w:beforeAutospacing="0" w:after="0" w:afterAutospacing="0"/>
        <w:ind w:left="360" w:firstLine="0"/>
        <w:textAlignment w:val="baseline"/>
        <w:rPr>
          <w:rFonts w:ascii="Arial" w:hAnsi="Arial" w:cs="Arial"/>
        </w:rPr>
      </w:pPr>
      <w:proofErr w:type="gramStart"/>
      <w:r w:rsidRPr="00264184">
        <w:rPr>
          <w:rStyle w:val="normaltextrun"/>
          <w:rFonts w:ascii="Arial" w:hAnsi="Arial" w:cs="Arial"/>
        </w:rPr>
        <w:t>Maintenance;</w:t>
      </w:r>
      <w:proofErr w:type="gramEnd"/>
      <w:r w:rsidRPr="00264184">
        <w:rPr>
          <w:rStyle w:val="normaltextrun"/>
          <w:rFonts w:ascii="Arial" w:hAnsi="Arial" w:cs="Arial"/>
        </w:rPr>
        <w:t> </w:t>
      </w:r>
      <w:r w:rsidRPr="00264184">
        <w:rPr>
          <w:rStyle w:val="eop"/>
          <w:rFonts w:ascii="Arial" w:hAnsi="Arial" w:cs="Arial"/>
        </w:rPr>
        <w:t> </w:t>
      </w:r>
    </w:p>
    <w:p w14:paraId="7D025594" w14:textId="77777777" w:rsidR="00386D51" w:rsidRPr="00264184" w:rsidRDefault="00386D51" w:rsidP="00692865">
      <w:pPr>
        <w:pStyle w:val="paragraph"/>
        <w:numPr>
          <w:ilvl w:val="0"/>
          <w:numId w:val="42"/>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System and Information </w:t>
      </w:r>
      <w:proofErr w:type="gramStart"/>
      <w:r w:rsidRPr="00264184">
        <w:rPr>
          <w:rStyle w:val="normaltextrun"/>
          <w:rFonts w:ascii="Arial" w:hAnsi="Arial" w:cs="Arial"/>
        </w:rPr>
        <w:t>Integrity;</w:t>
      </w:r>
      <w:proofErr w:type="gramEnd"/>
      <w:r w:rsidRPr="00264184">
        <w:rPr>
          <w:rStyle w:val="normaltextrun"/>
          <w:rFonts w:ascii="Arial" w:hAnsi="Arial" w:cs="Arial"/>
        </w:rPr>
        <w:t> </w:t>
      </w:r>
      <w:r w:rsidRPr="00264184">
        <w:rPr>
          <w:rStyle w:val="eop"/>
          <w:rFonts w:ascii="Arial" w:hAnsi="Arial" w:cs="Arial"/>
        </w:rPr>
        <w:t> </w:t>
      </w:r>
    </w:p>
    <w:p w14:paraId="5D9A1962" w14:textId="77777777" w:rsidR="00386D51" w:rsidRPr="00264184" w:rsidRDefault="00386D51" w:rsidP="00692865">
      <w:pPr>
        <w:pStyle w:val="paragraph"/>
        <w:numPr>
          <w:ilvl w:val="0"/>
          <w:numId w:val="43"/>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 xml:space="preserve">Media </w:t>
      </w:r>
      <w:proofErr w:type="gramStart"/>
      <w:r w:rsidRPr="00264184">
        <w:rPr>
          <w:rStyle w:val="normaltextrun"/>
          <w:rFonts w:ascii="Arial" w:hAnsi="Arial" w:cs="Arial"/>
        </w:rPr>
        <w:t>Protection;</w:t>
      </w:r>
      <w:proofErr w:type="gramEnd"/>
      <w:r w:rsidRPr="00264184">
        <w:rPr>
          <w:rStyle w:val="eop"/>
          <w:rFonts w:ascii="Arial" w:hAnsi="Arial" w:cs="Arial"/>
        </w:rPr>
        <w:t> </w:t>
      </w:r>
    </w:p>
    <w:p w14:paraId="7BCC9FF0" w14:textId="77777777" w:rsidR="00386D51" w:rsidRPr="00264184" w:rsidRDefault="00386D51" w:rsidP="00692865">
      <w:pPr>
        <w:pStyle w:val="paragraph"/>
        <w:numPr>
          <w:ilvl w:val="0"/>
          <w:numId w:val="44"/>
        </w:numPr>
        <w:spacing w:before="0" w:beforeAutospacing="0" w:after="0" w:afterAutospacing="0"/>
        <w:ind w:left="360" w:firstLine="0"/>
        <w:textAlignment w:val="baseline"/>
        <w:rPr>
          <w:rFonts w:ascii="Arial" w:hAnsi="Arial" w:cs="Arial"/>
        </w:rPr>
      </w:pPr>
      <w:r w:rsidRPr="00264184">
        <w:rPr>
          <w:rStyle w:val="normaltextrun"/>
          <w:rFonts w:ascii="Arial" w:hAnsi="Arial" w:cs="Arial"/>
        </w:rPr>
        <w:t>Supply Chain Risk Management to a security baseline appropriate to the impact level of the data as determined by the agency.</w:t>
      </w:r>
      <w:r w:rsidRPr="00264184">
        <w:rPr>
          <w:rStyle w:val="eop"/>
          <w:rFonts w:ascii="Arial" w:hAnsi="Arial" w:cs="Arial"/>
        </w:rPr>
        <w:t> </w:t>
      </w:r>
    </w:p>
    <w:p w14:paraId="05B66C96" w14:textId="7523C2E5" w:rsidR="0D1E63B6" w:rsidRDefault="0D1E63B6"/>
    <w:p w14:paraId="652D17A3" w14:textId="3B0BF371" w:rsidR="00264184" w:rsidRPr="00264184" w:rsidRDefault="00264184" w:rsidP="00264184">
      <w:pPr>
        <w:rPr>
          <w:rFonts w:ascii="Arial" w:hAnsi="Arial" w:cs="Arial"/>
          <w:b/>
          <w:sz w:val="24"/>
          <w:szCs w:val="24"/>
        </w:rPr>
      </w:pPr>
      <w:r w:rsidRPr="00264184">
        <w:rPr>
          <w:rFonts w:ascii="Arial" w:hAnsi="Arial" w:cs="Arial"/>
          <w:b/>
          <w:sz w:val="24"/>
          <w:szCs w:val="24"/>
        </w:rPr>
        <w:lastRenderedPageBreak/>
        <w:t xml:space="preserve">APPENDIX </w:t>
      </w:r>
      <w:r w:rsidR="002738B8">
        <w:rPr>
          <w:rFonts w:ascii="Arial" w:hAnsi="Arial" w:cs="Arial"/>
          <w:b/>
          <w:sz w:val="24"/>
          <w:szCs w:val="24"/>
        </w:rPr>
        <w:t>G</w:t>
      </w:r>
    </w:p>
    <w:p w14:paraId="1CF52EFB" w14:textId="6B382D41"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5A467A99" w:rsidR="00221A14" w:rsidRPr="00C22EB9" w:rsidRDefault="00221A14" w:rsidP="00221A14">
      <w:pPr>
        <w:jc w:val="center"/>
        <w:rPr>
          <w:rFonts w:ascii="Arial" w:hAnsi="Arial" w:cs="Arial"/>
          <w:b/>
          <w:sz w:val="28"/>
          <w:szCs w:val="28"/>
        </w:rPr>
      </w:pPr>
      <w:r w:rsidRPr="00C97934">
        <w:rPr>
          <w:rFonts w:ascii="Arial" w:hAnsi="Arial" w:cs="Arial"/>
          <w:b/>
          <w:sz w:val="28"/>
          <w:szCs w:val="28"/>
        </w:rPr>
        <w:t xml:space="preserve">Department </w:t>
      </w:r>
      <w:r w:rsidRPr="00C22EB9">
        <w:rPr>
          <w:rFonts w:ascii="Arial" w:hAnsi="Arial" w:cs="Arial"/>
          <w:b/>
          <w:sz w:val="28"/>
          <w:szCs w:val="28"/>
        </w:rPr>
        <w:t>of</w:t>
      </w:r>
      <w:r w:rsidR="000C7263" w:rsidRPr="00C22EB9">
        <w:rPr>
          <w:rFonts w:ascii="Arial" w:hAnsi="Arial" w:cs="Arial"/>
          <w:b/>
          <w:sz w:val="28"/>
          <w:szCs w:val="28"/>
        </w:rPr>
        <w:t xml:space="preserve"> Labor</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71EF77AB">
        <w:rPr>
          <w:rFonts w:ascii="Arial" w:hAnsi="Arial" w:cs="Arial"/>
          <w:b/>
          <w:bCs/>
          <w:sz w:val="28"/>
          <w:szCs w:val="28"/>
        </w:rPr>
        <w:t>COST PROPOSAL FORM</w:t>
      </w:r>
    </w:p>
    <w:p w14:paraId="4D191249" w14:textId="0B31D0B3" w:rsidR="00221A14" w:rsidRPr="000C7263" w:rsidRDefault="00221A14" w:rsidP="00221A14">
      <w:pPr>
        <w:jc w:val="center"/>
        <w:rPr>
          <w:rFonts w:ascii="Arial" w:hAnsi="Arial" w:cs="Arial"/>
          <w:b/>
          <w:sz w:val="28"/>
          <w:szCs w:val="28"/>
        </w:rPr>
      </w:pPr>
      <w:r w:rsidRPr="00C97934">
        <w:rPr>
          <w:rFonts w:ascii="Arial" w:hAnsi="Arial" w:cs="Arial"/>
          <w:b/>
          <w:sz w:val="28"/>
          <w:szCs w:val="28"/>
        </w:rPr>
        <w:t xml:space="preserve">RFP# </w:t>
      </w:r>
      <w:r w:rsidR="000C7263" w:rsidRPr="000C7263">
        <w:rPr>
          <w:rFonts w:ascii="Arial" w:hAnsi="Arial" w:cs="Arial"/>
          <w:b/>
          <w:bCs/>
          <w:sz w:val="28"/>
          <w:szCs w:val="28"/>
        </w:rPr>
        <w:t>202302016</w:t>
      </w:r>
    </w:p>
    <w:p w14:paraId="55DF4705" w14:textId="216CF1B3" w:rsidR="00221A14" w:rsidRPr="000C7263" w:rsidRDefault="000C7263" w:rsidP="00221A14">
      <w:pPr>
        <w:jc w:val="center"/>
        <w:rPr>
          <w:rFonts w:ascii="Arial" w:hAnsi="Arial" w:cs="Arial"/>
          <w:b/>
          <w:sz w:val="28"/>
          <w:szCs w:val="28"/>
          <w:u w:val="single"/>
        </w:rPr>
      </w:pPr>
      <w:r w:rsidRPr="000C7263">
        <w:rPr>
          <w:rFonts w:ascii="Arial" w:hAnsi="Arial" w:cs="Arial"/>
          <w:b/>
          <w:sz w:val="28"/>
          <w:szCs w:val="28"/>
          <w:u w:val="single"/>
        </w:rPr>
        <w:t>Services Management System</w:t>
      </w:r>
    </w:p>
    <w:p w14:paraId="71B4761C"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2375B92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99D2C65" w14:textId="1D999FBF" w:rsidR="00A84EC4" w:rsidRDefault="00A84EC4" w:rsidP="00745B4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 xml:space="preserve">Bidders must complete the Excel spreadsheet below, outlining the proposed cost for the base system, and </w:t>
      </w:r>
      <w:r w:rsidRPr="00745B4D">
        <w:rPr>
          <w:rFonts w:ascii="Arial" w:hAnsi="Arial" w:cs="Arial"/>
          <w:sz w:val="24"/>
          <w:szCs w:val="24"/>
        </w:rPr>
        <w:t>each project</w:t>
      </w:r>
      <w:r>
        <w:rPr>
          <w:rFonts w:ascii="Arial" w:hAnsi="Arial" w:cs="Arial"/>
          <w:sz w:val="24"/>
          <w:szCs w:val="24"/>
        </w:rPr>
        <w:t xml:space="preserve"> ($10,000 or more in cost) to be completed in addition to the base system services as defined in Part II of the RFP</w:t>
      </w:r>
      <w:r w:rsidRPr="00745B4D">
        <w:rPr>
          <w:rFonts w:ascii="Arial" w:hAnsi="Arial" w:cs="Arial"/>
          <w:sz w:val="24"/>
          <w:szCs w:val="24"/>
        </w:rPr>
        <w:t>.</w:t>
      </w:r>
      <w:r>
        <w:rPr>
          <w:rFonts w:ascii="Arial" w:hAnsi="Arial" w:cs="Arial"/>
          <w:sz w:val="24"/>
          <w:szCs w:val="24"/>
        </w:rPr>
        <w:t xml:space="preserve"> </w:t>
      </w:r>
    </w:p>
    <w:p w14:paraId="46D5E12F" w14:textId="77777777" w:rsidR="0008048B" w:rsidRDefault="0008048B" w:rsidP="00745B4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7DC9D7D" w14:textId="427267D6" w:rsidR="00745B4D" w:rsidRDefault="00A84EC4" w:rsidP="00745B4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Pr>
          <w:rFonts w:ascii="Arial" w:hAnsi="Arial" w:cs="Arial"/>
          <w:sz w:val="24"/>
          <w:szCs w:val="24"/>
        </w:rPr>
        <w:t xml:space="preserve">An example is included in the spreadsheet. The </w:t>
      </w:r>
      <w:r w:rsidRPr="00EA508B">
        <w:rPr>
          <w:rFonts w:ascii="Arial" w:hAnsi="Arial" w:cs="Arial"/>
          <w:sz w:val="24"/>
          <w:szCs w:val="24"/>
          <w:u w:val="single"/>
        </w:rPr>
        <w:t>Total Initial Period Cost</w:t>
      </w:r>
      <w:r>
        <w:rPr>
          <w:rFonts w:ascii="Arial" w:hAnsi="Arial" w:cs="Arial"/>
          <w:sz w:val="24"/>
          <w:szCs w:val="24"/>
        </w:rPr>
        <w:t xml:space="preserve"> from the Initial Period tab on the Excel spreadsheet will be used in the scoring formula defined in Part V, B, 3 of the RFP, and should be reflected in the Proposed Cost above.</w:t>
      </w:r>
      <w:r w:rsidR="00745B4D" w:rsidRPr="00745B4D">
        <w:rPr>
          <w:rFonts w:ascii="Arial" w:hAnsi="Arial" w:cs="Arial"/>
          <w:b/>
          <w:sz w:val="24"/>
          <w:szCs w:val="24"/>
        </w:rPr>
        <w:t xml:space="preserve"> </w:t>
      </w:r>
    </w:p>
    <w:p w14:paraId="3A065070" w14:textId="1F48AE68" w:rsidR="00EA508B" w:rsidRDefault="00EA508B" w:rsidP="00745B4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42579DD4" w14:textId="1063ABF5" w:rsidR="00EA508B" w:rsidRPr="00EA508B" w:rsidRDefault="00EA508B" w:rsidP="00745B4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Pr>
          <w:rFonts w:ascii="Arial" w:hAnsi="Arial" w:cs="Arial"/>
          <w:b/>
          <w:sz w:val="24"/>
          <w:szCs w:val="24"/>
        </w:rPr>
        <w:t xml:space="preserve">Bidders must complete all applicable tabs on the spreadsheet. </w:t>
      </w:r>
      <w:r w:rsidRPr="00EA508B">
        <w:rPr>
          <w:rFonts w:ascii="Arial" w:hAnsi="Arial" w:cs="Arial"/>
          <w:bCs/>
          <w:sz w:val="24"/>
          <w:szCs w:val="24"/>
        </w:rPr>
        <w:t>Renewal Period costs and Project costs will not be used in the scoring of the cost proposal but may be used for informational purposes.</w:t>
      </w:r>
    </w:p>
    <w:p w14:paraId="1757F0C4" w14:textId="77777777" w:rsidR="00A84EC4" w:rsidRPr="00EA508B" w:rsidRDefault="00A84EC4" w:rsidP="00EA508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81ADD4F" w14:textId="680AB21D" w:rsidR="00445894" w:rsidRPr="00EA508B" w:rsidRDefault="00445894" w:rsidP="00EA508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jc w:val="center"/>
        <w:rPr>
          <w:rFonts w:ascii="Arial" w:hAnsi="Arial" w:cs="Arial"/>
          <w:sz w:val="24"/>
          <w:szCs w:val="24"/>
        </w:rPr>
      </w:pPr>
    </w:p>
    <w:p w14:paraId="68965A12" w14:textId="2B0FDFB5" w:rsidR="00264184" w:rsidRPr="00264184" w:rsidRDefault="00264184" w:rsidP="00264184">
      <w:pPr>
        <w:pStyle w:val="paragraph"/>
        <w:spacing w:before="0" w:beforeAutospacing="0" w:after="0" w:afterAutospacing="0"/>
        <w:textAlignment w:val="baseline"/>
        <w:rPr>
          <w:rFonts w:ascii="Arial" w:hAnsi="Arial" w:cs="Arial"/>
          <w:sz w:val="18"/>
          <w:szCs w:val="18"/>
        </w:rPr>
      </w:pPr>
    </w:p>
    <w:bookmarkStart w:id="50" w:name="_MON_1746524743"/>
    <w:bookmarkEnd w:id="50"/>
    <w:p w14:paraId="56E0D34B" w14:textId="03FDB98D" w:rsidR="00EA508B" w:rsidRDefault="00DF6EAD" w:rsidP="00EA508B">
      <w:pPr>
        <w:pStyle w:val="DefaultText"/>
        <w:jc w:val="center"/>
      </w:pPr>
      <w:r>
        <w:object w:dxaOrig="1376" w:dyaOrig="893" w14:anchorId="5ADD3BA6">
          <v:shape id="_x0000_i1026" type="#_x0000_t75" style="width:100.5pt;height:64.5pt" o:ole="">
            <v:imagedata r:id="rId46" o:title=""/>
          </v:shape>
          <o:OLEObject Type="Embed" ProgID="Excel.Sheet.12" ShapeID="_x0000_i1026" DrawAspect="Icon" ObjectID="_1746646479" r:id="rId47"/>
        </w:object>
      </w:r>
    </w:p>
    <w:p w14:paraId="2844841C" w14:textId="77777777" w:rsidR="00EA508B" w:rsidRDefault="00EA508B">
      <w:pPr>
        <w:widowControl/>
        <w:autoSpaceDE/>
        <w:autoSpaceDN/>
        <w:rPr>
          <w:sz w:val="24"/>
          <w:szCs w:val="24"/>
        </w:rPr>
      </w:pPr>
      <w:r>
        <w:br w:type="page"/>
      </w:r>
    </w:p>
    <w:p w14:paraId="6A5053DE" w14:textId="0A16D05F" w:rsidR="00FE4BEB" w:rsidRPr="00C97934" w:rsidRDefault="00FE4BEB" w:rsidP="00EA508B">
      <w:pPr>
        <w:pStyle w:val="DefaultText"/>
        <w:rPr>
          <w:rFonts w:ascii="Arial" w:hAnsi="Arial" w:cs="Arial"/>
          <w:b/>
        </w:rPr>
      </w:pPr>
      <w:r w:rsidRPr="00C97934">
        <w:rPr>
          <w:rFonts w:ascii="Arial" w:hAnsi="Arial" w:cs="Arial"/>
          <w:b/>
        </w:rPr>
        <w:lastRenderedPageBreak/>
        <w:t>APPENDIX</w:t>
      </w:r>
      <w:r w:rsidR="00E65157" w:rsidRPr="00C97934">
        <w:rPr>
          <w:rFonts w:ascii="Arial" w:hAnsi="Arial" w:cs="Arial"/>
          <w:b/>
        </w:rPr>
        <w:t xml:space="preserve"> </w:t>
      </w:r>
      <w:r w:rsidR="002738B8">
        <w:rPr>
          <w:rFonts w:ascii="Arial" w:hAnsi="Arial" w:cs="Arial"/>
          <w:b/>
        </w:rPr>
        <w:t>H</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3ACA8B83" w:rsidR="00FE4BEB" w:rsidRPr="00C22EB9" w:rsidRDefault="00FE4BEB" w:rsidP="00FE4BEB">
      <w:pPr>
        <w:widowControl/>
        <w:jc w:val="center"/>
        <w:rPr>
          <w:rStyle w:val="InitialStyle"/>
          <w:rFonts w:ascii="Arial" w:hAnsi="Arial" w:cs="Arial"/>
          <w:b/>
          <w:sz w:val="28"/>
          <w:szCs w:val="28"/>
        </w:rPr>
      </w:pPr>
      <w:r w:rsidRPr="00C97934">
        <w:rPr>
          <w:rFonts w:ascii="Arial" w:hAnsi="Arial" w:cs="Arial"/>
          <w:b/>
          <w:bCs/>
          <w:sz w:val="28"/>
          <w:szCs w:val="28"/>
        </w:rPr>
        <w:t>Department of</w:t>
      </w:r>
      <w:r w:rsidR="000C7263">
        <w:rPr>
          <w:rFonts w:ascii="Arial" w:hAnsi="Arial" w:cs="Arial"/>
          <w:b/>
          <w:bCs/>
          <w:sz w:val="28"/>
          <w:szCs w:val="28"/>
        </w:rPr>
        <w:t xml:space="preserve"> </w:t>
      </w:r>
      <w:r w:rsidR="000C7263" w:rsidRPr="00C22EB9">
        <w:rPr>
          <w:rFonts w:ascii="Arial" w:hAnsi="Arial" w:cs="Arial"/>
          <w:b/>
          <w:bCs/>
          <w:sz w:val="28"/>
          <w:szCs w:val="28"/>
        </w:rPr>
        <w:t>Labor</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19F4A30B" w:rsidR="00FE4BEB" w:rsidRPr="000C7263"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0C7263" w:rsidRPr="000C7263">
        <w:rPr>
          <w:rStyle w:val="InitialStyle"/>
          <w:rFonts w:ascii="Arial" w:hAnsi="Arial" w:cs="Arial"/>
          <w:b/>
          <w:bCs/>
          <w:sz w:val="28"/>
          <w:szCs w:val="28"/>
        </w:rPr>
        <w:t>202302016</w:t>
      </w:r>
    </w:p>
    <w:p w14:paraId="29F1CED7" w14:textId="54908E1C" w:rsidR="00FE4BEB" w:rsidRPr="000C7263" w:rsidRDefault="000C7263" w:rsidP="00FE4BEB">
      <w:pPr>
        <w:pStyle w:val="DefaultText"/>
        <w:jc w:val="center"/>
        <w:rPr>
          <w:rStyle w:val="InitialStyle"/>
          <w:rFonts w:ascii="Arial" w:hAnsi="Arial" w:cs="Arial"/>
          <w:b/>
          <w:sz w:val="28"/>
          <w:szCs w:val="28"/>
          <w:u w:val="single"/>
        </w:rPr>
      </w:pPr>
      <w:r w:rsidRPr="000C7263">
        <w:rPr>
          <w:rStyle w:val="InitialStyle"/>
          <w:rFonts w:ascii="Arial" w:hAnsi="Arial" w:cs="Arial"/>
          <w:b/>
          <w:sz w:val="28"/>
          <w:szCs w:val="28"/>
          <w:u w:val="single"/>
        </w:rPr>
        <w:t>Services Management System</w:t>
      </w:r>
    </w:p>
    <w:p w14:paraId="3C98E480"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C97934"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7875" w:type="dxa"/>
            <w:vAlign w:val="center"/>
          </w:tcPr>
          <w:p w14:paraId="671E69FF" w14:textId="77777777" w:rsidR="00FE4BEB" w:rsidRPr="00C97934" w:rsidRDefault="00FE4BEB" w:rsidP="00C379F0">
            <w:pPr>
              <w:pStyle w:val="DefaultText"/>
              <w:rPr>
                <w:rStyle w:val="InitialStyle"/>
                <w:rFonts w:ascii="Arial" w:hAnsi="Arial" w:cs="Arial"/>
                <w:b/>
              </w:rPr>
            </w:pPr>
          </w:p>
        </w:tc>
      </w:tr>
    </w:tbl>
    <w:p w14:paraId="575C6259"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C97934"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C379F0">
        <w:tc>
          <w:tcPr>
            <w:tcW w:w="2430" w:type="dxa"/>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C379F0">
        <w:tc>
          <w:tcPr>
            <w:tcW w:w="2430" w:type="dxa"/>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C379F0">
        <w:tc>
          <w:tcPr>
            <w:tcW w:w="2430" w:type="dxa"/>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C379F0">
        <w:tc>
          <w:tcPr>
            <w:tcW w:w="2430" w:type="dxa"/>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C379F0">
        <w:tc>
          <w:tcPr>
            <w:tcW w:w="2430" w:type="dxa"/>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C379F0">
        <w:tc>
          <w:tcPr>
            <w:tcW w:w="2430" w:type="dxa"/>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C379F0">
        <w:tc>
          <w:tcPr>
            <w:tcW w:w="2430" w:type="dxa"/>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C379F0">
        <w:tc>
          <w:tcPr>
            <w:tcW w:w="2430" w:type="dxa"/>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C379F0">
        <w:tc>
          <w:tcPr>
            <w:tcW w:w="2430" w:type="dxa"/>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C379F0">
        <w:tc>
          <w:tcPr>
            <w:tcW w:w="2430" w:type="dxa"/>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C379F0">
        <w:tc>
          <w:tcPr>
            <w:tcW w:w="2430" w:type="dxa"/>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C379F0">
        <w:tc>
          <w:tcPr>
            <w:tcW w:w="2430" w:type="dxa"/>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C379F0">
        <w:tc>
          <w:tcPr>
            <w:tcW w:w="2430" w:type="dxa"/>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C379F0">
        <w:tc>
          <w:tcPr>
            <w:tcW w:w="2430" w:type="dxa"/>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357B21">
        <w:tc>
          <w:tcPr>
            <w:tcW w:w="2430" w:type="dxa"/>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C97934"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C97934"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C97934"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RFP, state “N/A” under “RFP Section &amp; Page Number”.</w:t>
      </w:r>
    </w:p>
    <w:p w14:paraId="34715E35" w14:textId="77777777" w:rsidR="00FE4BEB" w:rsidRPr="00C97934"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w:t>
      </w:r>
      <w:r w:rsidR="00FE4BEB" w:rsidRPr="00C97934">
        <w:rPr>
          <w:rFonts w:ascii="Arial" w:hAnsi="Arial" w:cs="Arial"/>
          <w:i/>
        </w:rPr>
        <w:t>, if necessary.</w:t>
      </w:r>
    </w:p>
    <w:p w14:paraId="61826E77" w14:textId="588C5859" w:rsidR="00EF68D8" w:rsidRPr="002738B8" w:rsidRDefault="00C01C76" w:rsidP="002738B8">
      <w:pPr>
        <w:pStyle w:val="DefaultText"/>
        <w:rPr>
          <w:rFonts w:ascii="Arial" w:hAnsi="Arial" w:cs="Arial"/>
          <w:color w:val="000000"/>
        </w:rPr>
      </w:pPr>
      <w:r w:rsidRPr="00C97934">
        <w:rPr>
          <w:rFonts w:ascii="Arial" w:hAnsi="Arial" w:cs="Arial"/>
          <w:color w:val="000000"/>
        </w:rPr>
        <w:t xml:space="preserve"> </w:t>
      </w:r>
    </w:p>
    <w:sectPr w:rsidR="00EF68D8" w:rsidRPr="002738B8"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A441" w14:textId="77777777" w:rsidR="00F72282" w:rsidRDefault="00F72282">
      <w:r>
        <w:separator/>
      </w:r>
    </w:p>
  </w:endnote>
  <w:endnote w:type="continuationSeparator" w:id="0">
    <w:p w14:paraId="45BD39AC" w14:textId="77777777" w:rsidR="00F72282" w:rsidRDefault="00F7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F72282" w:rsidRPr="004347C1" w:rsidRDefault="00F72282">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0C2683FC" w:rsidR="00F72282" w:rsidRPr="00C22EB9" w:rsidRDefault="00F72282" w:rsidP="00124485">
    <w:pPr>
      <w:pStyle w:val="DefaultText"/>
      <w:ind w:right="360"/>
      <w:rPr>
        <w:rFonts w:ascii="Arial" w:hAnsi="Arial" w:cs="Arial"/>
      </w:rPr>
    </w:pPr>
    <w:r w:rsidRPr="004347C1">
      <w:rPr>
        <w:rFonts w:ascii="Arial" w:hAnsi="Arial" w:cs="Arial"/>
      </w:rPr>
      <w:t>State of Maine RFP#</w:t>
    </w:r>
    <w:r>
      <w:rPr>
        <w:rFonts w:ascii="Arial" w:hAnsi="Arial" w:cs="Arial"/>
      </w:rPr>
      <w:t xml:space="preserve"> </w:t>
    </w:r>
    <w:r w:rsidRPr="00C22EB9">
      <w:rPr>
        <w:rFonts w:ascii="Arial" w:hAnsi="Arial" w:cs="Arial"/>
      </w:rPr>
      <w:t>202302016</w:t>
    </w:r>
  </w:p>
  <w:p w14:paraId="76487500" w14:textId="4C79A567" w:rsidR="00F72282" w:rsidRPr="00B51518" w:rsidRDefault="00F72282"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FC4" w14:textId="77777777" w:rsidR="00F72282" w:rsidRDefault="00F72282">
      <w:r>
        <w:separator/>
      </w:r>
    </w:p>
  </w:footnote>
  <w:footnote w:type="continuationSeparator" w:id="0">
    <w:p w14:paraId="399CEB0A" w14:textId="77777777" w:rsidR="00F72282" w:rsidRDefault="00F7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2D67A6B"/>
    <w:multiLevelType w:val="multilevel"/>
    <w:tmpl w:val="4198B00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8199C"/>
    <w:multiLevelType w:val="multilevel"/>
    <w:tmpl w:val="621C5574"/>
    <w:numStyleLink w:val="Style1"/>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E05F10"/>
    <w:multiLevelType w:val="multilevel"/>
    <w:tmpl w:val="60B46CA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5F1C"/>
    <w:multiLevelType w:val="hybridMultilevel"/>
    <w:tmpl w:val="1950894C"/>
    <w:lvl w:ilvl="0" w:tplc="4348B2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13F7C"/>
    <w:multiLevelType w:val="hybridMultilevel"/>
    <w:tmpl w:val="1F880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E6CCA"/>
    <w:multiLevelType w:val="multilevel"/>
    <w:tmpl w:val="8B3C0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22185280"/>
    <w:multiLevelType w:val="hybridMultilevel"/>
    <w:tmpl w:val="CCC8B29A"/>
    <w:lvl w:ilvl="0" w:tplc="64744E64">
      <w:start w:val="1"/>
      <w:numFmt w:val="bullet"/>
      <w:lvlText w:val="-"/>
      <w:lvlJc w:val="left"/>
      <w:pPr>
        <w:ind w:left="720" w:hanging="360"/>
      </w:pPr>
      <w:rPr>
        <w:rFonts w:ascii="Calibri" w:hAnsi="Calibri" w:hint="default"/>
      </w:rPr>
    </w:lvl>
    <w:lvl w:ilvl="1" w:tplc="D7C64B92">
      <w:start w:val="1"/>
      <w:numFmt w:val="bullet"/>
      <w:lvlText w:val="o"/>
      <w:lvlJc w:val="left"/>
      <w:pPr>
        <w:ind w:left="1440" w:hanging="360"/>
      </w:pPr>
      <w:rPr>
        <w:rFonts w:ascii="Courier New" w:hAnsi="Courier New" w:hint="default"/>
      </w:rPr>
    </w:lvl>
    <w:lvl w:ilvl="2" w:tplc="870E906E">
      <w:start w:val="1"/>
      <w:numFmt w:val="bullet"/>
      <w:lvlText w:val=""/>
      <w:lvlJc w:val="left"/>
      <w:pPr>
        <w:ind w:left="2160" w:hanging="360"/>
      </w:pPr>
      <w:rPr>
        <w:rFonts w:ascii="Wingdings" w:hAnsi="Wingdings" w:hint="default"/>
      </w:rPr>
    </w:lvl>
    <w:lvl w:ilvl="3" w:tplc="70387E2C">
      <w:start w:val="1"/>
      <w:numFmt w:val="bullet"/>
      <w:lvlText w:val=""/>
      <w:lvlJc w:val="left"/>
      <w:pPr>
        <w:ind w:left="2880" w:hanging="360"/>
      </w:pPr>
      <w:rPr>
        <w:rFonts w:ascii="Symbol" w:hAnsi="Symbol" w:hint="default"/>
      </w:rPr>
    </w:lvl>
    <w:lvl w:ilvl="4" w:tplc="ED78CA32">
      <w:start w:val="1"/>
      <w:numFmt w:val="bullet"/>
      <w:lvlText w:val="o"/>
      <w:lvlJc w:val="left"/>
      <w:pPr>
        <w:ind w:left="3600" w:hanging="360"/>
      </w:pPr>
      <w:rPr>
        <w:rFonts w:ascii="Courier New" w:hAnsi="Courier New" w:hint="default"/>
      </w:rPr>
    </w:lvl>
    <w:lvl w:ilvl="5" w:tplc="937A3FCE">
      <w:start w:val="1"/>
      <w:numFmt w:val="bullet"/>
      <w:lvlText w:val=""/>
      <w:lvlJc w:val="left"/>
      <w:pPr>
        <w:ind w:left="4320" w:hanging="360"/>
      </w:pPr>
      <w:rPr>
        <w:rFonts w:ascii="Wingdings" w:hAnsi="Wingdings" w:hint="default"/>
      </w:rPr>
    </w:lvl>
    <w:lvl w:ilvl="6" w:tplc="2256AC6E">
      <w:start w:val="1"/>
      <w:numFmt w:val="bullet"/>
      <w:lvlText w:val=""/>
      <w:lvlJc w:val="left"/>
      <w:pPr>
        <w:ind w:left="5040" w:hanging="360"/>
      </w:pPr>
      <w:rPr>
        <w:rFonts w:ascii="Symbol" w:hAnsi="Symbol" w:hint="default"/>
      </w:rPr>
    </w:lvl>
    <w:lvl w:ilvl="7" w:tplc="A8F65EA0">
      <w:start w:val="1"/>
      <w:numFmt w:val="bullet"/>
      <w:lvlText w:val="o"/>
      <w:lvlJc w:val="left"/>
      <w:pPr>
        <w:ind w:left="5760" w:hanging="360"/>
      </w:pPr>
      <w:rPr>
        <w:rFonts w:ascii="Courier New" w:hAnsi="Courier New" w:hint="default"/>
      </w:rPr>
    </w:lvl>
    <w:lvl w:ilvl="8" w:tplc="7A44F3FA">
      <w:start w:val="1"/>
      <w:numFmt w:val="bullet"/>
      <w:lvlText w:val=""/>
      <w:lvlJc w:val="left"/>
      <w:pPr>
        <w:ind w:left="6480" w:hanging="360"/>
      </w:pPr>
      <w:rPr>
        <w:rFonts w:ascii="Wingdings" w:hAnsi="Wingdings" w:hint="default"/>
      </w:rPr>
    </w:lvl>
  </w:abstractNum>
  <w:abstractNum w:abstractNumId="14"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266F2C9C"/>
    <w:multiLevelType w:val="hybridMultilevel"/>
    <w:tmpl w:val="EC306A8A"/>
    <w:lvl w:ilvl="0" w:tplc="FFFFFFFF">
      <w:start w:val="1"/>
      <w:numFmt w:val="bullet"/>
      <w:lvlText w:val="-"/>
      <w:lvlJc w:val="left"/>
      <w:pPr>
        <w:ind w:left="1800" w:hanging="360"/>
      </w:pPr>
      <w:rPr>
        <w:rFonts w:ascii="Calibri" w:hAnsi="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Calibri" w:hAnsi="Calibri"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AB7BFB"/>
    <w:multiLevelType w:val="multilevel"/>
    <w:tmpl w:val="528E7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CCE4D"/>
    <w:multiLevelType w:val="hybridMultilevel"/>
    <w:tmpl w:val="74AEC4CE"/>
    <w:lvl w:ilvl="0" w:tplc="CB8669F4">
      <w:start w:val="1"/>
      <w:numFmt w:val="bullet"/>
      <w:lvlText w:val=""/>
      <w:lvlJc w:val="left"/>
      <w:pPr>
        <w:ind w:left="720" w:hanging="360"/>
      </w:pPr>
      <w:rPr>
        <w:rFonts w:ascii="Symbol" w:hAnsi="Symbol" w:hint="default"/>
      </w:rPr>
    </w:lvl>
    <w:lvl w:ilvl="1" w:tplc="3D44B832">
      <w:start w:val="1"/>
      <w:numFmt w:val="bullet"/>
      <w:lvlText w:val="o"/>
      <w:lvlJc w:val="left"/>
      <w:pPr>
        <w:ind w:left="1440" w:hanging="360"/>
      </w:pPr>
      <w:rPr>
        <w:rFonts w:ascii="Courier New" w:hAnsi="Courier New" w:hint="default"/>
      </w:rPr>
    </w:lvl>
    <w:lvl w:ilvl="2" w:tplc="F16094A2">
      <w:start w:val="1"/>
      <w:numFmt w:val="bullet"/>
      <w:lvlText w:val=""/>
      <w:lvlJc w:val="left"/>
      <w:pPr>
        <w:ind w:left="2160" w:hanging="360"/>
      </w:pPr>
      <w:rPr>
        <w:rFonts w:ascii="Wingdings" w:hAnsi="Wingdings" w:hint="default"/>
      </w:rPr>
    </w:lvl>
    <w:lvl w:ilvl="3" w:tplc="ADAAF5C8">
      <w:start w:val="1"/>
      <w:numFmt w:val="bullet"/>
      <w:lvlText w:val="o"/>
      <w:lvlJc w:val="left"/>
      <w:pPr>
        <w:ind w:left="2880" w:hanging="360"/>
      </w:pPr>
      <w:rPr>
        <w:rFonts w:ascii="Courier New" w:hAnsi="Courier New" w:hint="default"/>
      </w:rPr>
    </w:lvl>
    <w:lvl w:ilvl="4" w:tplc="B13A93F6">
      <w:start w:val="1"/>
      <w:numFmt w:val="bullet"/>
      <w:lvlText w:val="o"/>
      <w:lvlJc w:val="left"/>
      <w:pPr>
        <w:ind w:left="3600" w:hanging="360"/>
      </w:pPr>
      <w:rPr>
        <w:rFonts w:ascii="Courier New" w:hAnsi="Courier New" w:hint="default"/>
      </w:rPr>
    </w:lvl>
    <w:lvl w:ilvl="5" w:tplc="B512EC12">
      <w:start w:val="1"/>
      <w:numFmt w:val="bullet"/>
      <w:lvlText w:val=""/>
      <w:lvlJc w:val="left"/>
      <w:pPr>
        <w:ind w:left="4320" w:hanging="360"/>
      </w:pPr>
      <w:rPr>
        <w:rFonts w:ascii="Wingdings" w:hAnsi="Wingdings" w:hint="default"/>
      </w:rPr>
    </w:lvl>
    <w:lvl w:ilvl="6" w:tplc="F56252BE">
      <w:start w:val="1"/>
      <w:numFmt w:val="bullet"/>
      <w:lvlText w:val=""/>
      <w:lvlJc w:val="left"/>
      <w:pPr>
        <w:ind w:left="5040" w:hanging="360"/>
      </w:pPr>
      <w:rPr>
        <w:rFonts w:ascii="Symbol" w:hAnsi="Symbol" w:hint="default"/>
      </w:rPr>
    </w:lvl>
    <w:lvl w:ilvl="7" w:tplc="977E2408">
      <w:start w:val="1"/>
      <w:numFmt w:val="bullet"/>
      <w:lvlText w:val="o"/>
      <w:lvlJc w:val="left"/>
      <w:pPr>
        <w:ind w:left="5760" w:hanging="360"/>
      </w:pPr>
      <w:rPr>
        <w:rFonts w:ascii="Courier New" w:hAnsi="Courier New" w:hint="default"/>
      </w:rPr>
    </w:lvl>
    <w:lvl w:ilvl="8" w:tplc="A836B9B4">
      <w:start w:val="1"/>
      <w:numFmt w:val="bullet"/>
      <w:lvlText w:val=""/>
      <w:lvlJc w:val="left"/>
      <w:pPr>
        <w:ind w:left="6480" w:hanging="360"/>
      </w:pPr>
      <w:rPr>
        <w:rFonts w:ascii="Wingdings" w:hAnsi="Wingding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EB47BB5"/>
    <w:multiLevelType w:val="hybridMultilevel"/>
    <w:tmpl w:val="94A4D266"/>
    <w:lvl w:ilvl="0" w:tplc="E1FE8172">
      <w:start w:val="1"/>
      <w:numFmt w:val="upperLetter"/>
      <w:lvlText w:val="%1."/>
      <w:lvlJc w:val="left"/>
      <w:pPr>
        <w:ind w:left="1047" w:hanging="360"/>
      </w:pPr>
      <w:rPr>
        <w:b/>
      </w:rPr>
    </w:lvl>
    <w:lvl w:ilvl="1" w:tplc="0409000F">
      <w:start w:val="1"/>
      <w:numFmt w:val="decimal"/>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21" w15:restartNumberingAfterBreak="0">
    <w:nsid w:val="315378AF"/>
    <w:multiLevelType w:val="multilevel"/>
    <w:tmpl w:val="281C1B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7664D"/>
    <w:multiLevelType w:val="multilevel"/>
    <w:tmpl w:val="DC788F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775C6"/>
    <w:multiLevelType w:val="multilevel"/>
    <w:tmpl w:val="F38033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534F9"/>
    <w:multiLevelType w:val="multilevel"/>
    <w:tmpl w:val="CBF06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9A3D33"/>
    <w:multiLevelType w:val="multilevel"/>
    <w:tmpl w:val="1082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01056D"/>
    <w:multiLevelType w:val="hybridMultilevel"/>
    <w:tmpl w:val="9C3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A6D79"/>
    <w:multiLevelType w:val="multilevel"/>
    <w:tmpl w:val="3A1826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5A0B14"/>
    <w:multiLevelType w:val="multilevel"/>
    <w:tmpl w:val="5F5A8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303349"/>
    <w:multiLevelType w:val="multilevel"/>
    <w:tmpl w:val="4FEA4C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B84467"/>
    <w:multiLevelType w:val="hybridMultilevel"/>
    <w:tmpl w:val="AB382480"/>
    <w:lvl w:ilvl="0" w:tplc="04090015">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C769ED"/>
    <w:multiLevelType w:val="hybridMultilevel"/>
    <w:tmpl w:val="F7A4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4911AC"/>
    <w:multiLevelType w:val="hybridMultilevel"/>
    <w:tmpl w:val="A8728D60"/>
    <w:lvl w:ilvl="0" w:tplc="2F72AE36">
      <w:start w:val="1"/>
      <w:numFmt w:val="bullet"/>
      <w:lvlText w:val=""/>
      <w:lvlJc w:val="left"/>
      <w:pPr>
        <w:ind w:left="720" w:hanging="360"/>
      </w:pPr>
      <w:rPr>
        <w:rFonts w:ascii="Symbol" w:hAnsi="Symbol" w:hint="default"/>
      </w:rPr>
    </w:lvl>
    <w:lvl w:ilvl="1" w:tplc="C7C43CA8">
      <w:start w:val="1"/>
      <w:numFmt w:val="bullet"/>
      <w:lvlText w:val="o"/>
      <w:lvlJc w:val="left"/>
      <w:pPr>
        <w:ind w:left="1440" w:hanging="360"/>
      </w:pPr>
      <w:rPr>
        <w:rFonts w:ascii="Courier New" w:hAnsi="Courier New" w:hint="default"/>
      </w:rPr>
    </w:lvl>
    <w:lvl w:ilvl="2" w:tplc="67FCB884">
      <w:start w:val="1"/>
      <w:numFmt w:val="bullet"/>
      <w:lvlText w:val=""/>
      <w:lvlJc w:val="left"/>
      <w:pPr>
        <w:ind w:left="2160" w:hanging="360"/>
      </w:pPr>
      <w:rPr>
        <w:rFonts w:ascii="Wingdings" w:hAnsi="Wingdings" w:hint="default"/>
      </w:rPr>
    </w:lvl>
    <w:lvl w:ilvl="3" w:tplc="25522BF6">
      <w:start w:val="1"/>
      <w:numFmt w:val="bullet"/>
      <w:lvlText w:val="o"/>
      <w:lvlJc w:val="left"/>
      <w:pPr>
        <w:ind w:left="2880" w:hanging="360"/>
      </w:pPr>
      <w:rPr>
        <w:rFonts w:ascii="Courier New" w:hAnsi="Courier New" w:hint="default"/>
      </w:rPr>
    </w:lvl>
    <w:lvl w:ilvl="4" w:tplc="D5CA67EC">
      <w:start w:val="1"/>
      <w:numFmt w:val="bullet"/>
      <w:lvlText w:val="o"/>
      <w:lvlJc w:val="left"/>
      <w:pPr>
        <w:ind w:left="3600" w:hanging="360"/>
      </w:pPr>
      <w:rPr>
        <w:rFonts w:ascii="Courier New" w:hAnsi="Courier New" w:hint="default"/>
      </w:rPr>
    </w:lvl>
    <w:lvl w:ilvl="5" w:tplc="553C69AE">
      <w:start w:val="1"/>
      <w:numFmt w:val="bullet"/>
      <w:lvlText w:val=""/>
      <w:lvlJc w:val="left"/>
      <w:pPr>
        <w:ind w:left="4320" w:hanging="360"/>
      </w:pPr>
      <w:rPr>
        <w:rFonts w:ascii="Wingdings" w:hAnsi="Wingdings" w:hint="default"/>
      </w:rPr>
    </w:lvl>
    <w:lvl w:ilvl="6" w:tplc="8ECA8504">
      <w:start w:val="1"/>
      <w:numFmt w:val="bullet"/>
      <w:lvlText w:val=""/>
      <w:lvlJc w:val="left"/>
      <w:pPr>
        <w:ind w:left="5040" w:hanging="360"/>
      </w:pPr>
      <w:rPr>
        <w:rFonts w:ascii="Symbol" w:hAnsi="Symbol" w:hint="default"/>
      </w:rPr>
    </w:lvl>
    <w:lvl w:ilvl="7" w:tplc="8462378E">
      <w:start w:val="1"/>
      <w:numFmt w:val="bullet"/>
      <w:lvlText w:val="o"/>
      <w:lvlJc w:val="left"/>
      <w:pPr>
        <w:ind w:left="5760" w:hanging="360"/>
      </w:pPr>
      <w:rPr>
        <w:rFonts w:ascii="Courier New" w:hAnsi="Courier New" w:hint="default"/>
      </w:rPr>
    </w:lvl>
    <w:lvl w:ilvl="8" w:tplc="B0F2E406">
      <w:start w:val="1"/>
      <w:numFmt w:val="bullet"/>
      <w:lvlText w:val=""/>
      <w:lvlJc w:val="left"/>
      <w:pPr>
        <w:ind w:left="6480" w:hanging="360"/>
      </w:pPr>
      <w:rPr>
        <w:rFonts w:ascii="Wingdings" w:hAnsi="Wingdings" w:hint="default"/>
      </w:rPr>
    </w:lvl>
  </w:abstractNum>
  <w:abstractNum w:abstractNumId="37" w15:restartNumberingAfterBreak="0">
    <w:nsid w:val="5C2F37B6"/>
    <w:multiLevelType w:val="multilevel"/>
    <w:tmpl w:val="18D40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15:restartNumberingAfterBreak="0">
    <w:nsid w:val="688E6ADA"/>
    <w:multiLevelType w:val="multilevel"/>
    <w:tmpl w:val="1556CC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1" w15:restartNumberingAfterBreak="0">
    <w:nsid w:val="6BDB6CBA"/>
    <w:multiLevelType w:val="hybridMultilevel"/>
    <w:tmpl w:val="E1D40E9C"/>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FF1504"/>
    <w:multiLevelType w:val="hybridMultilevel"/>
    <w:tmpl w:val="CB9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82A62"/>
    <w:multiLevelType w:val="hybridMultilevel"/>
    <w:tmpl w:val="BE2C492C"/>
    <w:lvl w:ilvl="0" w:tplc="AA3C7548">
      <w:start w:val="1"/>
      <w:numFmt w:val="bullet"/>
      <w:lvlText w:val=""/>
      <w:lvlJc w:val="left"/>
      <w:pPr>
        <w:ind w:left="720" w:hanging="360"/>
      </w:pPr>
      <w:rPr>
        <w:rFonts w:ascii="Symbol" w:hAnsi="Symbol" w:hint="default"/>
      </w:rPr>
    </w:lvl>
    <w:lvl w:ilvl="1" w:tplc="EC3C447E">
      <w:start w:val="1"/>
      <w:numFmt w:val="bullet"/>
      <w:lvlText w:val="o"/>
      <w:lvlJc w:val="left"/>
      <w:pPr>
        <w:ind w:left="1440" w:hanging="360"/>
      </w:pPr>
      <w:rPr>
        <w:rFonts w:ascii="Courier New" w:hAnsi="Courier New" w:hint="default"/>
      </w:rPr>
    </w:lvl>
    <w:lvl w:ilvl="2" w:tplc="F49A6A4C">
      <w:start w:val="1"/>
      <w:numFmt w:val="bullet"/>
      <w:lvlText w:val=""/>
      <w:lvlJc w:val="left"/>
      <w:pPr>
        <w:ind w:left="2160" w:hanging="360"/>
      </w:pPr>
      <w:rPr>
        <w:rFonts w:ascii="Wingdings" w:hAnsi="Wingdings" w:hint="default"/>
      </w:rPr>
    </w:lvl>
    <w:lvl w:ilvl="3" w:tplc="51BAE5EA">
      <w:start w:val="1"/>
      <w:numFmt w:val="bullet"/>
      <w:lvlText w:val="o"/>
      <w:lvlJc w:val="left"/>
      <w:pPr>
        <w:ind w:left="2880" w:hanging="360"/>
      </w:pPr>
      <w:rPr>
        <w:rFonts w:ascii="Courier New" w:hAnsi="Courier New" w:hint="default"/>
      </w:rPr>
    </w:lvl>
    <w:lvl w:ilvl="4" w:tplc="05EEE97C">
      <w:start w:val="1"/>
      <w:numFmt w:val="bullet"/>
      <w:lvlText w:val="o"/>
      <w:lvlJc w:val="left"/>
      <w:pPr>
        <w:ind w:left="3600" w:hanging="360"/>
      </w:pPr>
      <w:rPr>
        <w:rFonts w:ascii="Courier New" w:hAnsi="Courier New" w:hint="default"/>
      </w:rPr>
    </w:lvl>
    <w:lvl w:ilvl="5" w:tplc="C576D754">
      <w:start w:val="1"/>
      <w:numFmt w:val="bullet"/>
      <w:lvlText w:val=""/>
      <w:lvlJc w:val="left"/>
      <w:pPr>
        <w:ind w:left="4320" w:hanging="360"/>
      </w:pPr>
      <w:rPr>
        <w:rFonts w:ascii="Wingdings" w:hAnsi="Wingdings" w:hint="default"/>
      </w:rPr>
    </w:lvl>
    <w:lvl w:ilvl="6" w:tplc="5C245E7A">
      <w:start w:val="1"/>
      <w:numFmt w:val="bullet"/>
      <w:lvlText w:val=""/>
      <w:lvlJc w:val="left"/>
      <w:pPr>
        <w:ind w:left="5040" w:hanging="360"/>
      </w:pPr>
      <w:rPr>
        <w:rFonts w:ascii="Symbol" w:hAnsi="Symbol" w:hint="default"/>
      </w:rPr>
    </w:lvl>
    <w:lvl w:ilvl="7" w:tplc="CEF406F2">
      <w:start w:val="1"/>
      <w:numFmt w:val="bullet"/>
      <w:lvlText w:val="o"/>
      <w:lvlJc w:val="left"/>
      <w:pPr>
        <w:ind w:left="5760" w:hanging="360"/>
      </w:pPr>
      <w:rPr>
        <w:rFonts w:ascii="Courier New" w:hAnsi="Courier New" w:hint="default"/>
      </w:rPr>
    </w:lvl>
    <w:lvl w:ilvl="8" w:tplc="D0B08746">
      <w:start w:val="1"/>
      <w:numFmt w:val="bullet"/>
      <w:lvlText w:val=""/>
      <w:lvlJc w:val="left"/>
      <w:pPr>
        <w:ind w:left="6480" w:hanging="360"/>
      </w:pPr>
      <w:rPr>
        <w:rFonts w:ascii="Wingdings" w:hAnsi="Wingdings" w:hint="default"/>
      </w:rPr>
    </w:lvl>
  </w:abstractNum>
  <w:abstractNum w:abstractNumId="44" w15:restartNumberingAfterBreak="0">
    <w:nsid w:val="6F6412E4"/>
    <w:multiLevelType w:val="multilevel"/>
    <w:tmpl w:val="CF30F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464A09"/>
    <w:multiLevelType w:val="multilevel"/>
    <w:tmpl w:val="1D908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8E7008"/>
    <w:multiLevelType w:val="multilevel"/>
    <w:tmpl w:val="85907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8" w15:restartNumberingAfterBreak="0">
    <w:nsid w:val="78871FFC"/>
    <w:multiLevelType w:val="multilevel"/>
    <w:tmpl w:val="9168C11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915700858">
    <w:abstractNumId w:val="36"/>
  </w:num>
  <w:num w:numId="2" w16cid:durableId="478347902">
    <w:abstractNumId w:val="17"/>
  </w:num>
  <w:num w:numId="3" w16cid:durableId="1841386599">
    <w:abstractNumId w:val="13"/>
  </w:num>
  <w:num w:numId="4" w16cid:durableId="891695223">
    <w:abstractNumId w:val="43"/>
  </w:num>
  <w:num w:numId="5" w16cid:durableId="1667590470">
    <w:abstractNumId w:val="5"/>
  </w:num>
  <w:num w:numId="6" w16cid:durableId="1267345770">
    <w:abstractNumId w:val="0"/>
  </w:num>
  <w:num w:numId="7" w16cid:durableId="1571961615">
    <w:abstractNumId w:val="19"/>
  </w:num>
  <w:num w:numId="8" w16cid:durableId="1596547438">
    <w:abstractNumId w:val="47"/>
  </w:num>
  <w:num w:numId="9" w16cid:durableId="1670448821">
    <w:abstractNumId w:val="1"/>
  </w:num>
  <w:num w:numId="10" w16cid:durableId="1236016314">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1" w16cid:durableId="385304268">
    <w:abstractNumId w:val="15"/>
  </w:num>
  <w:num w:numId="12" w16cid:durableId="1035303346">
    <w:abstractNumId w:val="12"/>
  </w:num>
  <w:num w:numId="13" w16cid:durableId="1057556206">
    <w:abstractNumId w:val="7"/>
  </w:num>
  <w:num w:numId="14" w16cid:durableId="591862975">
    <w:abstractNumId w:val="49"/>
  </w:num>
  <w:num w:numId="15" w16cid:durableId="1570766955">
    <w:abstractNumId w:val="40"/>
  </w:num>
  <w:num w:numId="16" w16cid:durableId="1345937246">
    <w:abstractNumId w:val="4"/>
  </w:num>
  <w:num w:numId="17" w16cid:durableId="1486774121">
    <w:abstractNumId w:val="14"/>
  </w:num>
  <w:num w:numId="18" w16cid:durableId="815533373">
    <w:abstractNumId w:val="8"/>
  </w:num>
  <w:num w:numId="19" w16cid:durableId="226653872">
    <w:abstractNumId w:val="22"/>
  </w:num>
  <w:num w:numId="20" w16cid:durableId="1486823729">
    <w:abstractNumId w:val="24"/>
  </w:num>
  <w:num w:numId="21" w16cid:durableId="967130426">
    <w:abstractNumId w:val="35"/>
  </w:num>
  <w:num w:numId="22" w16cid:durableId="1531913859">
    <w:abstractNumId w:val="38"/>
  </w:num>
  <w:num w:numId="23" w16cid:durableId="1186864546">
    <w:abstractNumId w:val="32"/>
  </w:num>
  <w:num w:numId="24" w16cid:durableId="1511137193">
    <w:abstractNumId w:val="34"/>
  </w:num>
  <w:num w:numId="25" w16cid:durableId="2113471331">
    <w:abstractNumId w:val="41"/>
  </w:num>
  <w:num w:numId="26" w16cid:durableId="268464461">
    <w:abstractNumId w:val="10"/>
  </w:num>
  <w:num w:numId="27" w16cid:durableId="39213012">
    <w:abstractNumId w:val="27"/>
  </w:num>
  <w:num w:numId="28" w16cid:durableId="1215577636">
    <w:abstractNumId w:val="46"/>
  </w:num>
  <w:num w:numId="29" w16cid:durableId="650865579">
    <w:abstractNumId w:val="11"/>
  </w:num>
  <w:num w:numId="30" w16cid:durableId="944507131">
    <w:abstractNumId w:val="45"/>
  </w:num>
  <w:num w:numId="31" w16cid:durableId="952397211">
    <w:abstractNumId w:val="26"/>
  </w:num>
  <w:num w:numId="32" w16cid:durableId="789516310">
    <w:abstractNumId w:val="16"/>
  </w:num>
  <w:num w:numId="33" w16cid:durableId="261034194">
    <w:abstractNumId w:val="39"/>
  </w:num>
  <w:num w:numId="34" w16cid:durableId="1781485998">
    <w:abstractNumId w:val="30"/>
  </w:num>
  <w:num w:numId="35" w16cid:durableId="1554658036">
    <w:abstractNumId w:val="25"/>
  </w:num>
  <w:num w:numId="36" w16cid:durableId="2068411919">
    <w:abstractNumId w:val="21"/>
  </w:num>
  <w:num w:numId="37" w16cid:durableId="1831870010">
    <w:abstractNumId w:val="23"/>
  </w:num>
  <w:num w:numId="38" w16cid:durableId="1953632292">
    <w:abstractNumId w:val="37"/>
  </w:num>
  <w:num w:numId="39" w16cid:durableId="1745099821">
    <w:abstractNumId w:val="6"/>
  </w:num>
  <w:num w:numId="40" w16cid:durableId="1629436788">
    <w:abstractNumId w:val="31"/>
  </w:num>
  <w:num w:numId="41" w16cid:durableId="1991908245">
    <w:abstractNumId w:val="44"/>
  </w:num>
  <w:num w:numId="42" w16cid:durableId="1618902389">
    <w:abstractNumId w:val="48"/>
  </w:num>
  <w:num w:numId="43" w16cid:durableId="371423821">
    <w:abstractNumId w:val="29"/>
  </w:num>
  <w:num w:numId="44" w16cid:durableId="655186307">
    <w:abstractNumId w:val="2"/>
  </w:num>
  <w:num w:numId="45" w16cid:durableId="1479765722">
    <w:abstractNumId w:val="33"/>
  </w:num>
  <w:num w:numId="46" w16cid:durableId="305546127">
    <w:abstractNumId w:val="9"/>
  </w:num>
  <w:num w:numId="47" w16cid:durableId="1695306576">
    <w:abstractNumId w:val="20"/>
  </w:num>
  <w:num w:numId="48" w16cid:durableId="708796994">
    <w:abstractNumId w:val="42"/>
  </w:num>
  <w:num w:numId="49" w16cid:durableId="1192105079">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4C33"/>
    <w:rsid w:val="000071AC"/>
    <w:rsid w:val="00007DBE"/>
    <w:rsid w:val="00011898"/>
    <w:rsid w:val="000129C3"/>
    <w:rsid w:val="000130E6"/>
    <w:rsid w:val="00015741"/>
    <w:rsid w:val="0001618E"/>
    <w:rsid w:val="00016A4C"/>
    <w:rsid w:val="00017606"/>
    <w:rsid w:val="000176E0"/>
    <w:rsid w:val="000177B5"/>
    <w:rsid w:val="00017EB5"/>
    <w:rsid w:val="00020510"/>
    <w:rsid w:val="000208EF"/>
    <w:rsid w:val="0002282C"/>
    <w:rsid w:val="00024C6F"/>
    <w:rsid w:val="0002598F"/>
    <w:rsid w:val="00025ECB"/>
    <w:rsid w:val="0002649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6180"/>
    <w:rsid w:val="0004746B"/>
    <w:rsid w:val="00047955"/>
    <w:rsid w:val="0005029F"/>
    <w:rsid w:val="00052486"/>
    <w:rsid w:val="00052766"/>
    <w:rsid w:val="00052A06"/>
    <w:rsid w:val="00053FF3"/>
    <w:rsid w:val="00054236"/>
    <w:rsid w:val="00055328"/>
    <w:rsid w:val="00055510"/>
    <w:rsid w:val="00055C78"/>
    <w:rsid w:val="0005670B"/>
    <w:rsid w:val="00060D94"/>
    <w:rsid w:val="00061805"/>
    <w:rsid w:val="00061FB8"/>
    <w:rsid w:val="00062E9C"/>
    <w:rsid w:val="000636A9"/>
    <w:rsid w:val="0006400F"/>
    <w:rsid w:val="000648E3"/>
    <w:rsid w:val="00066082"/>
    <w:rsid w:val="00067916"/>
    <w:rsid w:val="00070FB6"/>
    <w:rsid w:val="00071E10"/>
    <w:rsid w:val="00072207"/>
    <w:rsid w:val="0007374C"/>
    <w:rsid w:val="00073CE4"/>
    <w:rsid w:val="00074816"/>
    <w:rsid w:val="000763D2"/>
    <w:rsid w:val="0008048B"/>
    <w:rsid w:val="0008064A"/>
    <w:rsid w:val="00080CE4"/>
    <w:rsid w:val="00082E53"/>
    <w:rsid w:val="000837DB"/>
    <w:rsid w:val="0008506A"/>
    <w:rsid w:val="000864EC"/>
    <w:rsid w:val="00086DCE"/>
    <w:rsid w:val="00087924"/>
    <w:rsid w:val="00087DA0"/>
    <w:rsid w:val="00087E5E"/>
    <w:rsid w:val="00090AB0"/>
    <w:rsid w:val="00093045"/>
    <w:rsid w:val="0009354E"/>
    <w:rsid w:val="00093C56"/>
    <w:rsid w:val="00095BA3"/>
    <w:rsid w:val="00097D53"/>
    <w:rsid w:val="00097F1A"/>
    <w:rsid w:val="000A1AA8"/>
    <w:rsid w:val="000A6289"/>
    <w:rsid w:val="000A64F0"/>
    <w:rsid w:val="000A6AFC"/>
    <w:rsid w:val="000A7A59"/>
    <w:rsid w:val="000B187D"/>
    <w:rsid w:val="000B1E0C"/>
    <w:rsid w:val="000B2D77"/>
    <w:rsid w:val="000B4203"/>
    <w:rsid w:val="000B553E"/>
    <w:rsid w:val="000B5ADE"/>
    <w:rsid w:val="000B776B"/>
    <w:rsid w:val="000C0044"/>
    <w:rsid w:val="000C015E"/>
    <w:rsid w:val="000C104A"/>
    <w:rsid w:val="000C1460"/>
    <w:rsid w:val="000C1DC2"/>
    <w:rsid w:val="000C1E16"/>
    <w:rsid w:val="000C224F"/>
    <w:rsid w:val="000C3066"/>
    <w:rsid w:val="000C513C"/>
    <w:rsid w:val="000C6DC3"/>
    <w:rsid w:val="000C7263"/>
    <w:rsid w:val="000D064E"/>
    <w:rsid w:val="000D0F11"/>
    <w:rsid w:val="000D1D4E"/>
    <w:rsid w:val="000D2F39"/>
    <w:rsid w:val="000D4179"/>
    <w:rsid w:val="000D50AE"/>
    <w:rsid w:val="000D56AE"/>
    <w:rsid w:val="000D7F17"/>
    <w:rsid w:val="000E15E3"/>
    <w:rsid w:val="000E1622"/>
    <w:rsid w:val="000E1678"/>
    <w:rsid w:val="000E1682"/>
    <w:rsid w:val="000E1A07"/>
    <w:rsid w:val="000E27AA"/>
    <w:rsid w:val="000E2D9B"/>
    <w:rsid w:val="000E5513"/>
    <w:rsid w:val="000E6403"/>
    <w:rsid w:val="000E73C6"/>
    <w:rsid w:val="000F3A64"/>
    <w:rsid w:val="000F5DCB"/>
    <w:rsid w:val="00100248"/>
    <w:rsid w:val="001009E5"/>
    <w:rsid w:val="001013A2"/>
    <w:rsid w:val="00101636"/>
    <w:rsid w:val="00102301"/>
    <w:rsid w:val="001027F0"/>
    <w:rsid w:val="00102984"/>
    <w:rsid w:val="0010368E"/>
    <w:rsid w:val="001072AF"/>
    <w:rsid w:val="00110185"/>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45B"/>
    <w:rsid w:val="001348CB"/>
    <w:rsid w:val="001349F8"/>
    <w:rsid w:val="00134E2C"/>
    <w:rsid w:val="00137D38"/>
    <w:rsid w:val="00140139"/>
    <w:rsid w:val="001406CC"/>
    <w:rsid w:val="001410AC"/>
    <w:rsid w:val="001414C4"/>
    <w:rsid w:val="0014301A"/>
    <w:rsid w:val="001435F6"/>
    <w:rsid w:val="00144A4F"/>
    <w:rsid w:val="0014549F"/>
    <w:rsid w:val="00145755"/>
    <w:rsid w:val="0015002C"/>
    <w:rsid w:val="00150D88"/>
    <w:rsid w:val="001510C6"/>
    <w:rsid w:val="00151C66"/>
    <w:rsid w:val="00151E56"/>
    <w:rsid w:val="00152C52"/>
    <w:rsid w:val="0015445D"/>
    <w:rsid w:val="00154D74"/>
    <w:rsid w:val="00154F87"/>
    <w:rsid w:val="00155269"/>
    <w:rsid w:val="00156469"/>
    <w:rsid w:val="00157242"/>
    <w:rsid w:val="0016016B"/>
    <w:rsid w:val="001627BB"/>
    <w:rsid w:val="0016478A"/>
    <w:rsid w:val="001653CC"/>
    <w:rsid w:val="00165813"/>
    <w:rsid w:val="00166E53"/>
    <w:rsid w:val="001679CD"/>
    <w:rsid w:val="00170026"/>
    <w:rsid w:val="00171928"/>
    <w:rsid w:val="0017299A"/>
    <w:rsid w:val="00173230"/>
    <w:rsid w:val="00173312"/>
    <w:rsid w:val="0017447A"/>
    <w:rsid w:val="00174632"/>
    <w:rsid w:val="001750C2"/>
    <w:rsid w:val="00176733"/>
    <w:rsid w:val="0018020C"/>
    <w:rsid w:val="0018073B"/>
    <w:rsid w:val="00180940"/>
    <w:rsid w:val="001812A2"/>
    <w:rsid w:val="00181CAB"/>
    <w:rsid w:val="0018241E"/>
    <w:rsid w:val="00183521"/>
    <w:rsid w:val="0018396D"/>
    <w:rsid w:val="001849E4"/>
    <w:rsid w:val="001863AD"/>
    <w:rsid w:val="00186A94"/>
    <w:rsid w:val="00190216"/>
    <w:rsid w:val="00190492"/>
    <w:rsid w:val="001904CD"/>
    <w:rsid w:val="0019070A"/>
    <w:rsid w:val="00190A54"/>
    <w:rsid w:val="001911A7"/>
    <w:rsid w:val="0019188A"/>
    <w:rsid w:val="00192132"/>
    <w:rsid w:val="001958B4"/>
    <w:rsid w:val="00196985"/>
    <w:rsid w:val="00197669"/>
    <w:rsid w:val="001978E0"/>
    <w:rsid w:val="001A0E8A"/>
    <w:rsid w:val="001A1037"/>
    <w:rsid w:val="001A20FB"/>
    <w:rsid w:val="001A350D"/>
    <w:rsid w:val="001A4DAA"/>
    <w:rsid w:val="001A644E"/>
    <w:rsid w:val="001A77C8"/>
    <w:rsid w:val="001B139C"/>
    <w:rsid w:val="001B1B8B"/>
    <w:rsid w:val="001B3063"/>
    <w:rsid w:val="001C0279"/>
    <w:rsid w:val="001C2A70"/>
    <w:rsid w:val="001C2E0F"/>
    <w:rsid w:val="001C3FD4"/>
    <w:rsid w:val="001C563A"/>
    <w:rsid w:val="001C5A3E"/>
    <w:rsid w:val="001C638F"/>
    <w:rsid w:val="001D36F2"/>
    <w:rsid w:val="001D39B5"/>
    <w:rsid w:val="001D4ABD"/>
    <w:rsid w:val="001D514A"/>
    <w:rsid w:val="001D5CEB"/>
    <w:rsid w:val="001D5E1A"/>
    <w:rsid w:val="001D6A32"/>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1F79ED"/>
    <w:rsid w:val="002001BB"/>
    <w:rsid w:val="00201ACE"/>
    <w:rsid w:val="00201F2F"/>
    <w:rsid w:val="0020201A"/>
    <w:rsid w:val="00203786"/>
    <w:rsid w:val="00203AEE"/>
    <w:rsid w:val="00204C14"/>
    <w:rsid w:val="0020582C"/>
    <w:rsid w:val="0020638F"/>
    <w:rsid w:val="00206B04"/>
    <w:rsid w:val="00207711"/>
    <w:rsid w:val="00211163"/>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4D2"/>
    <w:rsid w:val="00246AD0"/>
    <w:rsid w:val="00246E8F"/>
    <w:rsid w:val="00250319"/>
    <w:rsid w:val="002510E0"/>
    <w:rsid w:val="00251EA8"/>
    <w:rsid w:val="0025279E"/>
    <w:rsid w:val="00252FFC"/>
    <w:rsid w:val="0025317C"/>
    <w:rsid w:val="00254FD3"/>
    <w:rsid w:val="00260702"/>
    <w:rsid w:val="00261A00"/>
    <w:rsid w:val="00264184"/>
    <w:rsid w:val="00264731"/>
    <w:rsid w:val="0026540D"/>
    <w:rsid w:val="00266057"/>
    <w:rsid w:val="00270104"/>
    <w:rsid w:val="00271387"/>
    <w:rsid w:val="0027211A"/>
    <w:rsid w:val="00272494"/>
    <w:rsid w:val="002738B8"/>
    <w:rsid w:val="00273D85"/>
    <w:rsid w:val="002774D5"/>
    <w:rsid w:val="002804CD"/>
    <w:rsid w:val="002808C0"/>
    <w:rsid w:val="002811CC"/>
    <w:rsid w:val="00281C98"/>
    <w:rsid w:val="00283902"/>
    <w:rsid w:val="0029027E"/>
    <w:rsid w:val="002904B4"/>
    <w:rsid w:val="00292A42"/>
    <w:rsid w:val="0029466B"/>
    <w:rsid w:val="0029651B"/>
    <w:rsid w:val="002966A2"/>
    <w:rsid w:val="002971E4"/>
    <w:rsid w:val="002A148C"/>
    <w:rsid w:val="002A1FF2"/>
    <w:rsid w:val="002A2CB1"/>
    <w:rsid w:val="002A2DA5"/>
    <w:rsid w:val="002A3512"/>
    <w:rsid w:val="002A3D7E"/>
    <w:rsid w:val="002A3FFE"/>
    <w:rsid w:val="002A4019"/>
    <w:rsid w:val="002A4FE7"/>
    <w:rsid w:val="002A52AB"/>
    <w:rsid w:val="002A5AD2"/>
    <w:rsid w:val="002A6459"/>
    <w:rsid w:val="002B08F5"/>
    <w:rsid w:val="002B1D8C"/>
    <w:rsid w:val="002B2090"/>
    <w:rsid w:val="002B21C6"/>
    <w:rsid w:val="002B2C0E"/>
    <w:rsid w:val="002B3315"/>
    <w:rsid w:val="002B3D7D"/>
    <w:rsid w:val="002B4611"/>
    <w:rsid w:val="002B4FD5"/>
    <w:rsid w:val="002B5290"/>
    <w:rsid w:val="002B5DDB"/>
    <w:rsid w:val="002B746E"/>
    <w:rsid w:val="002C025B"/>
    <w:rsid w:val="002C0DD0"/>
    <w:rsid w:val="002C0E26"/>
    <w:rsid w:val="002C18CA"/>
    <w:rsid w:val="002C1B5C"/>
    <w:rsid w:val="002C341E"/>
    <w:rsid w:val="002C451C"/>
    <w:rsid w:val="002C667C"/>
    <w:rsid w:val="002C7489"/>
    <w:rsid w:val="002D0EDB"/>
    <w:rsid w:val="002D1F20"/>
    <w:rsid w:val="002D2469"/>
    <w:rsid w:val="002D59A5"/>
    <w:rsid w:val="002D6435"/>
    <w:rsid w:val="002D7753"/>
    <w:rsid w:val="002D7D75"/>
    <w:rsid w:val="002E0360"/>
    <w:rsid w:val="002E2E6F"/>
    <w:rsid w:val="002E313E"/>
    <w:rsid w:val="002E4A5B"/>
    <w:rsid w:val="002E663A"/>
    <w:rsid w:val="002E6FFF"/>
    <w:rsid w:val="002E7C99"/>
    <w:rsid w:val="002F0869"/>
    <w:rsid w:val="002F0D03"/>
    <w:rsid w:val="002F14BF"/>
    <w:rsid w:val="002F1824"/>
    <w:rsid w:val="002F4182"/>
    <w:rsid w:val="002F5835"/>
    <w:rsid w:val="002F6E86"/>
    <w:rsid w:val="002F7205"/>
    <w:rsid w:val="003019E2"/>
    <w:rsid w:val="00301D5D"/>
    <w:rsid w:val="00303AC2"/>
    <w:rsid w:val="0030536C"/>
    <w:rsid w:val="00305C7A"/>
    <w:rsid w:val="00305FFA"/>
    <w:rsid w:val="00306F32"/>
    <w:rsid w:val="00307865"/>
    <w:rsid w:val="00307F7A"/>
    <w:rsid w:val="003107A5"/>
    <w:rsid w:val="00310852"/>
    <w:rsid w:val="00311301"/>
    <w:rsid w:val="00311A43"/>
    <w:rsid w:val="003125E0"/>
    <w:rsid w:val="003131EE"/>
    <w:rsid w:val="0031350B"/>
    <w:rsid w:val="00313C9B"/>
    <w:rsid w:val="003150A3"/>
    <w:rsid w:val="003150F7"/>
    <w:rsid w:val="0031551D"/>
    <w:rsid w:val="00316D6F"/>
    <w:rsid w:val="00317854"/>
    <w:rsid w:val="00320FB2"/>
    <w:rsid w:val="003214A4"/>
    <w:rsid w:val="00322B22"/>
    <w:rsid w:val="00325F2A"/>
    <w:rsid w:val="0033155C"/>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4C48"/>
    <w:rsid w:val="00356D97"/>
    <w:rsid w:val="0035794A"/>
    <w:rsid w:val="00357B21"/>
    <w:rsid w:val="00362031"/>
    <w:rsid w:val="00363972"/>
    <w:rsid w:val="00364FD8"/>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6D51"/>
    <w:rsid w:val="0038707C"/>
    <w:rsid w:val="00387309"/>
    <w:rsid w:val="00387E48"/>
    <w:rsid w:val="0039092B"/>
    <w:rsid w:val="00391B57"/>
    <w:rsid w:val="00392042"/>
    <w:rsid w:val="00393D8B"/>
    <w:rsid w:val="00394C9C"/>
    <w:rsid w:val="003956AE"/>
    <w:rsid w:val="00396A50"/>
    <w:rsid w:val="00397086"/>
    <w:rsid w:val="003A027B"/>
    <w:rsid w:val="003A11BF"/>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2D8B"/>
    <w:rsid w:val="003C3D76"/>
    <w:rsid w:val="003C44B9"/>
    <w:rsid w:val="003C6841"/>
    <w:rsid w:val="003C6EE5"/>
    <w:rsid w:val="003D0092"/>
    <w:rsid w:val="003D14AD"/>
    <w:rsid w:val="003D2EC2"/>
    <w:rsid w:val="003D41E8"/>
    <w:rsid w:val="003D49FD"/>
    <w:rsid w:val="003D4C86"/>
    <w:rsid w:val="003D5C04"/>
    <w:rsid w:val="003E0FBB"/>
    <w:rsid w:val="003E42F2"/>
    <w:rsid w:val="003E4F1A"/>
    <w:rsid w:val="003E54DD"/>
    <w:rsid w:val="003E5E39"/>
    <w:rsid w:val="003E5E78"/>
    <w:rsid w:val="003E7A67"/>
    <w:rsid w:val="003F0636"/>
    <w:rsid w:val="003F27F0"/>
    <w:rsid w:val="003F5899"/>
    <w:rsid w:val="003F5B51"/>
    <w:rsid w:val="003F6618"/>
    <w:rsid w:val="0040001F"/>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36"/>
    <w:rsid w:val="00413ED0"/>
    <w:rsid w:val="00413F93"/>
    <w:rsid w:val="0041496A"/>
    <w:rsid w:val="0041539C"/>
    <w:rsid w:val="00415E2A"/>
    <w:rsid w:val="00416830"/>
    <w:rsid w:val="00420536"/>
    <w:rsid w:val="00420771"/>
    <w:rsid w:val="00420D9F"/>
    <w:rsid w:val="004228B2"/>
    <w:rsid w:val="00422AFD"/>
    <w:rsid w:val="0042302E"/>
    <w:rsid w:val="00424CFD"/>
    <w:rsid w:val="00430596"/>
    <w:rsid w:val="00430D44"/>
    <w:rsid w:val="004311D2"/>
    <w:rsid w:val="00431730"/>
    <w:rsid w:val="004320AE"/>
    <w:rsid w:val="00433698"/>
    <w:rsid w:val="00433A19"/>
    <w:rsid w:val="004341BB"/>
    <w:rsid w:val="004347C1"/>
    <w:rsid w:val="004358FF"/>
    <w:rsid w:val="00436D93"/>
    <w:rsid w:val="004371C6"/>
    <w:rsid w:val="00437E63"/>
    <w:rsid w:val="00440482"/>
    <w:rsid w:val="00441CBC"/>
    <w:rsid w:val="00442669"/>
    <w:rsid w:val="00442877"/>
    <w:rsid w:val="00443D5B"/>
    <w:rsid w:val="004446AC"/>
    <w:rsid w:val="004456EA"/>
    <w:rsid w:val="00445894"/>
    <w:rsid w:val="004463A7"/>
    <w:rsid w:val="004505F7"/>
    <w:rsid w:val="00450B50"/>
    <w:rsid w:val="0045118B"/>
    <w:rsid w:val="00452A2E"/>
    <w:rsid w:val="00452B40"/>
    <w:rsid w:val="00452E38"/>
    <w:rsid w:val="00452EFD"/>
    <w:rsid w:val="00454A19"/>
    <w:rsid w:val="0045518F"/>
    <w:rsid w:val="004552A5"/>
    <w:rsid w:val="00456EB8"/>
    <w:rsid w:val="004571D2"/>
    <w:rsid w:val="004610F6"/>
    <w:rsid w:val="0046186F"/>
    <w:rsid w:val="00461E69"/>
    <w:rsid w:val="00462F32"/>
    <w:rsid w:val="00464E51"/>
    <w:rsid w:val="00465DCC"/>
    <w:rsid w:val="00466EC7"/>
    <w:rsid w:val="00466F99"/>
    <w:rsid w:val="0046700A"/>
    <w:rsid w:val="004711A8"/>
    <w:rsid w:val="00472D58"/>
    <w:rsid w:val="00474311"/>
    <w:rsid w:val="0047442B"/>
    <w:rsid w:val="00475057"/>
    <w:rsid w:val="0047728A"/>
    <w:rsid w:val="00477943"/>
    <w:rsid w:val="00480405"/>
    <w:rsid w:val="00481E78"/>
    <w:rsid w:val="00484391"/>
    <w:rsid w:val="00484B07"/>
    <w:rsid w:val="00486F1E"/>
    <w:rsid w:val="004872A1"/>
    <w:rsid w:val="0048737D"/>
    <w:rsid w:val="00487B2C"/>
    <w:rsid w:val="0049030D"/>
    <w:rsid w:val="00490D8A"/>
    <w:rsid w:val="00490FEF"/>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15"/>
    <w:rsid w:val="004B4AB4"/>
    <w:rsid w:val="004B69CF"/>
    <w:rsid w:val="004B6E47"/>
    <w:rsid w:val="004B7A3A"/>
    <w:rsid w:val="004C19B2"/>
    <w:rsid w:val="004C1DCB"/>
    <w:rsid w:val="004C2FA6"/>
    <w:rsid w:val="004C3D91"/>
    <w:rsid w:val="004C4677"/>
    <w:rsid w:val="004C5088"/>
    <w:rsid w:val="004C5EE7"/>
    <w:rsid w:val="004C608B"/>
    <w:rsid w:val="004C6CF9"/>
    <w:rsid w:val="004D032A"/>
    <w:rsid w:val="004D10BA"/>
    <w:rsid w:val="004D18CC"/>
    <w:rsid w:val="004D2BF3"/>
    <w:rsid w:val="004D3038"/>
    <w:rsid w:val="004D39AF"/>
    <w:rsid w:val="004D429C"/>
    <w:rsid w:val="004D51EC"/>
    <w:rsid w:val="004D5C6C"/>
    <w:rsid w:val="004E233E"/>
    <w:rsid w:val="004E23C3"/>
    <w:rsid w:val="004E3B26"/>
    <w:rsid w:val="004E4AC3"/>
    <w:rsid w:val="004E630F"/>
    <w:rsid w:val="004E7EF0"/>
    <w:rsid w:val="004F0520"/>
    <w:rsid w:val="004F0DF5"/>
    <w:rsid w:val="004F332F"/>
    <w:rsid w:val="004F3D57"/>
    <w:rsid w:val="004F4524"/>
    <w:rsid w:val="004F58E1"/>
    <w:rsid w:val="004F5B74"/>
    <w:rsid w:val="004F60FC"/>
    <w:rsid w:val="004F6D79"/>
    <w:rsid w:val="004F7413"/>
    <w:rsid w:val="004F7DC2"/>
    <w:rsid w:val="005003EE"/>
    <w:rsid w:val="00500783"/>
    <w:rsid w:val="005033EC"/>
    <w:rsid w:val="005039F6"/>
    <w:rsid w:val="00504EEE"/>
    <w:rsid w:val="0050675C"/>
    <w:rsid w:val="00511540"/>
    <w:rsid w:val="0051198B"/>
    <w:rsid w:val="00512859"/>
    <w:rsid w:val="00512D19"/>
    <w:rsid w:val="00512F95"/>
    <w:rsid w:val="00513467"/>
    <w:rsid w:val="00516414"/>
    <w:rsid w:val="005172F8"/>
    <w:rsid w:val="00517968"/>
    <w:rsid w:val="0052134F"/>
    <w:rsid w:val="00521822"/>
    <w:rsid w:val="00521E6A"/>
    <w:rsid w:val="0052219F"/>
    <w:rsid w:val="0052495F"/>
    <w:rsid w:val="00524A93"/>
    <w:rsid w:val="005250F0"/>
    <w:rsid w:val="00526145"/>
    <w:rsid w:val="00526297"/>
    <w:rsid w:val="00526837"/>
    <w:rsid w:val="00526F29"/>
    <w:rsid w:val="00527EF4"/>
    <w:rsid w:val="00530159"/>
    <w:rsid w:val="00532096"/>
    <w:rsid w:val="00532D62"/>
    <w:rsid w:val="00533A6D"/>
    <w:rsid w:val="00534951"/>
    <w:rsid w:val="005350D1"/>
    <w:rsid w:val="005350EC"/>
    <w:rsid w:val="0053595E"/>
    <w:rsid w:val="00536424"/>
    <w:rsid w:val="00536B01"/>
    <w:rsid w:val="00537A3D"/>
    <w:rsid w:val="00537F10"/>
    <w:rsid w:val="00541F43"/>
    <w:rsid w:val="0054249F"/>
    <w:rsid w:val="00542DDB"/>
    <w:rsid w:val="00543058"/>
    <w:rsid w:val="00543B2D"/>
    <w:rsid w:val="00544651"/>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87EAE"/>
    <w:rsid w:val="00590521"/>
    <w:rsid w:val="00592FA0"/>
    <w:rsid w:val="0059399A"/>
    <w:rsid w:val="00597160"/>
    <w:rsid w:val="00597659"/>
    <w:rsid w:val="00597DD2"/>
    <w:rsid w:val="005A3409"/>
    <w:rsid w:val="005A3AEE"/>
    <w:rsid w:val="005A51D2"/>
    <w:rsid w:val="005A7153"/>
    <w:rsid w:val="005A7F1E"/>
    <w:rsid w:val="005B03A6"/>
    <w:rsid w:val="005B2BB8"/>
    <w:rsid w:val="005B2EA7"/>
    <w:rsid w:val="005B3791"/>
    <w:rsid w:val="005B41D4"/>
    <w:rsid w:val="005B4C93"/>
    <w:rsid w:val="005B5C4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0ADB"/>
    <w:rsid w:val="00631A66"/>
    <w:rsid w:val="00632A6F"/>
    <w:rsid w:val="00635298"/>
    <w:rsid w:val="006352BD"/>
    <w:rsid w:val="00635571"/>
    <w:rsid w:val="00636E38"/>
    <w:rsid w:val="006402F1"/>
    <w:rsid w:val="00642478"/>
    <w:rsid w:val="00642700"/>
    <w:rsid w:val="00642A74"/>
    <w:rsid w:val="00643A3D"/>
    <w:rsid w:val="0064412F"/>
    <w:rsid w:val="00644811"/>
    <w:rsid w:val="0064515A"/>
    <w:rsid w:val="006457B5"/>
    <w:rsid w:val="00646B4F"/>
    <w:rsid w:val="00646E7F"/>
    <w:rsid w:val="00650977"/>
    <w:rsid w:val="00651F53"/>
    <w:rsid w:val="00653DF7"/>
    <w:rsid w:val="00655F8F"/>
    <w:rsid w:val="0065669B"/>
    <w:rsid w:val="006569F5"/>
    <w:rsid w:val="00656D00"/>
    <w:rsid w:val="006600E9"/>
    <w:rsid w:val="00660BDD"/>
    <w:rsid w:val="00660BE2"/>
    <w:rsid w:val="006626B4"/>
    <w:rsid w:val="00662FF6"/>
    <w:rsid w:val="00663EDF"/>
    <w:rsid w:val="006664BB"/>
    <w:rsid w:val="00666B50"/>
    <w:rsid w:val="00667AA5"/>
    <w:rsid w:val="00670E78"/>
    <w:rsid w:val="00671170"/>
    <w:rsid w:val="006719FB"/>
    <w:rsid w:val="0067346F"/>
    <w:rsid w:val="00673750"/>
    <w:rsid w:val="006742B0"/>
    <w:rsid w:val="0067513E"/>
    <w:rsid w:val="006778D6"/>
    <w:rsid w:val="00681DF2"/>
    <w:rsid w:val="0068279E"/>
    <w:rsid w:val="00682A6A"/>
    <w:rsid w:val="00684AB2"/>
    <w:rsid w:val="00684D1B"/>
    <w:rsid w:val="0068738A"/>
    <w:rsid w:val="00687B27"/>
    <w:rsid w:val="00692865"/>
    <w:rsid w:val="006928B7"/>
    <w:rsid w:val="006946AD"/>
    <w:rsid w:val="00694D83"/>
    <w:rsid w:val="00695345"/>
    <w:rsid w:val="006953AC"/>
    <w:rsid w:val="00695484"/>
    <w:rsid w:val="00697413"/>
    <w:rsid w:val="00697EC4"/>
    <w:rsid w:val="006A1666"/>
    <w:rsid w:val="006A2461"/>
    <w:rsid w:val="006A5937"/>
    <w:rsid w:val="006A621B"/>
    <w:rsid w:val="006A77C1"/>
    <w:rsid w:val="006B37F5"/>
    <w:rsid w:val="006B428A"/>
    <w:rsid w:val="006B504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3BA4"/>
    <w:rsid w:val="006E3CA3"/>
    <w:rsid w:val="006E4938"/>
    <w:rsid w:val="006E55FE"/>
    <w:rsid w:val="006F04C2"/>
    <w:rsid w:val="006F114D"/>
    <w:rsid w:val="006F12C1"/>
    <w:rsid w:val="006F18E4"/>
    <w:rsid w:val="006F7B67"/>
    <w:rsid w:val="00700270"/>
    <w:rsid w:val="007004EA"/>
    <w:rsid w:val="007007CA"/>
    <w:rsid w:val="007025BC"/>
    <w:rsid w:val="00702AA8"/>
    <w:rsid w:val="00704E89"/>
    <w:rsid w:val="007063C1"/>
    <w:rsid w:val="00706760"/>
    <w:rsid w:val="00706A18"/>
    <w:rsid w:val="00710948"/>
    <w:rsid w:val="0071254F"/>
    <w:rsid w:val="0071312E"/>
    <w:rsid w:val="0071484C"/>
    <w:rsid w:val="0071632C"/>
    <w:rsid w:val="00716F23"/>
    <w:rsid w:val="0072095F"/>
    <w:rsid w:val="007232C6"/>
    <w:rsid w:val="00723A5F"/>
    <w:rsid w:val="00724810"/>
    <w:rsid w:val="00724F5F"/>
    <w:rsid w:val="0072627B"/>
    <w:rsid w:val="0072782B"/>
    <w:rsid w:val="00727A45"/>
    <w:rsid w:val="00727C8B"/>
    <w:rsid w:val="00731D77"/>
    <w:rsid w:val="007321F5"/>
    <w:rsid w:val="0073489D"/>
    <w:rsid w:val="00735C0A"/>
    <w:rsid w:val="00736632"/>
    <w:rsid w:val="0073752F"/>
    <w:rsid w:val="00740BAD"/>
    <w:rsid w:val="00741E2E"/>
    <w:rsid w:val="00744658"/>
    <w:rsid w:val="00744EBF"/>
    <w:rsid w:val="007451C7"/>
    <w:rsid w:val="00745B4D"/>
    <w:rsid w:val="00746C42"/>
    <w:rsid w:val="00746EA3"/>
    <w:rsid w:val="00754AF6"/>
    <w:rsid w:val="007557FA"/>
    <w:rsid w:val="0075583C"/>
    <w:rsid w:val="00756780"/>
    <w:rsid w:val="00756BB7"/>
    <w:rsid w:val="0076081A"/>
    <w:rsid w:val="0076082D"/>
    <w:rsid w:val="007614DA"/>
    <w:rsid w:val="00762AA5"/>
    <w:rsid w:val="00762C5E"/>
    <w:rsid w:val="00762C69"/>
    <w:rsid w:val="00764460"/>
    <w:rsid w:val="00766E7B"/>
    <w:rsid w:val="0076700B"/>
    <w:rsid w:val="0076779A"/>
    <w:rsid w:val="00770D24"/>
    <w:rsid w:val="00770F09"/>
    <w:rsid w:val="00771782"/>
    <w:rsid w:val="00773250"/>
    <w:rsid w:val="007732CE"/>
    <w:rsid w:val="0077368A"/>
    <w:rsid w:val="007737C1"/>
    <w:rsid w:val="00775D51"/>
    <w:rsid w:val="0077761C"/>
    <w:rsid w:val="00777AC7"/>
    <w:rsid w:val="0078024D"/>
    <w:rsid w:val="0078087C"/>
    <w:rsid w:val="007808E8"/>
    <w:rsid w:val="00781A7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140"/>
    <w:rsid w:val="007A74FA"/>
    <w:rsid w:val="007A7737"/>
    <w:rsid w:val="007B047D"/>
    <w:rsid w:val="007B20EC"/>
    <w:rsid w:val="007B228B"/>
    <w:rsid w:val="007B3AAF"/>
    <w:rsid w:val="007B5C6D"/>
    <w:rsid w:val="007C058B"/>
    <w:rsid w:val="007C16A5"/>
    <w:rsid w:val="007C22A8"/>
    <w:rsid w:val="007C2BA8"/>
    <w:rsid w:val="007C32DA"/>
    <w:rsid w:val="007C5544"/>
    <w:rsid w:val="007C59AF"/>
    <w:rsid w:val="007D104C"/>
    <w:rsid w:val="007D3784"/>
    <w:rsid w:val="007D45CA"/>
    <w:rsid w:val="007D4676"/>
    <w:rsid w:val="007D4A7E"/>
    <w:rsid w:val="007D50B8"/>
    <w:rsid w:val="007D618A"/>
    <w:rsid w:val="007E00F0"/>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12"/>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27448"/>
    <w:rsid w:val="00831D41"/>
    <w:rsid w:val="00834B15"/>
    <w:rsid w:val="00835732"/>
    <w:rsid w:val="0083647B"/>
    <w:rsid w:val="008365C3"/>
    <w:rsid w:val="00837152"/>
    <w:rsid w:val="00844E2E"/>
    <w:rsid w:val="0084506A"/>
    <w:rsid w:val="008477B9"/>
    <w:rsid w:val="00847820"/>
    <w:rsid w:val="00847C6E"/>
    <w:rsid w:val="00850A21"/>
    <w:rsid w:val="008512AF"/>
    <w:rsid w:val="00851D6D"/>
    <w:rsid w:val="00854602"/>
    <w:rsid w:val="008548BD"/>
    <w:rsid w:val="00854FAA"/>
    <w:rsid w:val="008554B6"/>
    <w:rsid w:val="00855764"/>
    <w:rsid w:val="00857D88"/>
    <w:rsid w:val="0086009F"/>
    <w:rsid w:val="0086367C"/>
    <w:rsid w:val="0086400B"/>
    <w:rsid w:val="008640CE"/>
    <w:rsid w:val="008648F7"/>
    <w:rsid w:val="00867470"/>
    <w:rsid w:val="00867F24"/>
    <w:rsid w:val="00867F9A"/>
    <w:rsid w:val="0087041F"/>
    <w:rsid w:val="00872363"/>
    <w:rsid w:val="008723C3"/>
    <w:rsid w:val="00874591"/>
    <w:rsid w:val="008757B0"/>
    <w:rsid w:val="00875C2B"/>
    <w:rsid w:val="008763E8"/>
    <w:rsid w:val="00876812"/>
    <w:rsid w:val="00876FD4"/>
    <w:rsid w:val="00881237"/>
    <w:rsid w:val="00881E89"/>
    <w:rsid w:val="0088281D"/>
    <w:rsid w:val="00882FAB"/>
    <w:rsid w:val="00884FDA"/>
    <w:rsid w:val="008854AD"/>
    <w:rsid w:val="00886546"/>
    <w:rsid w:val="00890025"/>
    <w:rsid w:val="00890AFF"/>
    <w:rsid w:val="00891373"/>
    <w:rsid w:val="008920D1"/>
    <w:rsid w:val="00894428"/>
    <w:rsid w:val="00897520"/>
    <w:rsid w:val="008976CF"/>
    <w:rsid w:val="008A05DF"/>
    <w:rsid w:val="008A0B45"/>
    <w:rsid w:val="008A1427"/>
    <w:rsid w:val="008A5E16"/>
    <w:rsid w:val="008A642E"/>
    <w:rsid w:val="008A6760"/>
    <w:rsid w:val="008A6ECB"/>
    <w:rsid w:val="008A753C"/>
    <w:rsid w:val="008A7AEF"/>
    <w:rsid w:val="008A7B35"/>
    <w:rsid w:val="008A7C6B"/>
    <w:rsid w:val="008B00D8"/>
    <w:rsid w:val="008B1414"/>
    <w:rsid w:val="008B143A"/>
    <w:rsid w:val="008B4E4F"/>
    <w:rsid w:val="008B7843"/>
    <w:rsid w:val="008B7BCE"/>
    <w:rsid w:val="008B7E61"/>
    <w:rsid w:val="008C1EB7"/>
    <w:rsid w:val="008C257A"/>
    <w:rsid w:val="008C346A"/>
    <w:rsid w:val="008C4342"/>
    <w:rsid w:val="008C623C"/>
    <w:rsid w:val="008D1C42"/>
    <w:rsid w:val="008D25D8"/>
    <w:rsid w:val="008D2E21"/>
    <w:rsid w:val="008D48FB"/>
    <w:rsid w:val="008D4BDF"/>
    <w:rsid w:val="008D5D1B"/>
    <w:rsid w:val="008D6C04"/>
    <w:rsid w:val="008D703F"/>
    <w:rsid w:val="008D7E7B"/>
    <w:rsid w:val="008E070F"/>
    <w:rsid w:val="008E0B24"/>
    <w:rsid w:val="008E1466"/>
    <w:rsid w:val="008E34B6"/>
    <w:rsid w:val="008E379F"/>
    <w:rsid w:val="008E468D"/>
    <w:rsid w:val="008E4FC0"/>
    <w:rsid w:val="008E5B4B"/>
    <w:rsid w:val="008E7F76"/>
    <w:rsid w:val="008F0269"/>
    <w:rsid w:val="008F0C19"/>
    <w:rsid w:val="008F1539"/>
    <w:rsid w:val="008F3ABB"/>
    <w:rsid w:val="008F4B74"/>
    <w:rsid w:val="008F57CC"/>
    <w:rsid w:val="008F5C0D"/>
    <w:rsid w:val="008F5E03"/>
    <w:rsid w:val="008F6D65"/>
    <w:rsid w:val="008F7B43"/>
    <w:rsid w:val="008F7B61"/>
    <w:rsid w:val="00900AA8"/>
    <w:rsid w:val="00903C98"/>
    <w:rsid w:val="00904485"/>
    <w:rsid w:val="00904B83"/>
    <w:rsid w:val="00904FB6"/>
    <w:rsid w:val="009058A4"/>
    <w:rsid w:val="0090698E"/>
    <w:rsid w:val="00906E20"/>
    <w:rsid w:val="00906F46"/>
    <w:rsid w:val="00907164"/>
    <w:rsid w:val="00907200"/>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37068"/>
    <w:rsid w:val="00942CF6"/>
    <w:rsid w:val="0094354B"/>
    <w:rsid w:val="00943684"/>
    <w:rsid w:val="00944CD5"/>
    <w:rsid w:val="0094576E"/>
    <w:rsid w:val="00945BE3"/>
    <w:rsid w:val="009460A3"/>
    <w:rsid w:val="00946CC4"/>
    <w:rsid w:val="00950392"/>
    <w:rsid w:val="00951AC1"/>
    <w:rsid w:val="0095231B"/>
    <w:rsid w:val="00954F6E"/>
    <w:rsid w:val="009558DD"/>
    <w:rsid w:val="009559CC"/>
    <w:rsid w:val="00956324"/>
    <w:rsid w:val="009609F0"/>
    <w:rsid w:val="00962F62"/>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1914"/>
    <w:rsid w:val="0098220C"/>
    <w:rsid w:val="00982325"/>
    <w:rsid w:val="0098281A"/>
    <w:rsid w:val="0098285E"/>
    <w:rsid w:val="00983E6F"/>
    <w:rsid w:val="00984423"/>
    <w:rsid w:val="00984961"/>
    <w:rsid w:val="009858A0"/>
    <w:rsid w:val="009870DB"/>
    <w:rsid w:val="009878CC"/>
    <w:rsid w:val="009918F1"/>
    <w:rsid w:val="009926CC"/>
    <w:rsid w:val="00994EF0"/>
    <w:rsid w:val="00995444"/>
    <w:rsid w:val="0099577A"/>
    <w:rsid w:val="009967C0"/>
    <w:rsid w:val="00997F19"/>
    <w:rsid w:val="009A0975"/>
    <w:rsid w:val="009A3474"/>
    <w:rsid w:val="009A392D"/>
    <w:rsid w:val="009A3B22"/>
    <w:rsid w:val="009A49AF"/>
    <w:rsid w:val="009A5CE8"/>
    <w:rsid w:val="009A5EF4"/>
    <w:rsid w:val="009A6057"/>
    <w:rsid w:val="009B08BA"/>
    <w:rsid w:val="009B22C4"/>
    <w:rsid w:val="009B3C26"/>
    <w:rsid w:val="009B43B4"/>
    <w:rsid w:val="009B52EF"/>
    <w:rsid w:val="009B6043"/>
    <w:rsid w:val="009B6955"/>
    <w:rsid w:val="009B743B"/>
    <w:rsid w:val="009B78B3"/>
    <w:rsid w:val="009B7EEB"/>
    <w:rsid w:val="009C01AE"/>
    <w:rsid w:val="009C066A"/>
    <w:rsid w:val="009C082C"/>
    <w:rsid w:val="009C102F"/>
    <w:rsid w:val="009C323B"/>
    <w:rsid w:val="009C3380"/>
    <w:rsid w:val="009C6DA0"/>
    <w:rsid w:val="009D07F7"/>
    <w:rsid w:val="009D084C"/>
    <w:rsid w:val="009D1F7A"/>
    <w:rsid w:val="009D278A"/>
    <w:rsid w:val="009D3C5E"/>
    <w:rsid w:val="009D5D74"/>
    <w:rsid w:val="009D6826"/>
    <w:rsid w:val="009D7652"/>
    <w:rsid w:val="009D7B97"/>
    <w:rsid w:val="009E0849"/>
    <w:rsid w:val="009E1301"/>
    <w:rsid w:val="009E1652"/>
    <w:rsid w:val="009E16AC"/>
    <w:rsid w:val="009E2C0E"/>
    <w:rsid w:val="009E346E"/>
    <w:rsid w:val="009E489B"/>
    <w:rsid w:val="009E4F11"/>
    <w:rsid w:val="009E5B01"/>
    <w:rsid w:val="009E6490"/>
    <w:rsid w:val="009E6B35"/>
    <w:rsid w:val="009E6F53"/>
    <w:rsid w:val="009F2106"/>
    <w:rsid w:val="009F4F1B"/>
    <w:rsid w:val="009F6F53"/>
    <w:rsid w:val="00A01495"/>
    <w:rsid w:val="00A0173C"/>
    <w:rsid w:val="00A029E2"/>
    <w:rsid w:val="00A0527B"/>
    <w:rsid w:val="00A05321"/>
    <w:rsid w:val="00A10E1C"/>
    <w:rsid w:val="00A11DC9"/>
    <w:rsid w:val="00A143B9"/>
    <w:rsid w:val="00A1479C"/>
    <w:rsid w:val="00A1599F"/>
    <w:rsid w:val="00A1749C"/>
    <w:rsid w:val="00A209A6"/>
    <w:rsid w:val="00A21745"/>
    <w:rsid w:val="00A25046"/>
    <w:rsid w:val="00A26D9B"/>
    <w:rsid w:val="00A27244"/>
    <w:rsid w:val="00A279B7"/>
    <w:rsid w:val="00A32638"/>
    <w:rsid w:val="00A341A2"/>
    <w:rsid w:val="00A366E8"/>
    <w:rsid w:val="00A4101D"/>
    <w:rsid w:val="00A42426"/>
    <w:rsid w:val="00A4353B"/>
    <w:rsid w:val="00A44001"/>
    <w:rsid w:val="00A46A52"/>
    <w:rsid w:val="00A470A8"/>
    <w:rsid w:val="00A47707"/>
    <w:rsid w:val="00A509B2"/>
    <w:rsid w:val="00A50F2B"/>
    <w:rsid w:val="00A5398B"/>
    <w:rsid w:val="00A55C89"/>
    <w:rsid w:val="00A56B44"/>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EC4"/>
    <w:rsid w:val="00A84FC2"/>
    <w:rsid w:val="00A85025"/>
    <w:rsid w:val="00A86281"/>
    <w:rsid w:val="00A9242B"/>
    <w:rsid w:val="00A92D21"/>
    <w:rsid w:val="00A9453E"/>
    <w:rsid w:val="00A94F0E"/>
    <w:rsid w:val="00A95B1F"/>
    <w:rsid w:val="00A95E3F"/>
    <w:rsid w:val="00A9613F"/>
    <w:rsid w:val="00A97BD0"/>
    <w:rsid w:val="00AA0BA8"/>
    <w:rsid w:val="00AA18B6"/>
    <w:rsid w:val="00AA3518"/>
    <w:rsid w:val="00AA3915"/>
    <w:rsid w:val="00AA460A"/>
    <w:rsid w:val="00AA531C"/>
    <w:rsid w:val="00AA54FA"/>
    <w:rsid w:val="00AA6E19"/>
    <w:rsid w:val="00AA75AC"/>
    <w:rsid w:val="00AA7D24"/>
    <w:rsid w:val="00AB0771"/>
    <w:rsid w:val="00AB16F4"/>
    <w:rsid w:val="00AB19B3"/>
    <w:rsid w:val="00AB34A9"/>
    <w:rsid w:val="00AB3CFA"/>
    <w:rsid w:val="00AB6FEB"/>
    <w:rsid w:val="00AB7432"/>
    <w:rsid w:val="00AC121D"/>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12F0"/>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A94"/>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CC4"/>
    <w:rsid w:val="00B40E7C"/>
    <w:rsid w:val="00B43416"/>
    <w:rsid w:val="00B442F5"/>
    <w:rsid w:val="00B44469"/>
    <w:rsid w:val="00B44E20"/>
    <w:rsid w:val="00B45203"/>
    <w:rsid w:val="00B462A6"/>
    <w:rsid w:val="00B50D9C"/>
    <w:rsid w:val="00B51397"/>
    <w:rsid w:val="00B51518"/>
    <w:rsid w:val="00B51AF6"/>
    <w:rsid w:val="00B51D09"/>
    <w:rsid w:val="00B5232B"/>
    <w:rsid w:val="00B52627"/>
    <w:rsid w:val="00B52958"/>
    <w:rsid w:val="00B529FC"/>
    <w:rsid w:val="00B57141"/>
    <w:rsid w:val="00B64C68"/>
    <w:rsid w:val="00B64FDE"/>
    <w:rsid w:val="00B65655"/>
    <w:rsid w:val="00B66D88"/>
    <w:rsid w:val="00B715AA"/>
    <w:rsid w:val="00B727E2"/>
    <w:rsid w:val="00B732E2"/>
    <w:rsid w:val="00B73F08"/>
    <w:rsid w:val="00B75249"/>
    <w:rsid w:val="00B75FDA"/>
    <w:rsid w:val="00B768C2"/>
    <w:rsid w:val="00B76B69"/>
    <w:rsid w:val="00B76E23"/>
    <w:rsid w:val="00B76F74"/>
    <w:rsid w:val="00B77765"/>
    <w:rsid w:val="00B80BA7"/>
    <w:rsid w:val="00B83478"/>
    <w:rsid w:val="00B83D7F"/>
    <w:rsid w:val="00B874D2"/>
    <w:rsid w:val="00B87525"/>
    <w:rsid w:val="00B87C4F"/>
    <w:rsid w:val="00B90357"/>
    <w:rsid w:val="00B90533"/>
    <w:rsid w:val="00B92EC1"/>
    <w:rsid w:val="00B93A0A"/>
    <w:rsid w:val="00B93C4C"/>
    <w:rsid w:val="00B9558E"/>
    <w:rsid w:val="00B95B47"/>
    <w:rsid w:val="00B95B5B"/>
    <w:rsid w:val="00B969F6"/>
    <w:rsid w:val="00B976F6"/>
    <w:rsid w:val="00B976F9"/>
    <w:rsid w:val="00B97A79"/>
    <w:rsid w:val="00BA1F81"/>
    <w:rsid w:val="00BA23EF"/>
    <w:rsid w:val="00BA4F52"/>
    <w:rsid w:val="00BA6836"/>
    <w:rsid w:val="00BA7A4E"/>
    <w:rsid w:val="00BB034E"/>
    <w:rsid w:val="00BB1450"/>
    <w:rsid w:val="00BB2746"/>
    <w:rsid w:val="00BB3577"/>
    <w:rsid w:val="00BB4664"/>
    <w:rsid w:val="00BB4EC7"/>
    <w:rsid w:val="00BB5857"/>
    <w:rsid w:val="00BB62F7"/>
    <w:rsid w:val="00BC0F89"/>
    <w:rsid w:val="00BC1046"/>
    <w:rsid w:val="00BC16EA"/>
    <w:rsid w:val="00BC1E97"/>
    <w:rsid w:val="00BC3396"/>
    <w:rsid w:val="00BC33F2"/>
    <w:rsid w:val="00BC37D4"/>
    <w:rsid w:val="00BC41B7"/>
    <w:rsid w:val="00BC4A84"/>
    <w:rsid w:val="00BD11D8"/>
    <w:rsid w:val="00BD5044"/>
    <w:rsid w:val="00BD527C"/>
    <w:rsid w:val="00BD71B8"/>
    <w:rsid w:val="00BD7F4C"/>
    <w:rsid w:val="00BE177D"/>
    <w:rsid w:val="00BE240A"/>
    <w:rsid w:val="00BE36C0"/>
    <w:rsid w:val="00BE5A71"/>
    <w:rsid w:val="00BE79E2"/>
    <w:rsid w:val="00BE7FA1"/>
    <w:rsid w:val="00BF1747"/>
    <w:rsid w:val="00BF3249"/>
    <w:rsid w:val="00BF3A30"/>
    <w:rsid w:val="00C01C76"/>
    <w:rsid w:val="00C01E57"/>
    <w:rsid w:val="00C02C42"/>
    <w:rsid w:val="00C0316B"/>
    <w:rsid w:val="00C05E87"/>
    <w:rsid w:val="00C11E87"/>
    <w:rsid w:val="00C13CE1"/>
    <w:rsid w:val="00C145F6"/>
    <w:rsid w:val="00C15B3C"/>
    <w:rsid w:val="00C15D94"/>
    <w:rsid w:val="00C16777"/>
    <w:rsid w:val="00C16933"/>
    <w:rsid w:val="00C1738F"/>
    <w:rsid w:val="00C20093"/>
    <w:rsid w:val="00C219C7"/>
    <w:rsid w:val="00C21B7E"/>
    <w:rsid w:val="00C21D86"/>
    <w:rsid w:val="00C22DE4"/>
    <w:rsid w:val="00C22EB9"/>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09F7"/>
    <w:rsid w:val="00C41963"/>
    <w:rsid w:val="00C41E9C"/>
    <w:rsid w:val="00C41F44"/>
    <w:rsid w:val="00C43A42"/>
    <w:rsid w:val="00C442EF"/>
    <w:rsid w:val="00C445EA"/>
    <w:rsid w:val="00C44D00"/>
    <w:rsid w:val="00C451D6"/>
    <w:rsid w:val="00C45579"/>
    <w:rsid w:val="00C45861"/>
    <w:rsid w:val="00C47242"/>
    <w:rsid w:val="00C5139B"/>
    <w:rsid w:val="00C51526"/>
    <w:rsid w:val="00C51696"/>
    <w:rsid w:val="00C51FAE"/>
    <w:rsid w:val="00C53AE0"/>
    <w:rsid w:val="00C540CD"/>
    <w:rsid w:val="00C547E7"/>
    <w:rsid w:val="00C54C69"/>
    <w:rsid w:val="00C55554"/>
    <w:rsid w:val="00C566B3"/>
    <w:rsid w:val="00C56860"/>
    <w:rsid w:val="00C5697F"/>
    <w:rsid w:val="00C624A9"/>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4814"/>
    <w:rsid w:val="00C96193"/>
    <w:rsid w:val="00C97934"/>
    <w:rsid w:val="00C97D1B"/>
    <w:rsid w:val="00CA2911"/>
    <w:rsid w:val="00CA3393"/>
    <w:rsid w:val="00CA53FD"/>
    <w:rsid w:val="00CA5D70"/>
    <w:rsid w:val="00CA6A04"/>
    <w:rsid w:val="00CA7461"/>
    <w:rsid w:val="00CB1BD2"/>
    <w:rsid w:val="00CB33D2"/>
    <w:rsid w:val="00CB59D3"/>
    <w:rsid w:val="00CB5B43"/>
    <w:rsid w:val="00CB684F"/>
    <w:rsid w:val="00CB7322"/>
    <w:rsid w:val="00CB7768"/>
    <w:rsid w:val="00CC1292"/>
    <w:rsid w:val="00CC1A31"/>
    <w:rsid w:val="00CC257E"/>
    <w:rsid w:val="00CC30C6"/>
    <w:rsid w:val="00CC3C9C"/>
    <w:rsid w:val="00CC3E9B"/>
    <w:rsid w:val="00CC421B"/>
    <w:rsid w:val="00CC4A54"/>
    <w:rsid w:val="00CC5EE6"/>
    <w:rsid w:val="00CC679B"/>
    <w:rsid w:val="00CC6DFF"/>
    <w:rsid w:val="00CC7787"/>
    <w:rsid w:val="00CD0273"/>
    <w:rsid w:val="00CD0477"/>
    <w:rsid w:val="00CD158E"/>
    <w:rsid w:val="00CD1FFF"/>
    <w:rsid w:val="00CD364E"/>
    <w:rsid w:val="00CD469A"/>
    <w:rsid w:val="00CD5593"/>
    <w:rsid w:val="00CD593F"/>
    <w:rsid w:val="00CD5DFA"/>
    <w:rsid w:val="00CD682E"/>
    <w:rsid w:val="00CD769C"/>
    <w:rsid w:val="00CD775E"/>
    <w:rsid w:val="00CE2AA1"/>
    <w:rsid w:val="00CE3681"/>
    <w:rsid w:val="00CE42E6"/>
    <w:rsid w:val="00CF01F7"/>
    <w:rsid w:val="00CF0C7A"/>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1BB2"/>
    <w:rsid w:val="00D12266"/>
    <w:rsid w:val="00D12A85"/>
    <w:rsid w:val="00D13645"/>
    <w:rsid w:val="00D13EF2"/>
    <w:rsid w:val="00D149EC"/>
    <w:rsid w:val="00D1581F"/>
    <w:rsid w:val="00D15875"/>
    <w:rsid w:val="00D15916"/>
    <w:rsid w:val="00D1597F"/>
    <w:rsid w:val="00D164DB"/>
    <w:rsid w:val="00D2091D"/>
    <w:rsid w:val="00D21A9E"/>
    <w:rsid w:val="00D220AE"/>
    <w:rsid w:val="00D2496D"/>
    <w:rsid w:val="00D252A1"/>
    <w:rsid w:val="00D256C8"/>
    <w:rsid w:val="00D26CA8"/>
    <w:rsid w:val="00D27A74"/>
    <w:rsid w:val="00D33C3E"/>
    <w:rsid w:val="00D33FF6"/>
    <w:rsid w:val="00D35627"/>
    <w:rsid w:val="00D362D2"/>
    <w:rsid w:val="00D3727E"/>
    <w:rsid w:val="00D378D3"/>
    <w:rsid w:val="00D40149"/>
    <w:rsid w:val="00D40853"/>
    <w:rsid w:val="00D4262A"/>
    <w:rsid w:val="00D43AA7"/>
    <w:rsid w:val="00D46EFA"/>
    <w:rsid w:val="00D47866"/>
    <w:rsid w:val="00D500AE"/>
    <w:rsid w:val="00D5032A"/>
    <w:rsid w:val="00D536FE"/>
    <w:rsid w:val="00D54CAA"/>
    <w:rsid w:val="00D55718"/>
    <w:rsid w:val="00D5594F"/>
    <w:rsid w:val="00D565BD"/>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1B20"/>
    <w:rsid w:val="00D82630"/>
    <w:rsid w:val="00D82E37"/>
    <w:rsid w:val="00D835A4"/>
    <w:rsid w:val="00D83FA4"/>
    <w:rsid w:val="00D87763"/>
    <w:rsid w:val="00D92DEA"/>
    <w:rsid w:val="00D93B72"/>
    <w:rsid w:val="00D93BE8"/>
    <w:rsid w:val="00D96682"/>
    <w:rsid w:val="00D97347"/>
    <w:rsid w:val="00D97823"/>
    <w:rsid w:val="00DA0053"/>
    <w:rsid w:val="00DA1667"/>
    <w:rsid w:val="00DA17B2"/>
    <w:rsid w:val="00DA1FC9"/>
    <w:rsid w:val="00DA21C6"/>
    <w:rsid w:val="00DA3F2F"/>
    <w:rsid w:val="00DA614B"/>
    <w:rsid w:val="00DA6F97"/>
    <w:rsid w:val="00DB0AD9"/>
    <w:rsid w:val="00DB1D9D"/>
    <w:rsid w:val="00DB2372"/>
    <w:rsid w:val="00DB369A"/>
    <w:rsid w:val="00DB5093"/>
    <w:rsid w:val="00DB5147"/>
    <w:rsid w:val="00DC18C2"/>
    <w:rsid w:val="00DC1D78"/>
    <w:rsid w:val="00DC221C"/>
    <w:rsid w:val="00DC41DE"/>
    <w:rsid w:val="00DC48F8"/>
    <w:rsid w:val="00DC4C3A"/>
    <w:rsid w:val="00DC60DC"/>
    <w:rsid w:val="00DC7801"/>
    <w:rsid w:val="00DD0AFD"/>
    <w:rsid w:val="00DD12B7"/>
    <w:rsid w:val="00DD2092"/>
    <w:rsid w:val="00DD273E"/>
    <w:rsid w:val="00DD4B39"/>
    <w:rsid w:val="00DD6D57"/>
    <w:rsid w:val="00DD7E27"/>
    <w:rsid w:val="00DE305F"/>
    <w:rsid w:val="00DE40EB"/>
    <w:rsid w:val="00DE513E"/>
    <w:rsid w:val="00DE5EDC"/>
    <w:rsid w:val="00DE6455"/>
    <w:rsid w:val="00DE7603"/>
    <w:rsid w:val="00DE7837"/>
    <w:rsid w:val="00DE78B3"/>
    <w:rsid w:val="00DE7F5A"/>
    <w:rsid w:val="00DF19A4"/>
    <w:rsid w:val="00DF2105"/>
    <w:rsid w:val="00DF2D7F"/>
    <w:rsid w:val="00DF3046"/>
    <w:rsid w:val="00DF6EAD"/>
    <w:rsid w:val="00DF7DD8"/>
    <w:rsid w:val="00E0154A"/>
    <w:rsid w:val="00E046A2"/>
    <w:rsid w:val="00E04C7D"/>
    <w:rsid w:val="00E0544D"/>
    <w:rsid w:val="00E1035F"/>
    <w:rsid w:val="00E104A1"/>
    <w:rsid w:val="00E10573"/>
    <w:rsid w:val="00E1139E"/>
    <w:rsid w:val="00E117DB"/>
    <w:rsid w:val="00E12FD1"/>
    <w:rsid w:val="00E1353F"/>
    <w:rsid w:val="00E148A4"/>
    <w:rsid w:val="00E15957"/>
    <w:rsid w:val="00E15DA4"/>
    <w:rsid w:val="00E166B2"/>
    <w:rsid w:val="00E17455"/>
    <w:rsid w:val="00E179BA"/>
    <w:rsid w:val="00E17EA7"/>
    <w:rsid w:val="00E197AE"/>
    <w:rsid w:val="00E208A1"/>
    <w:rsid w:val="00E20A6E"/>
    <w:rsid w:val="00E2406B"/>
    <w:rsid w:val="00E24175"/>
    <w:rsid w:val="00E241CF"/>
    <w:rsid w:val="00E25780"/>
    <w:rsid w:val="00E309E5"/>
    <w:rsid w:val="00E316A0"/>
    <w:rsid w:val="00E34BDE"/>
    <w:rsid w:val="00E34E8D"/>
    <w:rsid w:val="00E3589A"/>
    <w:rsid w:val="00E36A4B"/>
    <w:rsid w:val="00E36B76"/>
    <w:rsid w:val="00E41CD3"/>
    <w:rsid w:val="00E42571"/>
    <w:rsid w:val="00E42622"/>
    <w:rsid w:val="00E42B8C"/>
    <w:rsid w:val="00E44198"/>
    <w:rsid w:val="00E450DE"/>
    <w:rsid w:val="00E452A2"/>
    <w:rsid w:val="00E4618B"/>
    <w:rsid w:val="00E46A51"/>
    <w:rsid w:val="00E47B15"/>
    <w:rsid w:val="00E50A5C"/>
    <w:rsid w:val="00E5202A"/>
    <w:rsid w:val="00E524E4"/>
    <w:rsid w:val="00E53695"/>
    <w:rsid w:val="00E542CD"/>
    <w:rsid w:val="00E553B8"/>
    <w:rsid w:val="00E566B2"/>
    <w:rsid w:val="00E5752E"/>
    <w:rsid w:val="00E57F84"/>
    <w:rsid w:val="00E6020C"/>
    <w:rsid w:val="00E60F3B"/>
    <w:rsid w:val="00E61A33"/>
    <w:rsid w:val="00E61EEB"/>
    <w:rsid w:val="00E645E6"/>
    <w:rsid w:val="00E65157"/>
    <w:rsid w:val="00E652C3"/>
    <w:rsid w:val="00E659D2"/>
    <w:rsid w:val="00E6611A"/>
    <w:rsid w:val="00E662B1"/>
    <w:rsid w:val="00E67C21"/>
    <w:rsid w:val="00E67FC1"/>
    <w:rsid w:val="00E71505"/>
    <w:rsid w:val="00E73A1B"/>
    <w:rsid w:val="00E74411"/>
    <w:rsid w:val="00E74CA7"/>
    <w:rsid w:val="00E7534E"/>
    <w:rsid w:val="00E755B9"/>
    <w:rsid w:val="00E767C3"/>
    <w:rsid w:val="00E775DA"/>
    <w:rsid w:val="00E8064E"/>
    <w:rsid w:val="00E80D78"/>
    <w:rsid w:val="00E80F79"/>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08B"/>
    <w:rsid w:val="00EA511A"/>
    <w:rsid w:val="00EB0DF1"/>
    <w:rsid w:val="00EB0EA7"/>
    <w:rsid w:val="00EB243E"/>
    <w:rsid w:val="00EB6065"/>
    <w:rsid w:val="00EB615D"/>
    <w:rsid w:val="00EC039E"/>
    <w:rsid w:val="00EC18C3"/>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282"/>
    <w:rsid w:val="00EE768F"/>
    <w:rsid w:val="00EE7D57"/>
    <w:rsid w:val="00EE7EE0"/>
    <w:rsid w:val="00EF078D"/>
    <w:rsid w:val="00EF0ECB"/>
    <w:rsid w:val="00EF13C3"/>
    <w:rsid w:val="00EF39E7"/>
    <w:rsid w:val="00EF43C4"/>
    <w:rsid w:val="00EF68D8"/>
    <w:rsid w:val="00EF78B8"/>
    <w:rsid w:val="00EF7D70"/>
    <w:rsid w:val="00F00B17"/>
    <w:rsid w:val="00F00DE5"/>
    <w:rsid w:val="00F01DA6"/>
    <w:rsid w:val="00F0449B"/>
    <w:rsid w:val="00F044F1"/>
    <w:rsid w:val="00F066DD"/>
    <w:rsid w:val="00F114E8"/>
    <w:rsid w:val="00F1350F"/>
    <w:rsid w:val="00F143B0"/>
    <w:rsid w:val="00F14B5C"/>
    <w:rsid w:val="00F151B9"/>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1A31"/>
    <w:rsid w:val="00F42AD6"/>
    <w:rsid w:val="00F433E8"/>
    <w:rsid w:val="00F451BC"/>
    <w:rsid w:val="00F45229"/>
    <w:rsid w:val="00F45C95"/>
    <w:rsid w:val="00F46E3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24C"/>
    <w:rsid w:val="00F72282"/>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876B0"/>
    <w:rsid w:val="00F910F5"/>
    <w:rsid w:val="00F9214D"/>
    <w:rsid w:val="00F921B3"/>
    <w:rsid w:val="00F92E62"/>
    <w:rsid w:val="00F92E8F"/>
    <w:rsid w:val="00F934A0"/>
    <w:rsid w:val="00F94C7F"/>
    <w:rsid w:val="00F95474"/>
    <w:rsid w:val="00F96C9F"/>
    <w:rsid w:val="00FA00D5"/>
    <w:rsid w:val="00FA0FEB"/>
    <w:rsid w:val="00FA1568"/>
    <w:rsid w:val="00FA2A8E"/>
    <w:rsid w:val="00FA7B14"/>
    <w:rsid w:val="00FB0BA3"/>
    <w:rsid w:val="00FB0C26"/>
    <w:rsid w:val="00FB1397"/>
    <w:rsid w:val="00FB29D1"/>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6BF7"/>
    <w:rsid w:val="00FD7E43"/>
    <w:rsid w:val="00FE0673"/>
    <w:rsid w:val="00FE23E6"/>
    <w:rsid w:val="00FE4831"/>
    <w:rsid w:val="00FE4BEB"/>
    <w:rsid w:val="00FE5FB2"/>
    <w:rsid w:val="00FE6474"/>
    <w:rsid w:val="00FE7E70"/>
    <w:rsid w:val="00FF188F"/>
    <w:rsid w:val="00FF2A48"/>
    <w:rsid w:val="00FF3DE5"/>
    <w:rsid w:val="00FF42DE"/>
    <w:rsid w:val="00FF4300"/>
    <w:rsid w:val="00FF544D"/>
    <w:rsid w:val="00FF5F34"/>
    <w:rsid w:val="00FF6469"/>
    <w:rsid w:val="00FF72DE"/>
    <w:rsid w:val="010EFC7F"/>
    <w:rsid w:val="01177118"/>
    <w:rsid w:val="01576902"/>
    <w:rsid w:val="015B3917"/>
    <w:rsid w:val="02280689"/>
    <w:rsid w:val="044CB1F1"/>
    <w:rsid w:val="0471B4F6"/>
    <w:rsid w:val="05CC70BD"/>
    <w:rsid w:val="06AF73AE"/>
    <w:rsid w:val="076AB744"/>
    <w:rsid w:val="081AE55F"/>
    <w:rsid w:val="08702235"/>
    <w:rsid w:val="09D71774"/>
    <w:rsid w:val="0ABE535E"/>
    <w:rsid w:val="0C372E6D"/>
    <w:rsid w:val="0D0AD19F"/>
    <w:rsid w:val="0D1E63B6"/>
    <w:rsid w:val="11833831"/>
    <w:rsid w:val="12651FD4"/>
    <w:rsid w:val="13E3F7C3"/>
    <w:rsid w:val="13F02DEE"/>
    <w:rsid w:val="1584A923"/>
    <w:rsid w:val="15EFCB2E"/>
    <w:rsid w:val="1A1500EE"/>
    <w:rsid w:val="1A3FBE55"/>
    <w:rsid w:val="1A4269EE"/>
    <w:rsid w:val="1BEF09A8"/>
    <w:rsid w:val="1C0B417D"/>
    <w:rsid w:val="1C7F7820"/>
    <w:rsid w:val="1DE1C559"/>
    <w:rsid w:val="1FB4F672"/>
    <w:rsid w:val="1FEED1DD"/>
    <w:rsid w:val="208282E1"/>
    <w:rsid w:val="2098DFC8"/>
    <w:rsid w:val="22470639"/>
    <w:rsid w:val="2371D9FF"/>
    <w:rsid w:val="260AAB66"/>
    <w:rsid w:val="26699CEF"/>
    <w:rsid w:val="271796B6"/>
    <w:rsid w:val="29778AC4"/>
    <w:rsid w:val="29BA7B3E"/>
    <w:rsid w:val="2AD4C700"/>
    <w:rsid w:val="2BA497DF"/>
    <w:rsid w:val="2C084E1E"/>
    <w:rsid w:val="2CC5514F"/>
    <w:rsid w:val="2D4AD5F7"/>
    <w:rsid w:val="2E04B11B"/>
    <w:rsid w:val="2F0017AA"/>
    <w:rsid w:val="2F086DF1"/>
    <w:rsid w:val="2F7FB716"/>
    <w:rsid w:val="30583A54"/>
    <w:rsid w:val="30850600"/>
    <w:rsid w:val="32233C35"/>
    <w:rsid w:val="3287C9A5"/>
    <w:rsid w:val="35C1C6CB"/>
    <w:rsid w:val="36CD9F81"/>
    <w:rsid w:val="37A6A84C"/>
    <w:rsid w:val="37F4B1EE"/>
    <w:rsid w:val="38074A91"/>
    <w:rsid w:val="389D6145"/>
    <w:rsid w:val="390DDC16"/>
    <w:rsid w:val="393790AF"/>
    <w:rsid w:val="39A9824C"/>
    <w:rsid w:val="3AC11CAE"/>
    <w:rsid w:val="3B67E4FE"/>
    <w:rsid w:val="3B7BFAA2"/>
    <w:rsid w:val="404ECDEA"/>
    <w:rsid w:val="42395FFF"/>
    <w:rsid w:val="43EB3094"/>
    <w:rsid w:val="4418F85F"/>
    <w:rsid w:val="44AD6522"/>
    <w:rsid w:val="45C59F66"/>
    <w:rsid w:val="464A5452"/>
    <w:rsid w:val="46A4BB9E"/>
    <w:rsid w:val="496E9CAB"/>
    <w:rsid w:val="4B45C1AB"/>
    <w:rsid w:val="4B6CBA3D"/>
    <w:rsid w:val="4B782CC1"/>
    <w:rsid w:val="4C2C35CA"/>
    <w:rsid w:val="4DBFDAA5"/>
    <w:rsid w:val="4E96A526"/>
    <w:rsid w:val="4ED4324D"/>
    <w:rsid w:val="4F68E47A"/>
    <w:rsid w:val="52BAAC8D"/>
    <w:rsid w:val="53D49FD8"/>
    <w:rsid w:val="54AD55E7"/>
    <w:rsid w:val="5509B6BF"/>
    <w:rsid w:val="557EECCF"/>
    <w:rsid w:val="57AED48B"/>
    <w:rsid w:val="586E27B4"/>
    <w:rsid w:val="58763893"/>
    <w:rsid w:val="59CF3E1B"/>
    <w:rsid w:val="5B3D1DCA"/>
    <w:rsid w:val="5B3ED84D"/>
    <w:rsid w:val="5BF49D56"/>
    <w:rsid w:val="5C3D89B6"/>
    <w:rsid w:val="5E04BB82"/>
    <w:rsid w:val="5EB09905"/>
    <w:rsid w:val="5F6BC914"/>
    <w:rsid w:val="5FB8D428"/>
    <w:rsid w:val="60E0D629"/>
    <w:rsid w:val="61189BCB"/>
    <w:rsid w:val="6254035C"/>
    <w:rsid w:val="62731226"/>
    <w:rsid w:val="632F0752"/>
    <w:rsid w:val="64CAD7B3"/>
    <w:rsid w:val="65B37444"/>
    <w:rsid w:val="65E63264"/>
    <w:rsid w:val="66644240"/>
    <w:rsid w:val="667FD071"/>
    <w:rsid w:val="68C91F05"/>
    <w:rsid w:val="6928A342"/>
    <w:rsid w:val="69E37F90"/>
    <w:rsid w:val="69F58579"/>
    <w:rsid w:val="6A95C398"/>
    <w:rsid w:val="6C0E2014"/>
    <w:rsid w:val="6DB3D53E"/>
    <w:rsid w:val="6DCB237C"/>
    <w:rsid w:val="6DD8818E"/>
    <w:rsid w:val="6E1FFC3E"/>
    <w:rsid w:val="6F1BAE28"/>
    <w:rsid w:val="6F657CEC"/>
    <w:rsid w:val="71EF77AB"/>
    <w:rsid w:val="72722980"/>
    <w:rsid w:val="72E49D7C"/>
    <w:rsid w:val="735E5379"/>
    <w:rsid w:val="7525C4B1"/>
    <w:rsid w:val="75CCF18F"/>
    <w:rsid w:val="778D614F"/>
    <w:rsid w:val="78E2AFD3"/>
    <w:rsid w:val="78E9FF53"/>
    <w:rsid w:val="79ED1603"/>
    <w:rsid w:val="7A7EFF51"/>
    <w:rsid w:val="7ADEEFEC"/>
    <w:rsid w:val="7B5C747A"/>
    <w:rsid w:val="7E25998D"/>
    <w:rsid w:val="7FBC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681"/>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6"/>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9"/>
      </w:numPr>
    </w:pPr>
  </w:style>
  <w:style w:type="character" w:customStyle="1" w:styleId="normaltextrun">
    <w:name w:val="normaltextrun"/>
    <w:basedOn w:val="DefaultParagraphFont"/>
    <w:rsid w:val="00152C52"/>
  </w:style>
  <w:style w:type="character" w:customStyle="1" w:styleId="eop">
    <w:name w:val="eop"/>
    <w:basedOn w:val="DefaultParagraphFont"/>
    <w:rsid w:val="00152C52"/>
  </w:style>
  <w:style w:type="paragraph" w:customStyle="1" w:styleId="paragraph">
    <w:name w:val="paragraph"/>
    <w:basedOn w:val="Normal"/>
    <w:rsid w:val="00152C52"/>
    <w:pPr>
      <w:widowControl/>
      <w:autoSpaceDE/>
      <w:autoSpaceDN/>
      <w:spacing w:before="100" w:beforeAutospacing="1" w:after="100" w:afterAutospacing="1"/>
    </w:pPr>
    <w:rPr>
      <w:sz w:val="24"/>
      <w:szCs w:val="24"/>
    </w:rPr>
  </w:style>
  <w:style w:type="character" w:styleId="PlaceholderText">
    <w:name w:val="Placeholder Text"/>
    <w:basedOn w:val="DefaultParagraphFont"/>
    <w:uiPriority w:val="99"/>
    <w:semiHidden/>
    <w:rsid w:val="00CF0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azure.microsoft.com/en-us/resources/cloud-computing-dictionary/what-is-the-cloud" TargetMode="External"/><Relationship Id="rId26" Type="http://schemas.openxmlformats.org/officeDocument/2006/relationships/hyperlink" Target="https://www.maine.gov/dafs/bbm/procurementservices/policies-procedures/chapter-110" TargetMode="External"/><Relationship Id="rId39" Type="http://schemas.openxmlformats.org/officeDocument/2006/relationships/hyperlink" Target="https://gcc02.safelinks.protection.outlook.com/?url=https%3A%2F%2Fwww.maine.gov%2Foit%2Fpolicies%2FAccessControlPolicy.pdf&amp;data=04%7C01%7CPatrick.J.Williams%40maine.gov%7C07514feba418425f72c108d905c81c29%7C413fa8ab207d4b629bcdea1a8f2f864e%7C0%7C0%7C637547179283497031%7CUnknown%7CTWFpbGZsb3d8eyJWIjoiMC4wLjAwMDAiLCJQIjoiV2luMzIiLCJBTiI6Ik1haWwiLCJXVCI6Mn0%3D%7C1000&amp;sdata=foTOPC7xuTna00%2FTXggz7Rahs9XTpw5BSrCgrBmNZ9Y%3D&amp;reserved=0" TargetMode="External"/><Relationship Id="rId3" Type="http://schemas.openxmlformats.org/officeDocument/2006/relationships/customXml" Target="../customXml/item3.xml"/><Relationship Id="rId21" Type="http://schemas.openxmlformats.org/officeDocument/2006/relationships/hyperlink" Target="https://www.maine.gov/dafs/bbm/procurementservices/vendors/rfps" TargetMode="External"/><Relationship Id="rId34" Type="http://schemas.openxmlformats.org/officeDocument/2006/relationships/hyperlink" Target="https://gcc02.safelinks.protection.outlook.com/?url=https%3A%2F%2Fwww.maine.gov%2Foit%2Fpolicies%2FApplication-Deployment-Certification.pdf&amp;data=04%7C01%7CPatrick.J.Williams%40maine.gov%7C07514feba418425f72c108d905c81c29%7C413fa8ab207d4b629bcdea1a8f2f864e%7C0%7C0%7C637547179283472139%7CUnknown%7CTWFpbGZsb3d8eyJWIjoiMC4wLjAwMDAiLCJQIjoiV2luMzIiLCJBTiI6Ik1haWwiLCJXVCI6Mn0%3D%7C1000&amp;sdata=yBtVAz176L3Cag78nRWojRHWkHQ5Gba07JE%2FMQkxSsI%3D&amp;reserved=0" TargetMode="External"/><Relationship Id="rId42" Type="http://schemas.openxmlformats.org/officeDocument/2006/relationships/hyperlink" Target="https://gcc02.safelinks.protection.outlook.com/?url=https%3A%2F%2Fwww.maine.gov%2Foit%2Fpolicies%2FVulnerablityScanningProcedure.pdf&amp;data=04%7C01%7CPatrick.J.Williams%40maine.gov%7C07514feba418425f72c108d905c81c29%7C413fa8ab207d4b629bcdea1a8f2f864e%7C0%7C0%7C637547179283511966%7CUnknown%7CTWFpbGZsb3d8eyJWIjoiMC4wLjAwMDAiLCJQIjoiV2luMzIiLCJBTiI6Ik1haWwiLCJXVCI6Mn0%3D%7C1000&amp;sdata=Upbkei0Hmg5zbmM%2F4ADQiV8j4DcYlZfyJjqxWD8n%2FyE%3D&amp;reserved=0" TargetMode="External"/><Relationship Id="rId47" Type="http://schemas.openxmlformats.org/officeDocument/2006/relationships/package" Target="embeddings/Microsoft_Excel_Worksheet.xlsx"/><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hn.l.rioux@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forms" TargetMode="External"/><Relationship Id="rId33" Type="http://schemas.openxmlformats.org/officeDocument/2006/relationships/hyperlink" Target="https://gcc02.safelinks.protection.outlook.com/?url=https%3A%2F%2Fwww.maine.gov%2Foit%2Fsites%2Fmaine.gov.oit%2Ffiles%2Finline-files%2Fsystem-services-acquisition-policy.pdf&amp;data=04%7C01%7CPatrick.J.Williams%40maine.gov%7C07514feba418425f72c108d905c81c29%7C413fa8ab207d4b629bcdea1a8f2f864e%7C0%7C0%7C637547179283467162%7CUnknown%7CTWFpbGZsb3d8eyJWIjoiMC4wLjAwMDAiLCJQIjoiV2luMzIiLCJBTiI6Ik1haWwiLCJXVCI6Mn0%3D%7C1000&amp;sdata=S7J%2FjMIY1e6DijINzpo1K5R4fY3roSfTuNwDwpO1%2FNA%3D&amp;reserved=0" TargetMode="External"/><Relationship Id="rId38" Type="http://schemas.openxmlformats.org/officeDocument/2006/relationships/hyperlink" Target="https://gcc02.safelinks.protection.outlook.com/?url=https%3A%2F%2Fwww.maine.gov%2Foit%2Fpolicies%2FSecurityPolicy.pdf&amp;data=04%7C01%7CPatrick.J.Williams%40maine.gov%7C07514feba418425f72c108d905c81c29%7C413fa8ab207d4b629bcdea1a8f2f864e%7C0%7C0%7C637547179283492057%7CUnknown%7CTWFpbGZsb3d8eyJWIjoiMC4wLjAwMDAiLCJQIjoiV2luMzIiLCJBTiI6Ik1haWwiLCJXVCI6Mn0%3D%7C1000&amp;sdata=b%2FXvhpG1sp2fZIgpQx%2BwB7ZGRubGu7dN9sYBjFVRs%2BU%3D&amp;reserved=0" TargetMode="External"/><Relationship Id="rId46"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legislature.maine.gov/statutes/26/title26ch0sec0.html" TargetMode="External"/><Relationship Id="rId20" Type="http://schemas.openxmlformats.org/officeDocument/2006/relationships/hyperlink" Target="https://www.maine.gov/dafs/bbm/procurementservices/vendors/rfps" TargetMode="External"/><Relationship Id="rId29" Type="http://schemas.openxmlformats.org/officeDocument/2006/relationships/image" Target="media/image2.emf"/><Relationship Id="rId41" Type="http://schemas.openxmlformats.org/officeDocument/2006/relationships/hyperlink" Target="https://gcc02.safelinks.protection.outlook.com/?url=https%3A%2F%2Fwww.maine.gov%2Foit%2Fpolicies%2FRiskAssessmentPolicy%26Procedure.pdf&amp;data=04%7C01%7CPatrick.J.Williams%40maine.gov%7C07514feba418425f72c108d905c81c29%7C413fa8ab207d4b629bcdea1a8f2f864e%7C0%7C0%7C637547179283506985%7CUnknown%7CTWFpbGZsb3d8eyJWIjoiMC4wLjAwMDAiLCJQIjoiV2luMzIiLCJBTiI6Ik1haWwiLCJXVCI6Mn0%3D%7C1000&amp;sdata=DX8YitoGyojwrLOCZ%2BhltBROyt1iHfTszY6y8smDuQ0%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32" Type="http://schemas.openxmlformats.org/officeDocument/2006/relationships/hyperlink" Target="https://gcc02.safelinks.protection.outlook.com/?url=https%3A%2F%2Fwww.maine.gov%2Foit%2Farchitecture%2Fdocuments%2FGeneralArchitecturePrinciples.pdf&amp;data=04%7C01%7CPatrick.J.Williams%40maine.gov%7C07514feba418425f72c108d905c81c29%7C413fa8ab207d4b629bcdea1a8f2f864e%7C0%7C0%7C637547179283462187%7CUnknown%7CTWFpbGZsb3d8eyJWIjoiMC4wLjAwMDAiLCJQIjoiV2luMzIiLCJBTiI6Ik1haWwiLCJXVCI6Mn0%3D%7C1000&amp;sdata=hPw50eOA1Pw%2FS7R%2FsUilpZ4BKgn7UYAxzEcMekJd1Hw%3D&amp;reserved=0" TargetMode="External"/><Relationship Id="rId37" Type="http://schemas.openxmlformats.org/officeDocument/2006/relationships/hyperlink" Target="https://gcc02.safelinks.protection.outlook.com/?url=https%3A%2F%2Fwww.maine.gov%2Foit%2Fpolicies%2FDataExchangePolicy.pdf&amp;data=04%7C01%7CPatrick.J.Williams%40maine.gov%7C07514feba418425f72c108d905c81c29%7C413fa8ab207d4b629bcdea1a8f2f864e%7C0%7C0%7C637547179283487078%7CUnknown%7CTWFpbGZsb3d8eyJWIjoiMC4wLjAwMDAiLCJQIjoiV2luMzIiLCJBTiI6Ik1haWwiLCJXVCI6Mn0%3D%7C1000&amp;sdata=XTBYIGil6RMH8SmClnRcxTO7y9cEatf1EofD0QHPqMc%3D&amp;reserved=0" TargetMode="External"/><Relationship Id="rId40" Type="http://schemas.openxmlformats.org/officeDocument/2006/relationships/hyperlink" Target="https://gcc02.safelinks.protection.outlook.com/?url=https%3A%2F%2Fwww.maine.gov%2Foit%2Fpolicies%2FAccessControlProceduresForUsers.pdf&amp;data=04%7C01%7CPatrick.J.Williams%40maine.gov%7C07514feba418425f72c108d905c81c29%7C413fa8ab207d4b629bcdea1a8f2f864e%7C0%7C0%7C637547179283502010%7CUnknown%7CTWFpbGZsb3d8eyJWIjoiMC4wLjAwMDAiLCJQIjoiV2luMzIiLCJBTiI6Ik1haWwiLCJXVCI6Mn0%3D%7C1000&amp;sdata=lO0DXc6NgpCav9iZYOLgMBuFsfmIFC8OiDtOvv%2BgOX8%3D&amp;reserved=0" TargetMode="External"/><Relationship Id="rId45" Type="http://schemas.openxmlformats.org/officeDocument/2006/relationships/hyperlink" Target="https://gcc02.safelinks.protection.outlook.com/?url=https%3A%2F%2Fwww.maine.gov%2Foit%2Fpolicies%2FConfigurationManagementPolicy.pdf&amp;data=04%7C01%7CPatrick.J.Williams%40maine.gov%7C07514feba418425f72c108d905c81c29%7C413fa8ab207d4b629bcdea1a8f2f864e%7C0%7C0%7C637547179283526900%7CUnknown%7CTWFpbGZsb3d8eyJWIjoiMC4wLjAwMDAiLCJQIjoiV2luMzIiLCJBTiI6Ik1haWwiLCJXVCI6Mn0%3D%7C1000&amp;sdata=2%2BbyzrG%2BhVzJEKIyrEZ3Zv5DXOy%2BwiqEpAWjk9a4g%2FE%3D&amp;reserved=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hyperlink" Target="https://azure.microsoft.com/en-us/resources/cloud-computing-dictionary/what-is-the-cloud" TargetMode="External"/><Relationship Id="rId36" Type="http://schemas.openxmlformats.org/officeDocument/2006/relationships/hyperlink" Target="https://gcc02.safelinks.protection.outlook.com/?url=https%3A%2F%2Fwww.maine.gov%2Foit%2Fpolicies%2FRemoteHostingPolicy.pdf&amp;data=04%7C01%7CPatrick.J.Williams%40maine.gov%7C07514feba418425f72c108d905c81c29%7C413fa8ab207d4b629bcdea1a8f2f864e%7C0%7C0%7C637547179283482097%7CUnknown%7CTWFpbGZsb3d8eyJWIjoiMC4wLjAwMDAiLCJQIjoiV2luMzIiLCJBTiI6Ik1haWwiLCJXVCI6Mn0%3D%7C1000&amp;sdata=MR40mMW77Gu8X2QN8pjKM5bjP7DoRO%2BhfOhk0p1phTg%3D&amp;reserved=0"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aine.gov/oit/sites/maine.gov.oit/files/inline-files/OIT_App_Deployment_Certification_Guidelines.pdf" TargetMode="External"/><Relationship Id="rId31" Type="http://schemas.openxmlformats.org/officeDocument/2006/relationships/hyperlink" Target="https://maine.gov/oit/policies" TargetMode="External"/><Relationship Id="rId44" Type="http://schemas.openxmlformats.org/officeDocument/2006/relationships/hyperlink" Target="https://gcc02.safelinks.protection.outlook.com/?url=https%3A%2F%2Fwww.maine.gov%2Foit%2Fpolicies%2FSystemInformationIntegrityPolicy.pdf&amp;data=04%7C01%7CPatrick.J.Williams%40maine.gov%7C07514feba418425f72c108d905c81c29%7C413fa8ab207d4b629bcdea1a8f2f864e%7C0%7C0%7C637547179283521918%7CUnknown%7CTWFpbGZsb3d8eyJWIjoiMC4wLjAwMDAiLCJQIjoiV2luMzIiLCJBTiI6Ik1haWwiLCJXVCI6Mn0%3D%7C1000&amp;sdata=DhV6plvPwGgyPGWwZxIMl8vB%2FBUwhqWZjudSIJoS2Z8%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footer" Target="footer1.xml"/><Relationship Id="rId30" Type="http://schemas.openxmlformats.org/officeDocument/2006/relationships/package" Target="embeddings/Microsoft_Word_Document.docx"/><Relationship Id="rId35" Type="http://schemas.openxmlformats.org/officeDocument/2006/relationships/hyperlink" Target="https://gcc02.safelinks.protection.outlook.com/?url=https%3A%2F%2Fwww.maine.gov%2Foit%2Fpolicies%2FDigitalAccessibilityPolicy.pdf&amp;data=04%7C01%7CPatrick.J.Williams%40maine.gov%7C07514feba418425f72c108d905c81c29%7C413fa8ab207d4b629bcdea1a8f2f864e%7C0%7C0%7C637547179283477122%7CUnknown%7CTWFpbGZsb3d8eyJWIjoiMC4wLjAwMDAiLCJQIjoiV2luMzIiLCJBTiI6Ik1haWwiLCJXVCI6Mn0%3D%7C1000&amp;sdata=ub%2B%2F1cpCnNM4PoKAbhPUZ%2FluONQHbeK6j1rVOKXnaxk%3D&amp;reserved=0" TargetMode="External"/><Relationship Id="rId43" Type="http://schemas.openxmlformats.org/officeDocument/2006/relationships/hyperlink" Target="https://gcc02.safelinks.protection.outlook.com/?url=https%3A%2F%2Fwww.maine.gov%2Foit%2Fpolicies%2FRiskAssessmentPolicy%26Procedure.pdf&amp;data=04%7C01%7CPatrick.J.Williams%40maine.gov%7C07514feba418425f72c108d905c81c29%7C413fa8ab207d4b629bcdea1a8f2f864e%7C0%7C0%7C637547179283516944%7CUnknown%7CTWFpbGZsb3d8eyJWIjoiMC4wLjAwMDAiLCJQIjoiV2luMzIiLCJBTiI6Ik1haWwiLCJXVCI6Mn0%3D%7C1000&amp;sdata=pBt1WxRGbB2TEiTA%2Fg16x9WcuT8udq6P4BxYmrEYmNE%3D&amp;reserved=0" TargetMode="External"/><Relationship Id="rId48"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24FFD0-9971-4BC9-A861-ECD272E3C9B6}"/>
      </w:docPartPr>
      <w:docPartBody>
        <w:p w:rsidR="001D1818" w:rsidRDefault="00FE41C6">
          <w:r w:rsidRPr="00255EFE">
            <w:rPr>
              <w:rStyle w:val="PlaceholderText"/>
            </w:rPr>
            <w:t>Click or tap here to enter text.</w:t>
          </w:r>
        </w:p>
      </w:docPartBody>
    </w:docPart>
    <w:docPart>
      <w:docPartPr>
        <w:name w:val="39DCDB624956462CABDECA7BAFC8DFB2"/>
        <w:category>
          <w:name w:val="General"/>
          <w:gallery w:val="placeholder"/>
        </w:category>
        <w:types>
          <w:type w:val="bbPlcHdr"/>
        </w:types>
        <w:behaviors>
          <w:behavior w:val="content"/>
        </w:behaviors>
        <w:guid w:val="{FEAC36CB-3E7E-4D37-968A-14172538758A}"/>
      </w:docPartPr>
      <w:docPartBody>
        <w:p w:rsidR="001D1818" w:rsidRDefault="00FE41C6" w:rsidP="00FE41C6">
          <w:pPr>
            <w:pStyle w:val="39DCDB624956462CABDECA7BAFC8DFB2"/>
          </w:pPr>
          <w:r w:rsidRPr="00255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C6"/>
    <w:rsid w:val="001D1818"/>
    <w:rsid w:val="001F0DEE"/>
    <w:rsid w:val="004C31D4"/>
    <w:rsid w:val="00FE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1C6"/>
    <w:rPr>
      <w:color w:val="808080"/>
    </w:rPr>
  </w:style>
  <w:style w:type="paragraph" w:customStyle="1" w:styleId="39DCDB624956462CABDECA7BAFC8DFB2">
    <w:name w:val="39DCDB624956462CABDECA7BAFC8DFB2"/>
    <w:rsid w:val="00FE4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556D4A7A81E43BF37DADA406A5271" ma:contentTypeVersion="13" ma:contentTypeDescription="Create a new document." ma:contentTypeScope="" ma:versionID="cd30008d29a769e965cd65c3fc566539">
  <xsd:schema xmlns:xsd="http://www.w3.org/2001/XMLSchema" xmlns:xs="http://www.w3.org/2001/XMLSchema" xmlns:p="http://schemas.microsoft.com/office/2006/metadata/properties" xmlns:ns1="http://schemas.microsoft.com/sharepoint/v3" xmlns:ns2="09636dcd-509b-4349-aba9-554a8b4013ca" xmlns:ns3="c7067620-3c93-4237-9659-10f06bb47240" targetNamespace="http://schemas.microsoft.com/office/2006/metadata/properties" ma:root="true" ma:fieldsID="877483e0ca27a9343f99f4cf0425c856" ns1:_="" ns2:_="" ns3:_="">
    <xsd:import namespace="http://schemas.microsoft.com/sharepoint/v3"/>
    <xsd:import namespace="09636dcd-509b-4349-aba9-554a8b4013ca"/>
    <xsd:import namespace="c7067620-3c93-4237-9659-10f06bb472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6dcd-509b-4349-aba9-554a8b4013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LeBlanc, Rene</DisplayName>
        <AccountId>1698</AccountId>
        <AccountType/>
      </UserInfo>
      <UserInfo>
        <DisplayName>Rioux, John L</DisplayName>
        <AccountId>1883</AccountId>
        <AccountType/>
      </UserInfo>
      <UserInfo>
        <DisplayName>Boynton, Katherine L</DisplayName>
        <AccountId>201</AccountId>
        <AccountType/>
      </UserInfo>
      <UserInfo>
        <DisplayName>Martin, Brandon</DisplayName>
        <AccountId>917</AccountId>
        <AccountType/>
      </UserInfo>
      <UserInfo>
        <DisplayName>Chakravarty, Victor</DisplayName>
        <AccountId>631</AccountId>
        <AccountType/>
      </UserInfo>
    </SharedWithUsers>
    <_ip_UnifiedCompliancePolicyUIAction xmlns="http://schemas.microsoft.com/sharepoint/v3" xsi:nil="true"/>
    <lcf76f155ced4ddcb4097134ff3c332f xmlns="09636dcd-509b-4349-aba9-554a8b4013ca">
      <Terms xmlns="http://schemas.microsoft.com/office/infopath/2007/PartnerControls"/>
    </lcf76f155ced4ddcb4097134ff3c332f>
    <_ip_UnifiedCompliancePolicyProperties xmlns="http://schemas.microsoft.com/sharepoint/v3" xsi:nil="true"/>
    <TaxCatchAll xmlns="c7067620-3c93-4237-9659-10f06bb472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0E5E88-88E8-4B06-92A1-3CA74F095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636dcd-509b-4349-aba9-554a8b4013ca"/>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D116A1C5-C55B-4E19-8E26-F537D15FB7E9}">
  <ds:schemaRefs>
    <ds:schemaRef ds:uri="09636dcd-509b-4349-aba9-554a8b4013ca"/>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c7067620-3c93-4237-9659-10f06bb47240"/>
    <ds:schemaRef ds:uri="http://www.w3.org/XML/1998/namespace"/>
    <ds:schemaRef ds:uri="http://purl.org/dc/dcmitype/"/>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7933</Words>
  <Characters>52997</Characters>
  <Application>Microsoft Office Word</Application>
  <DocSecurity>2</DocSecurity>
  <Lines>441</Lines>
  <Paragraphs>121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Martin, Brandon</cp:lastModifiedBy>
  <cp:revision>3</cp:revision>
  <cp:lastPrinted>2018-02-28T17:44:00Z</cp:lastPrinted>
  <dcterms:created xsi:type="dcterms:W3CDTF">2023-05-27T02:39:00Z</dcterms:created>
  <dcterms:modified xsi:type="dcterms:W3CDTF">2023-05-27T02:47:00Z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0x010100FD2556D4A7A81E43BF37DADA406A5271</vt:lpwstr>
  </property>
  <property fmtid="{D5CDD505-2E9C-101B-9397-08002B2CF9AE}" pid="4" name="MediaServiceImageTags">
    <vt:lpwstr/>
  </property>
</Properties>
</file>