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23B56" w14:textId="77777777" w:rsidR="00ED0523" w:rsidRPr="0032407A" w:rsidRDefault="00ED0523" w:rsidP="00ED0523">
      <w:pPr>
        <w:pStyle w:val="DefaultText"/>
        <w:widowControl/>
        <w:jc w:val="center"/>
        <w:rPr>
          <w:rStyle w:val="InitialStyle"/>
          <w:rFonts w:ascii="Arial" w:hAnsi="Arial" w:cs="Arial"/>
          <w:b/>
          <w:bCs/>
          <w:sz w:val="32"/>
          <w:szCs w:val="32"/>
        </w:rPr>
      </w:pPr>
      <w:r w:rsidRPr="0032407A">
        <w:rPr>
          <w:rStyle w:val="InitialStyle"/>
          <w:rFonts w:ascii="Arial" w:hAnsi="Arial" w:cs="Arial"/>
          <w:b/>
          <w:bCs/>
          <w:sz w:val="32"/>
          <w:szCs w:val="32"/>
        </w:rPr>
        <w:t>STATE OF MAINE</w:t>
      </w:r>
    </w:p>
    <w:p w14:paraId="2B8B1A1A" w14:textId="2EED783D" w:rsidR="00ED0523" w:rsidRPr="0032407A" w:rsidRDefault="00ED0523" w:rsidP="00ED0523">
      <w:pPr>
        <w:pStyle w:val="DefaultText"/>
        <w:widowControl/>
        <w:jc w:val="center"/>
        <w:rPr>
          <w:rStyle w:val="InitialStyle"/>
          <w:rFonts w:ascii="Arial" w:hAnsi="Arial" w:cs="Arial"/>
          <w:b/>
          <w:bCs/>
          <w:sz w:val="32"/>
          <w:szCs w:val="32"/>
        </w:rPr>
      </w:pPr>
      <w:r w:rsidRPr="0032407A">
        <w:rPr>
          <w:rStyle w:val="InitialStyle"/>
          <w:rFonts w:ascii="Arial" w:hAnsi="Arial" w:cs="Arial"/>
          <w:b/>
          <w:bCs/>
          <w:sz w:val="32"/>
          <w:szCs w:val="32"/>
        </w:rPr>
        <w:t xml:space="preserve">Department of </w:t>
      </w:r>
      <w:r w:rsidR="00CB67CF" w:rsidRPr="0032407A">
        <w:rPr>
          <w:rStyle w:val="InitialStyle"/>
          <w:rFonts w:ascii="Arial" w:hAnsi="Arial" w:cs="Arial"/>
          <w:b/>
          <w:bCs/>
          <w:sz w:val="32"/>
          <w:szCs w:val="32"/>
        </w:rPr>
        <w:t>Transportation</w:t>
      </w:r>
    </w:p>
    <w:p w14:paraId="12751258" w14:textId="219DA235" w:rsidR="00ED0523" w:rsidRPr="0032407A" w:rsidRDefault="00D037FF" w:rsidP="00ED0523">
      <w:pPr>
        <w:pStyle w:val="DefaultText"/>
        <w:widowControl/>
        <w:jc w:val="center"/>
        <w:rPr>
          <w:rStyle w:val="InitialStyle"/>
          <w:rFonts w:ascii="Arial" w:hAnsi="Arial" w:cs="Arial"/>
          <w:bCs/>
          <w:i/>
          <w:sz w:val="28"/>
          <w:szCs w:val="28"/>
        </w:rPr>
      </w:pPr>
      <w:r w:rsidRPr="0032407A">
        <w:rPr>
          <w:rStyle w:val="InitialStyle"/>
          <w:rFonts w:ascii="Arial" w:hAnsi="Arial" w:cs="Arial"/>
          <w:bCs/>
          <w:i/>
          <w:sz w:val="28"/>
          <w:szCs w:val="28"/>
        </w:rPr>
        <w:t>Results and Information Office</w:t>
      </w:r>
    </w:p>
    <w:p w14:paraId="304D649B" w14:textId="08E4C420" w:rsidR="00D4262A" w:rsidRPr="0032407A" w:rsidRDefault="00D4262A" w:rsidP="00ED0523">
      <w:pPr>
        <w:pStyle w:val="DefaultText"/>
        <w:widowControl/>
        <w:jc w:val="center"/>
        <w:rPr>
          <w:rStyle w:val="InitialStyle"/>
          <w:rFonts w:ascii="Arial" w:hAnsi="Arial" w:cs="Arial"/>
          <w:bCs/>
          <w:i/>
          <w:color w:val="FF0000"/>
          <w:sz w:val="28"/>
          <w:szCs w:val="28"/>
        </w:rPr>
      </w:pPr>
    </w:p>
    <w:p w14:paraId="24194F59" w14:textId="4B44C011" w:rsidR="00ED0523" w:rsidRPr="0032407A" w:rsidRDefault="00AC2613" w:rsidP="006C58E4">
      <w:pPr>
        <w:pStyle w:val="DefaultText"/>
        <w:widowControl/>
        <w:rPr>
          <w:rStyle w:val="InitialStyle"/>
          <w:rFonts w:ascii="Arial" w:hAnsi="Arial" w:cs="Arial"/>
          <w:bCs/>
          <w:iCs/>
        </w:rPr>
      </w:pPr>
      <w:r w:rsidRPr="0032407A">
        <w:rPr>
          <w:rFonts w:ascii="Arial" w:hAnsi="Arial" w:cs="Arial"/>
          <w:noProof/>
        </w:rPr>
        <w:drawing>
          <wp:anchor distT="0" distB="0" distL="114300" distR="114300" simplePos="0" relativeHeight="251658240" behindDoc="0" locked="0" layoutInCell="1" allowOverlap="1" wp14:anchorId="2BCA32DF" wp14:editId="38121AEC">
            <wp:simplePos x="0" y="0"/>
            <wp:positionH relativeFrom="page">
              <wp:align>center</wp:align>
            </wp:positionH>
            <wp:positionV relativeFrom="paragraph">
              <wp:posOffset>152400</wp:posOffset>
            </wp:positionV>
            <wp:extent cx="2770505" cy="3535680"/>
            <wp:effectExtent l="0" t="0" r="0" b="7620"/>
            <wp:wrapSquare wrapText="bothSides"/>
            <wp:docPr id="1" name="Picture 1" descr="The State of Maine seal depicting a farmer with a scythe and a sailor with an anchor on either side of a smaller seal with a moose laying in front of a pine tree.  Above the seal is a red star and the word &quot;DIRIGO&quot; and below the seal is the word &quot;MAINE&quot;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70505" cy="3535680"/>
                    </a:xfrm>
                    <a:prstGeom prst="rect">
                      <a:avLst/>
                    </a:prstGeom>
                    <a:noFill/>
                  </pic:spPr>
                </pic:pic>
              </a:graphicData>
            </a:graphic>
          </wp:anchor>
        </w:drawing>
      </w:r>
      <w:r w:rsidR="006C58E4" w:rsidRPr="0032407A">
        <w:rPr>
          <w:rStyle w:val="InitialStyle"/>
          <w:rFonts w:ascii="Arial" w:hAnsi="Arial" w:cs="Arial"/>
          <w:bCs/>
          <w:iCs/>
        </w:rPr>
        <w:br w:type="textWrapping" w:clear="all"/>
      </w:r>
    </w:p>
    <w:p w14:paraId="7A05D648" w14:textId="77777777" w:rsidR="00ED0523" w:rsidRPr="0032407A" w:rsidRDefault="00ED0523" w:rsidP="00ED0523">
      <w:pPr>
        <w:pStyle w:val="DefaultText"/>
        <w:widowControl/>
        <w:jc w:val="center"/>
        <w:rPr>
          <w:rStyle w:val="InitialStyle"/>
          <w:rFonts w:ascii="Arial" w:hAnsi="Arial" w:cs="Arial"/>
          <w:bCs/>
        </w:rPr>
      </w:pPr>
    </w:p>
    <w:p w14:paraId="4CFA76E6" w14:textId="77777777" w:rsidR="00D4262A" w:rsidRPr="0032407A" w:rsidRDefault="00D4262A" w:rsidP="00ED0523">
      <w:pPr>
        <w:pStyle w:val="DefaultText"/>
        <w:widowControl/>
        <w:jc w:val="center"/>
        <w:rPr>
          <w:rStyle w:val="InitialStyle"/>
          <w:rFonts w:ascii="Arial" w:hAnsi="Arial" w:cs="Arial"/>
          <w:bCs/>
        </w:rPr>
      </w:pPr>
    </w:p>
    <w:p w14:paraId="3FB04160" w14:textId="6312C4E3" w:rsidR="00ED0523" w:rsidRPr="0032407A" w:rsidRDefault="00ED0523" w:rsidP="00ED0523">
      <w:pPr>
        <w:pStyle w:val="DefaultText"/>
        <w:widowControl/>
        <w:jc w:val="center"/>
        <w:rPr>
          <w:rStyle w:val="InitialStyle"/>
          <w:rFonts w:ascii="Arial" w:hAnsi="Arial" w:cs="Arial"/>
          <w:bCs/>
          <w:color w:val="FF0000"/>
          <w:sz w:val="32"/>
          <w:szCs w:val="32"/>
          <w:u w:val="single"/>
        </w:rPr>
      </w:pPr>
      <w:r w:rsidRPr="0032407A">
        <w:rPr>
          <w:rStyle w:val="InitialStyle"/>
          <w:rFonts w:ascii="Arial" w:hAnsi="Arial" w:cs="Arial"/>
          <w:b/>
          <w:bCs/>
          <w:sz w:val="32"/>
          <w:szCs w:val="32"/>
        </w:rPr>
        <w:t xml:space="preserve">RFP# </w:t>
      </w:r>
      <w:r w:rsidR="009F34DF" w:rsidRPr="00600038">
        <w:rPr>
          <w:rStyle w:val="InitialStyle"/>
          <w:rFonts w:ascii="Arial" w:hAnsi="Arial" w:cs="Arial"/>
          <w:b/>
          <w:bCs/>
          <w:sz w:val="32"/>
          <w:szCs w:val="32"/>
        </w:rPr>
        <w:t>202309195</w:t>
      </w:r>
    </w:p>
    <w:p w14:paraId="67C8E853" w14:textId="77777777" w:rsidR="00ED0523" w:rsidRPr="0032407A" w:rsidRDefault="00ED0523" w:rsidP="00ED0523">
      <w:pPr>
        <w:pStyle w:val="DefaultText"/>
        <w:widowControl/>
        <w:jc w:val="center"/>
        <w:rPr>
          <w:rStyle w:val="InitialStyle"/>
          <w:rFonts w:ascii="Arial" w:hAnsi="Arial" w:cs="Arial"/>
          <w:b/>
        </w:rPr>
      </w:pPr>
    </w:p>
    <w:p w14:paraId="218599F0" w14:textId="118E30E2" w:rsidR="00ED0523" w:rsidRPr="0032407A" w:rsidRDefault="00B121A4" w:rsidP="00ED0523">
      <w:pPr>
        <w:pStyle w:val="DefaultText"/>
        <w:widowControl/>
        <w:jc w:val="center"/>
        <w:rPr>
          <w:rStyle w:val="InitialStyle"/>
          <w:rFonts w:ascii="Arial" w:hAnsi="Arial" w:cs="Arial"/>
          <w:b/>
          <w:bCs/>
          <w:sz w:val="32"/>
          <w:szCs w:val="32"/>
        </w:rPr>
      </w:pPr>
      <w:r w:rsidRPr="0032407A">
        <w:rPr>
          <w:rStyle w:val="InitialStyle"/>
          <w:rFonts w:ascii="Arial" w:hAnsi="Arial" w:cs="Arial"/>
          <w:b/>
          <w:bCs/>
          <w:sz w:val="32"/>
          <w:szCs w:val="32"/>
        </w:rPr>
        <w:t xml:space="preserve">Pavement and Bridge </w:t>
      </w:r>
      <w:r w:rsidR="003C26D0">
        <w:rPr>
          <w:rStyle w:val="InitialStyle"/>
          <w:rFonts w:ascii="Arial" w:hAnsi="Arial" w:cs="Arial"/>
          <w:b/>
          <w:bCs/>
          <w:sz w:val="32"/>
          <w:szCs w:val="32"/>
        </w:rPr>
        <w:t xml:space="preserve">Asset Management </w:t>
      </w:r>
      <w:r w:rsidR="00CB67CF" w:rsidRPr="0032407A">
        <w:rPr>
          <w:rStyle w:val="InitialStyle"/>
          <w:rFonts w:ascii="Arial" w:hAnsi="Arial" w:cs="Arial"/>
          <w:b/>
          <w:bCs/>
          <w:sz w:val="32"/>
          <w:szCs w:val="32"/>
        </w:rPr>
        <w:t xml:space="preserve">Software </w:t>
      </w:r>
      <w:r w:rsidR="00AA7E8A">
        <w:rPr>
          <w:rStyle w:val="InitialStyle"/>
          <w:rFonts w:ascii="Arial" w:hAnsi="Arial" w:cs="Arial"/>
          <w:b/>
          <w:bCs/>
          <w:sz w:val="32"/>
          <w:szCs w:val="32"/>
        </w:rPr>
        <w:t>as a Service</w:t>
      </w:r>
    </w:p>
    <w:p w14:paraId="1D6F413D" w14:textId="77777777" w:rsidR="00ED0523" w:rsidRPr="0032407A" w:rsidRDefault="00ED0523" w:rsidP="00ED0523">
      <w:pPr>
        <w:pStyle w:val="DefaultText"/>
        <w:widowControl/>
        <w:jc w:val="center"/>
        <w:rPr>
          <w:rStyle w:val="InitialStyle"/>
          <w:rFonts w:ascii="Arial" w:hAnsi="Arial" w:cs="Arial"/>
          <w:b/>
          <w:bCs/>
        </w:rPr>
      </w:pPr>
    </w:p>
    <w:p w14:paraId="50268BB7" w14:textId="77777777" w:rsidR="00ED0523" w:rsidRPr="0032407A" w:rsidRDefault="00ED0523" w:rsidP="00ED0523">
      <w:pPr>
        <w:pStyle w:val="DefaultText"/>
        <w:widowControl/>
        <w:ind w:right="-36"/>
        <w:jc w:val="center"/>
        <w:rPr>
          <w:rStyle w:val="InitialStyle"/>
          <w:rFonts w:ascii="Arial" w:hAnsi="Arial" w:cs="Arial"/>
          <w:b/>
          <w:bCs/>
        </w:rPr>
      </w:pPr>
    </w:p>
    <w:tbl>
      <w:tblPr>
        <w:tblW w:w="10530" w:type="dxa"/>
        <w:tblInd w:w="-1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513"/>
        <w:gridCol w:w="8017"/>
      </w:tblGrid>
      <w:tr w:rsidR="00ED0523" w:rsidRPr="0032407A" w14:paraId="01B68CFC" w14:textId="77777777" w:rsidTr="001C2F20">
        <w:trPr>
          <w:trHeight w:val="1221"/>
        </w:trPr>
        <w:tc>
          <w:tcPr>
            <w:tcW w:w="2513"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71CABB0D" w14:textId="77777777" w:rsidR="00ED0523" w:rsidRPr="0032407A" w:rsidRDefault="00ED0523" w:rsidP="00ED0523">
            <w:pPr>
              <w:widowControl/>
              <w:autoSpaceDE/>
              <w:rPr>
                <w:rFonts w:ascii="Arial" w:eastAsia="Calibri" w:hAnsi="Arial" w:cs="Arial"/>
                <w:b/>
                <w:sz w:val="28"/>
                <w:szCs w:val="28"/>
              </w:rPr>
            </w:pPr>
            <w:r w:rsidRPr="0032407A">
              <w:rPr>
                <w:rFonts w:ascii="Arial" w:eastAsia="Calibri" w:hAnsi="Arial" w:cs="Arial"/>
                <w:b/>
                <w:sz w:val="28"/>
                <w:szCs w:val="28"/>
              </w:rPr>
              <w:t>RFP Coordinator</w:t>
            </w:r>
          </w:p>
        </w:tc>
        <w:tc>
          <w:tcPr>
            <w:tcW w:w="8017" w:type="dxa"/>
            <w:tcBorders>
              <w:top w:val="double" w:sz="4" w:space="0" w:color="auto"/>
              <w:left w:val="double" w:sz="4" w:space="0" w:color="auto"/>
              <w:bottom w:val="double" w:sz="4" w:space="0" w:color="auto"/>
              <w:right w:val="double" w:sz="4" w:space="0" w:color="auto"/>
            </w:tcBorders>
            <w:vAlign w:val="center"/>
            <w:hideMark/>
          </w:tcPr>
          <w:p w14:paraId="0976DE2F" w14:textId="25146F06" w:rsidR="00ED0523" w:rsidRPr="0032407A" w:rsidRDefault="00ED0523" w:rsidP="00ED0523">
            <w:pPr>
              <w:widowControl/>
              <w:autoSpaceDE/>
              <w:rPr>
                <w:rFonts w:ascii="Arial" w:eastAsia="Calibri" w:hAnsi="Arial" w:cs="Arial"/>
                <w:sz w:val="24"/>
                <w:szCs w:val="24"/>
              </w:rPr>
            </w:pPr>
            <w:r w:rsidRPr="0032407A">
              <w:rPr>
                <w:rFonts w:ascii="Arial" w:eastAsia="Calibri" w:hAnsi="Arial" w:cs="Arial"/>
                <w:i/>
                <w:sz w:val="24"/>
                <w:szCs w:val="24"/>
              </w:rPr>
              <w:t>All communication regarding th</w:t>
            </w:r>
            <w:r w:rsidR="00AA460A" w:rsidRPr="0032407A">
              <w:rPr>
                <w:rFonts w:ascii="Arial" w:eastAsia="Calibri" w:hAnsi="Arial" w:cs="Arial"/>
                <w:i/>
                <w:sz w:val="24"/>
                <w:szCs w:val="24"/>
              </w:rPr>
              <w:t>e</w:t>
            </w:r>
            <w:r w:rsidRPr="0032407A">
              <w:rPr>
                <w:rFonts w:ascii="Arial" w:eastAsia="Calibri" w:hAnsi="Arial" w:cs="Arial"/>
                <w:i/>
                <w:sz w:val="24"/>
                <w:szCs w:val="24"/>
              </w:rPr>
              <w:t xml:space="preserve"> RFP </w:t>
            </w:r>
            <w:r w:rsidRPr="0032407A">
              <w:rPr>
                <w:rFonts w:ascii="Arial" w:eastAsia="Calibri" w:hAnsi="Arial" w:cs="Arial"/>
                <w:i/>
                <w:sz w:val="24"/>
                <w:szCs w:val="24"/>
                <w:u w:val="single"/>
              </w:rPr>
              <w:t>must</w:t>
            </w:r>
            <w:r w:rsidRPr="0032407A">
              <w:rPr>
                <w:rFonts w:ascii="Arial" w:eastAsia="Calibri" w:hAnsi="Arial" w:cs="Arial"/>
                <w:i/>
                <w:sz w:val="24"/>
                <w:szCs w:val="24"/>
              </w:rPr>
              <w:t xml:space="preserve"> be made through the RFP Coordinator identified below</w:t>
            </w:r>
            <w:r w:rsidRPr="0032407A">
              <w:rPr>
                <w:rFonts w:ascii="Arial" w:eastAsia="Calibri" w:hAnsi="Arial" w:cs="Arial"/>
                <w:sz w:val="24"/>
                <w:szCs w:val="24"/>
              </w:rPr>
              <w:t>.</w:t>
            </w:r>
          </w:p>
          <w:p w14:paraId="30365950" w14:textId="228BDC64" w:rsidR="00ED0523" w:rsidRPr="0032407A" w:rsidRDefault="00ED0523" w:rsidP="00ED0523">
            <w:pPr>
              <w:widowControl/>
              <w:autoSpaceDE/>
              <w:rPr>
                <w:rFonts w:ascii="Arial" w:eastAsia="Calibri" w:hAnsi="Arial" w:cs="Arial"/>
                <w:sz w:val="24"/>
                <w:szCs w:val="24"/>
              </w:rPr>
            </w:pPr>
            <w:r w:rsidRPr="0032407A">
              <w:rPr>
                <w:rFonts w:ascii="Arial" w:eastAsia="Calibri" w:hAnsi="Arial" w:cs="Arial"/>
                <w:b/>
                <w:sz w:val="24"/>
                <w:szCs w:val="24"/>
                <w:u w:val="single"/>
              </w:rPr>
              <w:t>Name</w:t>
            </w:r>
            <w:r w:rsidRPr="0032407A">
              <w:rPr>
                <w:rFonts w:ascii="Arial" w:eastAsia="Calibri" w:hAnsi="Arial" w:cs="Arial"/>
                <w:b/>
                <w:sz w:val="24"/>
                <w:szCs w:val="24"/>
              </w:rPr>
              <w:t>:</w:t>
            </w:r>
            <w:r w:rsidRPr="0032407A">
              <w:rPr>
                <w:rFonts w:ascii="Arial" w:eastAsia="Calibri" w:hAnsi="Arial" w:cs="Arial"/>
                <w:sz w:val="24"/>
                <w:szCs w:val="24"/>
              </w:rPr>
              <w:t xml:space="preserve"> </w:t>
            </w:r>
            <w:r w:rsidR="00D037FF" w:rsidRPr="0032407A">
              <w:rPr>
                <w:rFonts w:ascii="Arial" w:eastAsia="Calibri" w:hAnsi="Arial" w:cs="Arial"/>
                <w:sz w:val="24"/>
                <w:szCs w:val="24"/>
              </w:rPr>
              <w:t>Jennifer Chisum</w:t>
            </w:r>
            <w:r w:rsidRPr="0032407A">
              <w:rPr>
                <w:rFonts w:ascii="Arial" w:eastAsia="Calibri" w:hAnsi="Arial" w:cs="Arial"/>
                <w:color w:val="FF0000"/>
                <w:sz w:val="24"/>
                <w:szCs w:val="24"/>
              </w:rPr>
              <w:t xml:space="preserve"> </w:t>
            </w:r>
            <w:r w:rsidRPr="0032407A">
              <w:rPr>
                <w:rFonts w:ascii="Arial" w:eastAsia="Calibri" w:hAnsi="Arial" w:cs="Arial"/>
                <w:b/>
                <w:sz w:val="24"/>
                <w:szCs w:val="24"/>
                <w:u w:val="single"/>
              </w:rPr>
              <w:t>Title</w:t>
            </w:r>
            <w:r w:rsidRPr="0032407A">
              <w:rPr>
                <w:rFonts w:ascii="Arial" w:eastAsia="Calibri" w:hAnsi="Arial" w:cs="Arial"/>
                <w:b/>
                <w:sz w:val="24"/>
                <w:szCs w:val="24"/>
              </w:rPr>
              <w:t>:</w:t>
            </w:r>
            <w:r w:rsidRPr="0032407A">
              <w:rPr>
                <w:rFonts w:ascii="Arial" w:eastAsia="Calibri" w:hAnsi="Arial" w:cs="Arial"/>
                <w:sz w:val="24"/>
                <w:szCs w:val="24"/>
              </w:rPr>
              <w:t xml:space="preserve"> </w:t>
            </w:r>
            <w:r w:rsidR="00C61FA8" w:rsidRPr="0032407A">
              <w:rPr>
                <w:rFonts w:ascii="Arial" w:eastAsia="Calibri" w:hAnsi="Arial" w:cs="Arial"/>
                <w:sz w:val="24"/>
                <w:szCs w:val="24"/>
              </w:rPr>
              <w:t>Systems Team Leader</w:t>
            </w:r>
          </w:p>
          <w:p w14:paraId="300D1A4B" w14:textId="25F25FD5" w:rsidR="00ED0523" w:rsidRPr="0032407A" w:rsidRDefault="00ED0523" w:rsidP="00ED0523">
            <w:pPr>
              <w:widowControl/>
              <w:autoSpaceDE/>
              <w:rPr>
                <w:rFonts w:ascii="Arial" w:eastAsia="Calibri" w:hAnsi="Arial" w:cs="Arial"/>
                <w:sz w:val="24"/>
                <w:szCs w:val="24"/>
              </w:rPr>
            </w:pPr>
            <w:r w:rsidRPr="0032407A">
              <w:rPr>
                <w:rFonts w:ascii="Arial" w:eastAsia="Calibri" w:hAnsi="Arial" w:cs="Arial"/>
                <w:b/>
                <w:sz w:val="24"/>
                <w:szCs w:val="24"/>
                <w:u w:val="single"/>
              </w:rPr>
              <w:t>Contact Information</w:t>
            </w:r>
            <w:r w:rsidRPr="0032407A">
              <w:rPr>
                <w:rFonts w:ascii="Arial" w:eastAsia="Calibri" w:hAnsi="Arial" w:cs="Arial"/>
                <w:b/>
                <w:sz w:val="24"/>
                <w:szCs w:val="24"/>
              </w:rPr>
              <w:t>:</w:t>
            </w:r>
            <w:r w:rsidRPr="0032407A">
              <w:rPr>
                <w:rFonts w:ascii="Arial" w:eastAsia="Calibri" w:hAnsi="Arial" w:cs="Arial"/>
                <w:sz w:val="24"/>
                <w:szCs w:val="24"/>
              </w:rPr>
              <w:t xml:space="preserve"> </w:t>
            </w:r>
            <w:hyperlink r:id="rId12" w:history="1">
              <w:r w:rsidR="00D037FF" w:rsidRPr="0032407A">
                <w:rPr>
                  <w:rStyle w:val="Hyperlink"/>
                  <w:rFonts w:ascii="Arial" w:eastAsia="Calibri" w:hAnsi="Arial" w:cs="Arial"/>
                  <w:sz w:val="24"/>
                  <w:szCs w:val="24"/>
                </w:rPr>
                <w:t>jennifer.chisum@maine.gov</w:t>
              </w:r>
            </w:hyperlink>
            <w:r w:rsidR="00D037FF" w:rsidRPr="0032407A">
              <w:rPr>
                <w:rFonts w:ascii="Arial" w:eastAsia="Calibri" w:hAnsi="Arial" w:cs="Arial"/>
                <w:color w:val="FF0000"/>
                <w:sz w:val="24"/>
                <w:szCs w:val="24"/>
              </w:rPr>
              <w:t xml:space="preserve"> </w:t>
            </w:r>
          </w:p>
        </w:tc>
      </w:tr>
      <w:tr w:rsidR="00ED0523" w:rsidRPr="0032407A" w14:paraId="1DA87507" w14:textId="77777777" w:rsidTr="001C2F20">
        <w:trPr>
          <w:trHeight w:val="547"/>
        </w:trPr>
        <w:tc>
          <w:tcPr>
            <w:tcW w:w="2513"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362F99F1" w14:textId="77777777" w:rsidR="00ED0523" w:rsidRPr="0032407A" w:rsidRDefault="00ED0523" w:rsidP="00ED0523">
            <w:pPr>
              <w:widowControl/>
              <w:autoSpaceDE/>
              <w:rPr>
                <w:rFonts w:ascii="Arial" w:eastAsia="Calibri" w:hAnsi="Arial" w:cs="Arial"/>
                <w:b/>
                <w:sz w:val="28"/>
                <w:szCs w:val="28"/>
              </w:rPr>
            </w:pPr>
            <w:r w:rsidRPr="0032407A">
              <w:rPr>
                <w:rFonts w:ascii="Arial" w:eastAsia="Calibri" w:hAnsi="Arial" w:cs="Arial"/>
                <w:b/>
                <w:sz w:val="28"/>
                <w:szCs w:val="28"/>
              </w:rPr>
              <w:t>Submitted Questions</w:t>
            </w:r>
            <w:r w:rsidR="00343B30" w:rsidRPr="0032407A">
              <w:rPr>
                <w:rFonts w:ascii="Arial" w:eastAsia="Calibri" w:hAnsi="Arial" w:cs="Arial"/>
                <w:b/>
                <w:sz w:val="28"/>
                <w:szCs w:val="28"/>
              </w:rPr>
              <w:t xml:space="preserve"> Due</w:t>
            </w:r>
          </w:p>
        </w:tc>
        <w:tc>
          <w:tcPr>
            <w:tcW w:w="8017" w:type="dxa"/>
            <w:tcBorders>
              <w:top w:val="double" w:sz="4" w:space="0" w:color="auto"/>
              <w:left w:val="double" w:sz="4" w:space="0" w:color="auto"/>
              <w:bottom w:val="double" w:sz="4" w:space="0" w:color="auto"/>
              <w:right w:val="double" w:sz="4" w:space="0" w:color="auto"/>
            </w:tcBorders>
            <w:vAlign w:val="center"/>
            <w:hideMark/>
          </w:tcPr>
          <w:p w14:paraId="5B3181AC" w14:textId="77777777" w:rsidR="00ED0523" w:rsidRPr="0032407A" w:rsidRDefault="00ED0523" w:rsidP="00ED0523">
            <w:pPr>
              <w:widowControl/>
              <w:autoSpaceDE/>
              <w:rPr>
                <w:rFonts w:ascii="Arial" w:eastAsia="Calibri" w:hAnsi="Arial" w:cs="Arial"/>
                <w:sz w:val="24"/>
                <w:szCs w:val="24"/>
              </w:rPr>
            </w:pPr>
            <w:r w:rsidRPr="0032407A">
              <w:rPr>
                <w:rFonts w:ascii="Arial" w:eastAsia="Calibri" w:hAnsi="Arial" w:cs="Arial"/>
                <w:i/>
                <w:sz w:val="24"/>
                <w:szCs w:val="24"/>
              </w:rPr>
              <w:t xml:space="preserve">All questions </w:t>
            </w:r>
            <w:r w:rsidRPr="0032407A">
              <w:rPr>
                <w:rFonts w:ascii="Arial" w:eastAsia="Calibri" w:hAnsi="Arial" w:cs="Arial"/>
                <w:i/>
                <w:sz w:val="24"/>
                <w:szCs w:val="24"/>
                <w:u w:val="single"/>
              </w:rPr>
              <w:t>must</w:t>
            </w:r>
            <w:r w:rsidR="00E0154A" w:rsidRPr="0032407A">
              <w:rPr>
                <w:rFonts w:ascii="Arial" w:eastAsia="Calibri" w:hAnsi="Arial" w:cs="Arial"/>
                <w:i/>
                <w:sz w:val="24"/>
                <w:szCs w:val="24"/>
              </w:rPr>
              <w:t xml:space="preserve"> be received by</w:t>
            </w:r>
            <w:r w:rsidRPr="0032407A">
              <w:rPr>
                <w:rFonts w:ascii="Arial" w:eastAsia="Calibri" w:hAnsi="Arial" w:cs="Arial"/>
                <w:i/>
                <w:sz w:val="24"/>
                <w:szCs w:val="24"/>
              </w:rPr>
              <w:t xml:space="preserve"> the RFP Coordinator identified above</w:t>
            </w:r>
            <w:r w:rsidR="00343B30" w:rsidRPr="0032407A">
              <w:rPr>
                <w:rFonts w:ascii="Arial" w:eastAsia="Calibri" w:hAnsi="Arial" w:cs="Arial"/>
                <w:i/>
                <w:sz w:val="24"/>
                <w:szCs w:val="24"/>
              </w:rPr>
              <w:t xml:space="preserve"> by:</w:t>
            </w:r>
          </w:p>
          <w:p w14:paraId="15489C7F" w14:textId="1A2C15A3" w:rsidR="00ED0523" w:rsidRPr="0032407A" w:rsidRDefault="00ED0523" w:rsidP="00ED0523">
            <w:pPr>
              <w:widowControl/>
              <w:autoSpaceDE/>
              <w:rPr>
                <w:rFonts w:ascii="Arial" w:eastAsia="Calibri" w:hAnsi="Arial" w:cs="Arial"/>
                <w:sz w:val="24"/>
                <w:szCs w:val="24"/>
              </w:rPr>
            </w:pPr>
            <w:r w:rsidRPr="0032407A">
              <w:rPr>
                <w:rFonts w:ascii="Arial" w:eastAsia="Calibri" w:hAnsi="Arial" w:cs="Arial"/>
                <w:b/>
                <w:sz w:val="24"/>
                <w:szCs w:val="24"/>
                <w:u w:val="single"/>
              </w:rPr>
              <w:t>D</w:t>
            </w:r>
            <w:r w:rsidR="00343B30" w:rsidRPr="0032407A">
              <w:rPr>
                <w:rFonts w:ascii="Arial" w:eastAsia="Calibri" w:hAnsi="Arial" w:cs="Arial"/>
                <w:b/>
                <w:sz w:val="24"/>
                <w:szCs w:val="24"/>
                <w:u w:val="single"/>
              </w:rPr>
              <w:t>ate</w:t>
            </w:r>
            <w:r w:rsidRPr="0032407A">
              <w:rPr>
                <w:rFonts w:ascii="Arial" w:eastAsia="Calibri" w:hAnsi="Arial" w:cs="Arial"/>
                <w:b/>
                <w:sz w:val="24"/>
                <w:szCs w:val="24"/>
              </w:rPr>
              <w:t>:</w:t>
            </w:r>
            <w:r w:rsidRPr="0032407A">
              <w:rPr>
                <w:rFonts w:ascii="Arial" w:eastAsia="Calibri" w:hAnsi="Arial" w:cs="Arial"/>
                <w:sz w:val="24"/>
                <w:szCs w:val="24"/>
              </w:rPr>
              <w:t xml:space="preserve"> </w:t>
            </w:r>
            <w:r w:rsidR="00ED59F3">
              <w:rPr>
                <w:rFonts w:ascii="Arial" w:eastAsia="Calibri" w:hAnsi="Arial" w:cs="Arial"/>
                <w:b/>
                <w:bCs/>
                <w:sz w:val="24"/>
                <w:szCs w:val="24"/>
              </w:rPr>
              <w:t xml:space="preserve">October 17, </w:t>
            </w:r>
            <w:proofErr w:type="gramStart"/>
            <w:r w:rsidR="00ED59F3">
              <w:rPr>
                <w:rFonts w:ascii="Arial" w:eastAsia="Calibri" w:hAnsi="Arial" w:cs="Arial"/>
                <w:b/>
                <w:bCs/>
                <w:sz w:val="24"/>
                <w:szCs w:val="24"/>
              </w:rPr>
              <w:t>2023</w:t>
            </w:r>
            <w:proofErr w:type="gramEnd"/>
            <w:r w:rsidR="0016016B" w:rsidRPr="0032407A">
              <w:rPr>
                <w:rFonts w:ascii="Arial" w:eastAsia="Calibri" w:hAnsi="Arial" w:cs="Arial"/>
                <w:sz w:val="24"/>
                <w:szCs w:val="24"/>
              </w:rPr>
              <w:t xml:space="preserve"> n</w:t>
            </w:r>
            <w:r w:rsidR="00343B30" w:rsidRPr="0032407A">
              <w:rPr>
                <w:rFonts w:ascii="Arial" w:eastAsia="Calibri" w:hAnsi="Arial" w:cs="Arial"/>
                <w:sz w:val="24"/>
                <w:szCs w:val="24"/>
              </w:rPr>
              <w:t xml:space="preserve">o </w:t>
            </w:r>
            <w:r w:rsidR="00A836E5" w:rsidRPr="0032407A">
              <w:rPr>
                <w:rFonts w:ascii="Arial" w:eastAsia="Calibri" w:hAnsi="Arial" w:cs="Arial"/>
                <w:sz w:val="24"/>
                <w:szCs w:val="24"/>
              </w:rPr>
              <w:t xml:space="preserve">later than </w:t>
            </w:r>
            <w:r w:rsidR="00933F50" w:rsidRPr="0032407A">
              <w:rPr>
                <w:rFonts w:ascii="Arial" w:eastAsia="Calibri" w:hAnsi="Arial" w:cs="Arial"/>
                <w:sz w:val="24"/>
                <w:szCs w:val="24"/>
              </w:rPr>
              <w:t>11:59</w:t>
            </w:r>
            <w:r w:rsidR="0082009B" w:rsidRPr="0032407A">
              <w:rPr>
                <w:rFonts w:ascii="Arial" w:eastAsia="Calibri" w:hAnsi="Arial" w:cs="Arial"/>
                <w:sz w:val="24"/>
                <w:szCs w:val="24"/>
              </w:rPr>
              <w:t xml:space="preserve"> </w:t>
            </w:r>
            <w:r w:rsidR="00343B30" w:rsidRPr="0032407A">
              <w:rPr>
                <w:rFonts w:ascii="Arial" w:eastAsia="Calibri" w:hAnsi="Arial" w:cs="Arial"/>
                <w:sz w:val="24"/>
                <w:szCs w:val="24"/>
              </w:rPr>
              <w:t>p.m., local time</w:t>
            </w:r>
          </w:p>
        </w:tc>
      </w:tr>
      <w:tr w:rsidR="00ED0523" w:rsidRPr="0032407A" w14:paraId="53CE7C1D" w14:textId="77777777" w:rsidTr="001C2F20">
        <w:trPr>
          <w:trHeight w:val="1257"/>
        </w:trPr>
        <w:tc>
          <w:tcPr>
            <w:tcW w:w="2513"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629E4C8E" w14:textId="77777777" w:rsidR="00ED0523" w:rsidRPr="0032407A" w:rsidRDefault="00ED0523" w:rsidP="00ED0523">
            <w:pPr>
              <w:widowControl/>
              <w:autoSpaceDE/>
              <w:rPr>
                <w:rFonts w:ascii="Arial" w:eastAsia="Calibri" w:hAnsi="Arial" w:cs="Arial"/>
                <w:b/>
                <w:sz w:val="28"/>
                <w:szCs w:val="28"/>
              </w:rPr>
            </w:pPr>
            <w:r w:rsidRPr="0032407A">
              <w:rPr>
                <w:rFonts w:ascii="Arial" w:eastAsia="Calibri" w:hAnsi="Arial" w:cs="Arial"/>
                <w:b/>
                <w:sz w:val="28"/>
                <w:szCs w:val="28"/>
              </w:rPr>
              <w:t>Proposal</w:t>
            </w:r>
            <w:r w:rsidR="00343B30" w:rsidRPr="0032407A">
              <w:rPr>
                <w:rFonts w:ascii="Arial" w:eastAsia="Calibri" w:hAnsi="Arial" w:cs="Arial"/>
                <w:b/>
                <w:sz w:val="28"/>
                <w:szCs w:val="28"/>
              </w:rPr>
              <w:t xml:space="preserve"> Submission</w:t>
            </w:r>
          </w:p>
        </w:tc>
        <w:tc>
          <w:tcPr>
            <w:tcW w:w="8017" w:type="dxa"/>
            <w:tcBorders>
              <w:top w:val="double" w:sz="4" w:space="0" w:color="auto"/>
              <w:left w:val="double" w:sz="4" w:space="0" w:color="auto"/>
              <w:bottom w:val="double" w:sz="4" w:space="0" w:color="auto"/>
              <w:right w:val="double" w:sz="4" w:space="0" w:color="auto"/>
            </w:tcBorders>
            <w:vAlign w:val="center"/>
            <w:hideMark/>
          </w:tcPr>
          <w:p w14:paraId="6DEBDA92" w14:textId="77777777" w:rsidR="00E0154A" w:rsidRPr="0032407A" w:rsidRDefault="00E0154A" w:rsidP="00A836E5">
            <w:pPr>
              <w:widowControl/>
              <w:autoSpaceDE/>
              <w:rPr>
                <w:rFonts w:ascii="Arial" w:eastAsia="Calibri" w:hAnsi="Arial" w:cs="Arial"/>
                <w:i/>
                <w:sz w:val="24"/>
                <w:szCs w:val="24"/>
              </w:rPr>
            </w:pPr>
            <w:r w:rsidRPr="0032407A">
              <w:rPr>
                <w:rFonts w:ascii="Arial" w:eastAsia="Calibri" w:hAnsi="Arial" w:cs="Arial"/>
                <w:i/>
                <w:sz w:val="24"/>
                <w:szCs w:val="24"/>
              </w:rPr>
              <w:t xml:space="preserve">Proposals </w:t>
            </w:r>
            <w:r w:rsidRPr="0032407A">
              <w:rPr>
                <w:rFonts w:ascii="Arial" w:eastAsia="Calibri" w:hAnsi="Arial" w:cs="Arial"/>
                <w:i/>
                <w:sz w:val="24"/>
                <w:szCs w:val="24"/>
                <w:u w:val="single"/>
              </w:rPr>
              <w:t>must</w:t>
            </w:r>
            <w:r w:rsidRPr="0032407A">
              <w:rPr>
                <w:rFonts w:ascii="Arial" w:eastAsia="Calibri" w:hAnsi="Arial" w:cs="Arial"/>
                <w:i/>
                <w:sz w:val="24"/>
                <w:szCs w:val="24"/>
              </w:rPr>
              <w:t xml:space="preserve"> be received by the Division of Procurement Services by:</w:t>
            </w:r>
          </w:p>
          <w:p w14:paraId="0C2CFDF7" w14:textId="4BAC0F50" w:rsidR="00A836E5" w:rsidRPr="0032407A" w:rsidRDefault="00A836E5" w:rsidP="00A836E5">
            <w:pPr>
              <w:widowControl/>
              <w:autoSpaceDE/>
              <w:rPr>
                <w:rFonts w:ascii="Arial" w:eastAsia="Calibri" w:hAnsi="Arial" w:cs="Arial"/>
                <w:sz w:val="24"/>
                <w:szCs w:val="24"/>
              </w:rPr>
            </w:pPr>
            <w:r w:rsidRPr="0032407A">
              <w:rPr>
                <w:rFonts w:ascii="Arial" w:eastAsia="Calibri" w:hAnsi="Arial" w:cs="Arial"/>
                <w:b/>
                <w:sz w:val="24"/>
                <w:szCs w:val="24"/>
                <w:u w:val="single"/>
              </w:rPr>
              <w:t>Submission Deadline</w:t>
            </w:r>
            <w:r w:rsidRPr="0032407A">
              <w:rPr>
                <w:rFonts w:ascii="Arial" w:eastAsia="Calibri" w:hAnsi="Arial" w:cs="Arial"/>
                <w:b/>
                <w:sz w:val="24"/>
                <w:szCs w:val="24"/>
              </w:rPr>
              <w:t>:</w:t>
            </w:r>
            <w:r w:rsidR="00E0154A" w:rsidRPr="0032407A">
              <w:rPr>
                <w:rFonts w:ascii="Arial" w:eastAsia="Calibri" w:hAnsi="Arial" w:cs="Arial"/>
                <w:sz w:val="24"/>
                <w:szCs w:val="24"/>
              </w:rPr>
              <w:t xml:space="preserve"> </w:t>
            </w:r>
            <w:r w:rsidR="005F0EAA" w:rsidRPr="00600038">
              <w:rPr>
                <w:rFonts w:ascii="Arial" w:eastAsia="Calibri" w:hAnsi="Arial" w:cs="Arial"/>
                <w:b/>
                <w:bCs/>
                <w:sz w:val="24"/>
                <w:szCs w:val="24"/>
              </w:rPr>
              <w:t xml:space="preserve">November 14, </w:t>
            </w:r>
            <w:proofErr w:type="gramStart"/>
            <w:r w:rsidR="005F0EAA" w:rsidRPr="00600038">
              <w:rPr>
                <w:rFonts w:ascii="Arial" w:eastAsia="Calibri" w:hAnsi="Arial" w:cs="Arial"/>
                <w:b/>
                <w:bCs/>
                <w:sz w:val="24"/>
                <w:szCs w:val="24"/>
              </w:rPr>
              <w:t>2023</w:t>
            </w:r>
            <w:proofErr w:type="gramEnd"/>
            <w:r w:rsidR="005F0EAA">
              <w:rPr>
                <w:rFonts w:ascii="Arial" w:eastAsia="Calibri" w:hAnsi="Arial" w:cs="Arial"/>
                <w:sz w:val="24"/>
                <w:szCs w:val="24"/>
              </w:rPr>
              <w:t xml:space="preserve"> </w:t>
            </w:r>
            <w:r w:rsidRPr="0032407A">
              <w:rPr>
                <w:rFonts w:ascii="Arial" w:eastAsia="Calibri" w:hAnsi="Arial" w:cs="Arial"/>
                <w:sz w:val="24"/>
                <w:szCs w:val="24"/>
              </w:rPr>
              <w:t xml:space="preserve">no later than </w:t>
            </w:r>
            <w:r w:rsidR="00EC1B8D" w:rsidRPr="0032407A">
              <w:rPr>
                <w:rFonts w:ascii="Arial" w:eastAsia="Calibri" w:hAnsi="Arial" w:cs="Arial"/>
                <w:sz w:val="24"/>
                <w:szCs w:val="24"/>
              </w:rPr>
              <w:t>11:59</w:t>
            </w:r>
            <w:r w:rsidRPr="0032407A">
              <w:rPr>
                <w:rFonts w:ascii="Arial" w:eastAsia="Calibri" w:hAnsi="Arial" w:cs="Arial"/>
                <w:sz w:val="24"/>
                <w:szCs w:val="24"/>
              </w:rPr>
              <w:t xml:space="preserve"> p.m., local time</w:t>
            </w:r>
            <w:r w:rsidR="00E0154A" w:rsidRPr="0032407A">
              <w:rPr>
                <w:rFonts w:ascii="Arial" w:eastAsia="Calibri" w:hAnsi="Arial" w:cs="Arial"/>
                <w:sz w:val="24"/>
                <w:szCs w:val="24"/>
              </w:rPr>
              <w:t>.</w:t>
            </w:r>
          </w:p>
          <w:p w14:paraId="3517A800" w14:textId="77777777" w:rsidR="00A836E5" w:rsidRPr="0032407A" w:rsidRDefault="00A836E5" w:rsidP="00A836E5">
            <w:pPr>
              <w:rPr>
                <w:rFonts w:ascii="Arial" w:hAnsi="Arial" w:cs="Arial"/>
                <w:i/>
                <w:sz w:val="24"/>
                <w:szCs w:val="24"/>
              </w:rPr>
            </w:pPr>
            <w:r w:rsidRPr="0032407A">
              <w:rPr>
                <w:rFonts w:ascii="Arial" w:hAnsi="Arial" w:cs="Arial"/>
                <w:i/>
                <w:sz w:val="24"/>
                <w:szCs w:val="24"/>
              </w:rPr>
              <w:t xml:space="preserve">Proposals </w:t>
            </w:r>
            <w:r w:rsidRPr="0032407A">
              <w:rPr>
                <w:rFonts w:ascii="Arial" w:hAnsi="Arial" w:cs="Arial"/>
                <w:i/>
                <w:sz w:val="24"/>
                <w:szCs w:val="24"/>
                <w:u w:val="single"/>
              </w:rPr>
              <w:t>must</w:t>
            </w:r>
            <w:r w:rsidR="00E0154A" w:rsidRPr="0032407A">
              <w:rPr>
                <w:rFonts w:ascii="Arial" w:hAnsi="Arial" w:cs="Arial"/>
                <w:i/>
                <w:sz w:val="24"/>
                <w:szCs w:val="24"/>
              </w:rPr>
              <w:t xml:space="preserve"> be submitted</w:t>
            </w:r>
            <w:r w:rsidRPr="0032407A">
              <w:rPr>
                <w:rFonts w:ascii="Arial" w:hAnsi="Arial" w:cs="Arial"/>
                <w:i/>
                <w:sz w:val="24"/>
                <w:szCs w:val="24"/>
              </w:rPr>
              <w:t xml:space="preserve"> </w:t>
            </w:r>
            <w:r w:rsidR="00E0154A" w:rsidRPr="0032407A">
              <w:rPr>
                <w:rFonts w:ascii="Arial" w:hAnsi="Arial" w:cs="Arial"/>
                <w:i/>
                <w:sz w:val="24"/>
                <w:szCs w:val="24"/>
              </w:rPr>
              <w:t xml:space="preserve">electronically </w:t>
            </w:r>
            <w:r w:rsidRPr="0032407A">
              <w:rPr>
                <w:rFonts w:ascii="Arial" w:hAnsi="Arial" w:cs="Arial"/>
                <w:i/>
                <w:sz w:val="24"/>
                <w:szCs w:val="24"/>
              </w:rPr>
              <w:t>to the following address:</w:t>
            </w:r>
          </w:p>
          <w:p w14:paraId="6794D579" w14:textId="175C7966" w:rsidR="00ED0523" w:rsidRPr="0032407A" w:rsidRDefault="00A836E5" w:rsidP="00A836E5">
            <w:pPr>
              <w:widowControl/>
              <w:tabs>
                <w:tab w:val="left" w:pos="2131"/>
              </w:tabs>
              <w:rPr>
                <w:rFonts w:ascii="Arial" w:eastAsia="Calibri" w:hAnsi="Arial" w:cs="Arial"/>
                <w:sz w:val="24"/>
                <w:szCs w:val="24"/>
              </w:rPr>
            </w:pPr>
            <w:r w:rsidRPr="0032407A">
              <w:rPr>
                <w:rFonts w:ascii="Arial" w:hAnsi="Arial" w:cs="Arial"/>
                <w:b/>
                <w:sz w:val="24"/>
                <w:szCs w:val="24"/>
                <w:u w:val="single"/>
              </w:rPr>
              <w:t>Electronic (e</w:t>
            </w:r>
            <w:r w:rsidR="000E1A07" w:rsidRPr="0032407A">
              <w:rPr>
                <w:rFonts w:ascii="Arial" w:hAnsi="Arial" w:cs="Arial"/>
                <w:b/>
                <w:sz w:val="24"/>
                <w:szCs w:val="24"/>
                <w:u w:val="single"/>
              </w:rPr>
              <w:t>-</w:t>
            </w:r>
            <w:r w:rsidRPr="0032407A">
              <w:rPr>
                <w:rFonts w:ascii="Arial" w:hAnsi="Arial" w:cs="Arial"/>
                <w:b/>
                <w:sz w:val="24"/>
                <w:szCs w:val="24"/>
                <w:u w:val="single"/>
              </w:rPr>
              <w:t>mail) Submission Address</w:t>
            </w:r>
            <w:r w:rsidRPr="0032407A">
              <w:rPr>
                <w:rFonts w:ascii="Arial" w:hAnsi="Arial" w:cs="Arial"/>
                <w:b/>
                <w:sz w:val="24"/>
                <w:szCs w:val="24"/>
              </w:rPr>
              <w:t xml:space="preserve">: </w:t>
            </w:r>
            <w:hyperlink r:id="rId13" w:history="1">
              <w:r w:rsidRPr="0032407A">
                <w:rPr>
                  <w:rStyle w:val="Hyperlink"/>
                  <w:rFonts w:ascii="Arial" w:hAnsi="Arial" w:cs="Arial"/>
                  <w:sz w:val="24"/>
                  <w:szCs w:val="24"/>
                </w:rPr>
                <w:t>Proposals@maine.gov</w:t>
              </w:r>
            </w:hyperlink>
          </w:p>
        </w:tc>
      </w:tr>
    </w:tbl>
    <w:p w14:paraId="7F9D5347" w14:textId="3C8EACE1" w:rsidR="00517968" w:rsidRPr="0032407A" w:rsidRDefault="00517968" w:rsidP="003652A0">
      <w:pPr>
        <w:pStyle w:val="TOCHeading"/>
        <w:spacing w:before="0" w:line="240" w:lineRule="auto"/>
        <w:jc w:val="center"/>
        <w:rPr>
          <w:rFonts w:ascii="Arial" w:hAnsi="Arial" w:cs="Arial"/>
          <w:color w:val="auto"/>
          <w:sz w:val="24"/>
          <w:szCs w:val="24"/>
        </w:rPr>
      </w:pPr>
    </w:p>
    <w:p w14:paraId="488B051C" w14:textId="77777777" w:rsidR="00517968" w:rsidRPr="0032407A" w:rsidRDefault="00517968" w:rsidP="00517968">
      <w:pPr>
        <w:rPr>
          <w:rFonts w:ascii="Arial" w:hAnsi="Arial" w:cs="Arial"/>
          <w:lang w:eastAsia="ja-JP"/>
        </w:rPr>
      </w:pPr>
    </w:p>
    <w:p w14:paraId="5C539877" w14:textId="692A7806" w:rsidR="00583A7B" w:rsidRPr="0032407A" w:rsidRDefault="00583A7B">
      <w:pPr>
        <w:widowControl/>
        <w:autoSpaceDE/>
        <w:autoSpaceDN/>
        <w:rPr>
          <w:rFonts w:ascii="Arial" w:eastAsia="MS Gothic" w:hAnsi="Arial" w:cs="Arial"/>
          <w:b/>
          <w:bCs/>
          <w:sz w:val="24"/>
          <w:szCs w:val="24"/>
          <w:lang w:eastAsia="ja-JP"/>
        </w:rPr>
      </w:pPr>
      <w:bookmarkStart w:id="0" w:name="_Toc367174721"/>
      <w:bookmarkStart w:id="1" w:name="_Toc397069189"/>
    </w:p>
    <w:p w14:paraId="49BC65D3" w14:textId="2C949CE4" w:rsidR="003652A0" w:rsidRPr="0032407A" w:rsidRDefault="00517968" w:rsidP="003652A0">
      <w:pPr>
        <w:pStyle w:val="TOCHeading"/>
        <w:spacing w:before="0" w:line="240" w:lineRule="auto"/>
        <w:jc w:val="center"/>
        <w:rPr>
          <w:rFonts w:ascii="Arial" w:hAnsi="Arial" w:cs="Arial"/>
          <w:bCs w:val="0"/>
          <w:color w:val="auto"/>
          <w:sz w:val="24"/>
          <w:szCs w:val="24"/>
        </w:rPr>
      </w:pPr>
      <w:r w:rsidRPr="0032407A">
        <w:rPr>
          <w:rFonts w:ascii="Arial" w:hAnsi="Arial" w:cs="Arial"/>
          <w:color w:val="auto"/>
          <w:sz w:val="24"/>
          <w:szCs w:val="24"/>
        </w:rPr>
        <w:lastRenderedPageBreak/>
        <w:t>TABLE OF 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70"/>
        <w:gridCol w:w="1700"/>
      </w:tblGrid>
      <w:tr w:rsidR="003652A0" w:rsidRPr="0032407A" w14:paraId="04C45378" w14:textId="77777777" w:rsidTr="003652A0">
        <w:tc>
          <w:tcPr>
            <w:tcW w:w="8370" w:type="dxa"/>
          </w:tcPr>
          <w:p w14:paraId="5C3CDD6C" w14:textId="77777777" w:rsidR="003652A0" w:rsidRPr="0032407A" w:rsidRDefault="003652A0" w:rsidP="00933F50">
            <w:pPr>
              <w:rPr>
                <w:rFonts w:ascii="Arial" w:hAnsi="Arial" w:cs="Arial"/>
                <w:sz w:val="24"/>
                <w:szCs w:val="24"/>
              </w:rPr>
            </w:pPr>
          </w:p>
        </w:tc>
        <w:tc>
          <w:tcPr>
            <w:tcW w:w="1700" w:type="dxa"/>
          </w:tcPr>
          <w:p w14:paraId="26076542" w14:textId="77777777" w:rsidR="003652A0" w:rsidRPr="0032407A" w:rsidRDefault="003652A0" w:rsidP="00933F50">
            <w:pPr>
              <w:jc w:val="center"/>
              <w:rPr>
                <w:rFonts w:ascii="Arial" w:hAnsi="Arial" w:cs="Arial"/>
                <w:b/>
                <w:sz w:val="24"/>
                <w:szCs w:val="24"/>
              </w:rPr>
            </w:pPr>
            <w:r w:rsidRPr="0032407A">
              <w:rPr>
                <w:rFonts w:ascii="Arial" w:hAnsi="Arial" w:cs="Arial"/>
                <w:b/>
                <w:sz w:val="24"/>
                <w:szCs w:val="24"/>
              </w:rPr>
              <w:t>Page</w:t>
            </w:r>
          </w:p>
        </w:tc>
      </w:tr>
      <w:tr w:rsidR="0046186F" w:rsidRPr="0032407A" w14:paraId="3A4A31DC" w14:textId="77777777" w:rsidTr="00600038">
        <w:tc>
          <w:tcPr>
            <w:tcW w:w="8370" w:type="dxa"/>
          </w:tcPr>
          <w:p w14:paraId="0C4D4CDE" w14:textId="77777777" w:rsidR="0046186F" w:rsidRPr="0032407A" w:rsidRDefault="0046186F" w:rsidP="00933F50">
            <w:pPr>
              <w:rPr>
                <w:rFonts w:ascii="Arial" w:hAnsi="Arial" w:cs="Arial"/>
                <w:sz w:val="24"/>
                <w:szCs w:val="24"/>
              </w:rPr>
            </w:pPr>
          </w:p>
        </w:tc>
        <w:tc>
          <w:tcPr>
            <w:tcW w:w="1700" w:type="dxa"/>
            <w:shd w:val="clear" w:color="auto" w:fill="auto"/>
          </w:tcPr>
          <w:p w14:paraId="0C8A8CDA" w14:textId="77777777" w:rsidR="0046186F" w:rsidRPr="0032407A" w:rsidRDefault="0046186F" w:rsidP="00933F50">
            <w:pPr>
              <w:jc w:val="center"/>
              <w:rPr>
                <w:rFonts w:ascii="Arial" w:hAnsi="Arial" w:cs="Arial"/>
                <w:b/>
                <w:sz w:val="24"/>
                <w:szCs w:val="24"/>
              </w:rPr>
            </w:pPr>
          </w:p>
        </w:tc>
      </w:tr>
      <w:tr w:rsidR="003652A0" w:rsidRPr="0032407A" w14:paraId="530B53AC" w14:textId="77777777" w:rsidTr="00600038">
        <w:tc>
          <w:tcPr>
            <w:tcW w:w="8370" w:type="dxa"/>
          </w:tcPr>
          <w:p w14:paraId="7AC2E8CC" w14:textId="77777777" w:rsidR="003652A0" w:rsidRPr="0032407A" w:rsidRDefault="003652A0" w:rsidP="00933F50">
            <w:pPr>
              <w:rPr>
                <w:rFonts w:ascii="Arial" w:hAnsi="Arial" w:cs="Arial"/>
                <w:b/>
                <w:sz w:val="24"/>
                <w:szCs w:val="24"/>
              </w:rPr>
            </w:pPr>
            <w:r w:rsidRPr="0032407A">
              <w:rPr>
                <w:rFonts w:ascii="Arial" w:hAnsi="Arial" w:cs="Arial"/>
                <w:b/>
                <w:sz w:val="24"/>
                <w:szCs w:val="24"/>
              </w:rPr>
              <w:t>PUBLIC NOTICE</w:t>
            </w:r>
          </w:p>
        </w:tc>
        <w:tc>
          <w:tcPr>
            <w:tcW w:w="1700" w:type="dxa"/>
            <w:shd w:val="clear" w:color="auto" w:fill="auto"/>
          </w:tcPr>
          <w:p w14:paraId="2269E1E2" w14:textId="524F4241" w:rsidR="003652A0" w:rsidRPr="0032407A" w:rsidRDefault="005F0EAA" w:rsidP="00933F50">
            <w:pPr>
              <w:jc w:val="center"/>
              <w:rPr>
                <w:rFonts w:ascii="Arial" w:hAnsi="Arial" w:cs="Arial"/>
                <w:b/>
                <w:sz w:val="24"/>
                <w:szCs w:val="24"/>
              </w:rPr>
            </w:pPr>
            <w:r>
              <w:rPr>
                <w:rFonts w:ascii="Arial" w:hAnsi="Arial" w:cs="Arial"/>
                <w:b/>
                <w:sz w:val="24"/>
                <w:szCs w:val="24"/>
              </w:rPr>
              <w:t>3</w:t>
            </w:r>
          </w:p>
        </w:tc>
      </w:tr>
      <w:tr w:rsidR="003652A0" w:rsidRPr="0032407A" w14:paraId="5F0AB25A" w14:textId="77777777" w:rsidTr="00600038">
        <w:tc>
          <w:tcPr>
            <w:tcW w:w="8370" w:type="dxa"/>
          </w:tcPr>
          <w:p w14:paraId="7495CCA4" w14:textId="77777777" w:rsidR="003652A0" w:rsidRPr="0032407A" w:rsidRDefault="003652A0" w:rsidP="00933F50">
            <w:pPr>
              <w:rPr>
                <w:rFonts w:ascii="Arial" w:hAnsi="Arial" w:cs="Arial"/>
                <w:sz w:val="24"/>
                <w:szCs w:val="24"/>
              </w:rPr>
            </w:pPr>
          </w:p>
        </w:tc>
        <w:tc>
          <w:tcPr>
            <w:tcW w:w="1700" w:type="dxa"/>
            <w:shd w:val="clear" w:color="auto" w:fill="auto"/>
          </w:tcPr>
          <w:p w14:paraId="31D8A3A5" w14:textId="77777777" w:rsidR="003652A0" w:rsidRPr="0032407A" w:rsidRDefault="003652A0" w:rsidP="00933F50">
            <w:pPr>
              <w:jc w:val="center"/>
              <w:rPr>
                <w:rFonts w:ascii="Arial" w:hAnsi="Arial" w:cs="Arial"/>
                <w:b/>
                <w:sz w:val="24"/>
                <w:szCs w:val="24"/>
              </w:rPr>
            </w:pPr>
          </w:p>
        </w:tc>
      </w:tr>
      <w:tr w:rsidR="003652A0" w:rsidRPr="0032407A" w14:paraId="6F794F67" w14:textId="77777777" w:rsidTr="00600038">
        <w:tc>
          <w:tcPr>
            <w:tcW w:w="8370" w:type="dxa"/>
          </w:tcPr>
          <w:p w14:paraId="3869167D" w14:textId="77777777" w:rsidR="003652A0" w:rsidRPr="0032407A" w:rsidRDefault="003652A0" w:rsidP="00933F50">
            <w:pPr>
              <w:rPr>
                <w:rFonts w:ascii="Arial" w:hAnsi="Arial" w:cs="Arial"/>
                <w:b/>
                <w:sz w:val="24"/>
                <w:szCs w:val="24"/>
              </w:rPr>
            </w:pPr>
            <w:r w:rsidRPr="0032407A">
              <w:rPr>
                <w:rFonts w:ascii="Arial" w:hAnsi="Arial" w:cs="Arial"/>
                <w:b/>
                <w:sz w:val="24"/>
                <w:szCs w:val="24"/>
              </w:rPr>
              <w:t>RFP DEFINITIONS/ACRONYMS</w:t>
            </w:r>
          </w:p>
        </w:tc>
        <w:tc>
          <w:tcPr>
            <w:tcW w:w="1700" w:type="dxa"/>
            <w:shd w:val="clear" w:color="auto" w:fill="auto"/>
          </w:tcPr>
          <w:p w14:paraId="3290938D" w14:textId="5B7494A8" w:rsidR="003652A0" w:rsidRPr="0032407A" w:rsidRDefault="005F0EAA" w:rsidP="00933F50">
            <w:pPr>
              <w:jc w:val="center"/>
              <w:rPr>
                <w:rFonts w:ascii="Arial" w:hAnsi="Arial" w:cs="Arial"/>
                <w:b/>
                <w:sz w:val="24"/>
                <w:szCs w:val="24"/>
              </w:rPr>
            </w:pPr>
            <w:r>
              <w:rPr>
                <w:rFonts w:ascii="Arial" w:hAnsi="Arial" w:cs="Arial"/>
                <w:b/>
                <w:sz w:val="24"/>
                <w:szCs w:val="24"/>
              </w:rPr>
              <w:t>4</w:t>
            </w:r>
          </w:p>
        </w:tc>
      </w:tr>
      <w:tr w:rsidR="003652A0" w:rsidRPr="0032407A" w14:paraId="3621834C" w14:textId="77777777" w:rsidTr="00600038">
        <w:tc>
          <w:tcPr>
            <w:tcW w:w="8370" w:type="dxa"/>
          </w:tcPr>
          <w:p w14:paraId="1BE811B0" w14:textId="77777777" w:rsidR="003652A0" w:rsidRPr="0032407A" w:rsidRDefault="003652A0" w:rsidP="00933F50">
            <w:pPr>
              <w:rPr>
                <w:rFonts w:ascii="Arial" w:hAnsi="Arial" w:cs="Arial"/>
                <w:sz w:val="24"/>
                <w:szCs w:val="24"/>
              </w:rPr>
            </w:pPr>
          </w:p>
        </w:tc>
        <w:tc>
          <w:tcPr>
            <w:tcW w:w="1700" w:type="dxa"/>
            <w:shd w:val="clear" w:color="auto" w:fill="auto"/>
          </w:tcPr>
          <w:p w14:paraId="30FB5CBD" w14:textId="77777777" w:rsidR="003652A0" w:rsidRPr="0032407A" w:rsidRDefault="003652A0" w:rsidP="00933F50">
            <w:pPr>
              <w:jc w:val="center"/>
              <w:rPr>
                <w:rFonts w:ascii="Arial" w:hAnsi="Arial" w:cs="Arial"/>
                <w:b/>
                <w:sz w:val="24"/>
                <w:szCs w:val="24"/>
              </w:rPr>
            </w:pPr>
          </w:p>
        </w:tc>
      </w:tr>
      <w:tr w:rsidR="003652A0" w:rsidRPr="0032407A" w14:paraId="301C8CB8" w14:textId="77777777" w:rsidTr="00600038">
        <w:tc>
          <w:tcPr>
            <w:tcW w:w="8370" w:type="dxa"/>
          </w:tcPr>
          <w:p w14:paraId="3EB6BCC5" w14:textId="77777777" w:rsidR="003652A0" w:rsidRPr="0032407A" w:rsidRDefault="003652A0" w:rsidP="00933F50">
            <w:pPr>
              <w:rPr>
                <w:rFonts w:ascii="Arial" w:hAnsi="Arial" w:cs="Arial"/>
                <w:b/>
                <w:sz w:val="24"/>
                <w:szCs w:val="24"/>
              </w:rPr>
            </w:pPr>
            <w:r w:rsidRPr="0032407A">
              <w:rPr>
                <w:rFonts w:ascii="Arial" w:hAnsi="Arial" w:cs="Arial"/>
                <w:b/>
                <w:sz w:val="24"/>
                <w:szCs w:val="24"/>
              </w:rPr>
              <w:t>PART I        INTRODUCTION</w:t>
            </w:r>
          </w:p>
        </w:tc>
        <w:tc>
          <w:tcPr>
            <w:tcW w:w="1700" w:type="dxa"/>
            <w:shd w:val="clear" w:color="auto" w:fill="auto"/>
          </w:tcPr>
          <w:p w14:paraId="0374BA52" w14:textId="6EDDF7D9" w:rsidR="003652A0" w:rsidRPr="0032407A" w:rsidRDefault="00F533B2" w:rsidP="00933F50">
            <w:pPr>
              <w:jc w:val="center"/>
              <w:rPr>
                <w:rFonts w:ascii="Arial" w:hAnsi="Arial" w:cs="Arial"/>
                <w:b/>
                <w:sz w:val="24"/>
                <w:szCs w:val="24"/>
              </w:rPr>
            </w:pPr>
            <w:r>
              <w:rPr>
                <w:rFonts w:ascii="Arial" w:hAnsi="Arial" w:cs="Arial"/>
                <w:b/>
                <w:sz w:val="24"/>
                <w:szCs w:val="24"/>
              </w:rPr>
              <w:t>5</w:t>
            </w:r>
          </w:p>
        </w:tc>
      </w:tr>
      <w:tr w:rsidR="003652A0" w:rsidRPr="0032407A" w14:paraId="6B928108" w14:textId="77777777" w:rsidTr="00600038">
        <w:tc>
          <w:tcPr>
            <w:tcW w:w="8370" w:type="dxa"/>
          </w:tcPr>
          <w:p w14:paraId="524F39C5" w14:textId="77777777" w:rsidR="003652A0" w:rsidRPr="0032407A" w:rsidRDefault="003652A0">
            <w:pPr>
              <w:pStyle w:val="ListParagraph"/>
              <w:widowControl/>
              <w:numPr>
                <w:ilvl w:val="0"/>
                <w:numId w:val="11"/>
              </w:numPr>
              <w:autoSpaceDE/>
              <w:autoSpaceDN/>
              <w:contextualSpacing/>
              <w:rPr>
                <w:rFonts w:ascii="Arial" w:hAnsi="Arial" w:cs="Arial"/>
                <w:sz w:val="24"/>
                <w:szCs w:val="24"/>
              </w:rPr>
            </w:pPr>
            <w:r w:rsidRPr="0032407A">
              <w:rPr>
                <w:rFonts w:ascii="Arial" w:hAnsi="Arial" w:cs="Arial"/>
                <w:sz w:val="24"/>
                <w:szCs w:val="24"/>
              </w:rPr>
              <w:t>PURPOSE AND BACKGROUND</w:t>
            </w:r>
          </w:p>
        </w:tc>
        <w:tc>
          <w:tcPr>
            <w:tcW w:w="1700" w:type="dxa"/>
            <w:shd w:val="clear" w:color="auto" w:fill="auto"/>
          </w:tcPr>
          <w:p w14:paraId="44682CFB" w14:textId="77777777" w:rsidR="003652A0" w:rsidRPr="0032407A" w:rsidRDefault="003652A0" w:rsidP="00933F50">
            <w:pPr>
              <w:jc w:val="center"/>
              <w:rPr>
                <w:rFonts w:ascii="Arial" w:hAnsi="Arial" w:cs="Arial"/>
                <w:b/>
                <w:sz w:val="24"/>
                <w:szCs w:val="24"/>
              </w:rPr>
            </w:pPr>
          </w:p>
        </w:tc>
      </w:tr>
      <w:tr w:rsidR="003652A0" w:rsidRPr="0032407A" w14:paraId="5899A094" w14:textId="77777777" w:rsidTr="00600038">
        <w:tc>
          <w:tcPr>
            <w:tcW w:w="8370" w:type="dxa"/>
          </w:tcPr>
          <w:p w14:paraId="6E6D06AA" w14:textId="77777777" w:rsidR="003652A0" w:rsidRPr="0032407A" w:rsidRDefault="003652A0">
            <w:pPr>
              <w:pStyle w:val="ListParagraph"/>
              <w:widowControl/>
              <w:numPr>
                <w:ilvl w:val="0"/>
                <w:numId w:val="11"/>
              </w:numPr>
              <w:autoSpaceDE/>
              <w:autoSpaceDN/>
              <w:contextualSpacing/>
              <w:rPr>
                <w:rFonts w:ascii="Arial" w:hAnsi="Arial" w:cs="Arial"/>
                <w:sz w:val="24"/>
                <w:szCs w:val="24"/>
              </w:rPr>
            </w:pPr>
            <w:r w:rsidRPr="0032407A">
              <w:rPr>
                <w:rFonts w:ascii="Arial" w:hAnsi="Arial" w:cs="Arial"/>
                <w:sz w:val="24"/>
                <w:szCs w:val="24"/>
              </w:rPr>
              <w:t>GENERAL PROVISIONS</w:t>
            </w:r>
          </w:p>
        </w:tc>
        <w:tc>
          <w:tcPr>
            <w:tcW w:w="1700" w:type="dxa"/>
            <w:shd w:val="clear" w:color="auto" w:fill="auto"/>
          </w:tcPr>
          <w:p w14:paraId="67A5A436" w14:textId="77777777" w:rsidR="003652A0" w:rsidRPr="0032407A" w:rsidRDefault="003652A0" w:rsidP="00933F50">
            <w:pPr>
              <w:jc w:val="center"/>
              <w:rPr>
                <w:rFonts w:ascii="Arial" w:hAnsi="Arial" w:cs="Arial"/>
                <w:b/>
                <w:sz w:val="24"/>
                <w:szCs w:val="24"/>
              </w:rPr>
            </w:pPr>
          </w:p>
        </w:tc>
      </w:tr>
      <w:tr w:rsidR="003652A0" w:rsidRPr="0032407A" w14:paraId="26C8A84A" w14:textId="77777777" w:rsidTr="00600038">
        <w:tc>
          <w:tcPr>
            <w:tcW w:w="8370" w:type="dxa"/>
          </w:tcPr>
          <w:p w14:paraId="18B23C5D" w14:textId="77777777" w:rsidR="003652A0" w:rsidRPr="0032407A" w:rsidRDefault="003652A0">
            <w:pPr>
              <w:pStyle w:val="ListParagraph"/>
              <w:widowControl/>
              <w:numPr>
                <w:ilvl w:val="0"/>
                <w:numId w:val="11"/>
              </w:numPr>
              <w:autoSpaceDE/>
              <w:autoSpaceDN/>
              <w:contextualSpacing/>
              <w:rPr>
                <w:rFonts w:ascii="Arial" w:hAnsi="Arial" w:cs="Arial"/>
                <w:sz w:val="24"/>
                <w:szCs w:val="24"/>
              </w:rPr>
            </w:pPr>
            <w:r w:rsidRPr="0032407A">
              <w:rPr>
                <w:rFonts w:ascii="Arial" w:hAnsi="Arial" w:cs="Arial"/>
                <w:sz w:val="24"/>
                <w:szCs w:val="24"/>
              </w:rPr>
              <w:t>ELIGIBILITY TO SUBMIT BIDS</w:t>
            </w:r>
          </w:p>
        </w:tc>
        <w:tc>
          <w:tcPr>
            <w:tcW w:w="1700" w:type="dxa"/>
            <w:shd w:val="clear" w:color="auto" w:fill="auto"/>
          </w:tcPr>
          <w:p w14:paraId="08C27329" w14:textId="77777777" w:rsidR="003652A0" w:rsidRPr="0032407A" w:rsidRDefault="003652A0" w:rsidP="00933F50">
            <w:pPr>
              <w:jc w:val="center"/>
              <w:rPr>
                <w:rFonts w:ascii="Arial" w:hAnsi="Arial" w:cs="Arial"/>
                <w:b/>
                <w:sz w:val="24"/>
                <w:szCs w:val="24"/>
              </w:rPr>
            </w:pPr>
          </w:p>
        </w:tc>
      </w:tr>
      <w:tr w:rsidR="003652A0" w:rsidRPr="0032407A" w14:paraId="2C60D896" w14:textId="77777777" w:rsidTr="00600038">
        <w:tc>
          <w:tcPr>
            <w:tcW w:w="8370" w:type="dxa"/>
          </w:tcPr>
          <w:p w14:paraId="7AECE1CA" w14:textId="77777777" w:rsidR="003652A0" w:rsidRPr="0032407A" w:rsidRDefault="003652A0">
            <w:pPr>
              <w:pStyle w:val="ListParagraph"/>
              <w:widowControl/>
              <w:numPr>
                <w:ilvl w:val="0"/>
                <w:numId w:val="11"/>
              </w:numPr>
              <w:autoSpaceDE/>
              <w:autoSpaceDN/>
              <w:contextualSpacing/>
              <w:rPr>
                <w:rFonts w:ascii="Arial" w:hAnsi="Arial" w:cs="Arial"/>
                <w:sz w:val="24"/>
                <w:szCs w:val="24"/>
              </w:rPr>
            </w:pPr>
            <w:r w:rsidRPr="0032407A">
              <w:rPr>
                <w:rFonts w:ascii="Arial" w:hAnsi="Arial" w:cs="Arial"/>
                <w:sz w:val="24"/>
                <w:szCs w:val="24"/>
              </w:rPr>
              <w:t>CONTRACT TERMS</w:t>
            </w:r>
          </w:p>
        </w:tc>
        <w:tc>
          <w:tcPr>
            <w:tcW w:w="1700" w:type="dxa"/>
            <w:shd w:val="clear" w:color="auto" w:fill="auto"/>
          </w:tcPr>
          <w:p w14:paraId="6C9F0A73" w14:textId="77777777" w:rsidR="003652A0" w:rsidRPr="0032407A" w:rsidRDefault="003652A0" w:rsidP="00933F50">
            <w:pPr>
              <w:jc w:val="center"/>
              <w:rPr>
                <w:rFonts w:ascii="Arial" w:hAnsi="Arial" w:cs="Arial"/>
                <w:b/>
                <w:sz w:val="24"/>
                <w:szCs w:val="24"/>
              </w:rPr>
            </w:pPr>
          </w:p>
        </w:tc>
      </w:tr>
      <w:tr w:rsidR="003652A0" w:rsidRPr="0032407A" w14:paraId="1C2E84CC" w14:textId="77777777" w:rsidTr="00600038">
        <w:tc>
          <w:tcPr>
            <w:tcW w:w="8370" w:type="dxa"/>
          </w:tcPr>
          <w:p w14:paraId="1A61C13F" w14:textId="77777777" w:rsidR="003652A0" w:rsidRPr="0032407A" w:rsidRDefault="003652A0">
            <w:pPr>
              <w:pStyle w:val="ListParagraph"/>
              <w:widowControl/>
              <w:numPr>
                <w:ilvl w:val="0"/>
                <w:numId w:val="11"/>
              </w:numPr>
              <w:autoSpaceDE/>
              <w:autoSpaceDN/>
              <w:contextualSpacing/>
              <w:rPr>
                <w:rFonts w:ascii="Arial" w:hAnsi="Arial" w:cs="Arial"/>
                <w:sz w:val="24"/>
                <w:szCs w:val="24"/>
              </w:rPr>
            </w:pPr>
            <w:r w:rsidRPr="0032407A">
              <w:rPr>
                <w:rFonts w:ascii="Arial" w:hAnsi="Arial" w:cs="Arial"/>
                <w:sz w:val="24"/>
                <w:szCs w:val="24"/>
              </w:rPr>
              <w:t>NUMBER OF AWARDS</w:t>
            </w:r>
          </w:p>
        </w:tc>
        <w:tc>
          <w:tcPr>
            <w:tcW w:w="1700" w:type="dxa"/>
            <w:shd w:val="clear" w:color="auto" w:fill="auto"/>
          </w:tcPr>
          <w:p w14:paraId="333F3DB1" w14:textId="77777777" w:rsidR="003652A0" w:rsidRPr="0032407A" w:rsidRDefault="003652A0" w:rsidP="00933F50">
            <w:pPr>
              <w:jc w:val="center"/>
              <w:rPr>
                <w:rFonts w:ascii="Arial" w:hAnsi="Arial" w:cs="Arial"/>
                <w:b/>
                <w:sz w:val="24"/>
                <w:szCs w:val="24"/>
              </w:rPr>
            </w:pPr>
          </w:p>
        </w:tc>
      </w:tr>
      <w:tr w:rsidR="003652A0" w:rsidRPr="0032407A" w14:paraId="379BDD8B" w14:textId="77777777" w:rsidTr="00600038">
        <w:tc>
          <w:tcPr>
            <w:tcW w:w="8370" w:type="dxa"/>
          </w:tcPr>
          <w:p w14:paraId="3FA94340" w14:textId="77777777" w:rsidR="003652A0" w:rsidRPr="0032407A" w:rsidRDefault="003652A0" w:rsidP="00933F50">
            <w:pPr>
              <w:rPr>
                <w:rFonts w:ascii="Arial" w:hAnsi="Arial" w:cs="Arial"/>
                <w:sz w:val="24"/>
                <w:szCs w:val="24"/>
              </w:rPr>
            </w:pPr>
          </w:p>
        </w:tc>
        <w:tc>
          <w:tcPr>
            <w:tcW w:w="1700" w:type="dxa"/>
            <w:shd w:val="clear" w:color="auto" w:fill="auto"/>
          </w:tcPr>
          <w:p w14:paraId="5B85D07B" w14:textId="77777777" w:rsidR="003652A0" w:rsidRPr="0032407A" w:rsidRDefault="003652A0" w:rsidP="00933F50">
            <w:pPr>
              <w:jc w:val="center"/>
              <w:rPr>
                <w:rFonts w:ascii="Arial" w:hAnsi="Arial" w:cs="Arial"/>
                <w:b/>
                <w:sz w:val="24"/>
                <w:szCs w:val="24"/>
              </w:rPr>
            </w:pPr>
          </w:p>
        </w:tc>
      </w:tr>
      <w:tr w:rsidR="003652A0" w:rsidRPr="0032407A" w14:paraId="48CC23CD" w14:textId="77777777" w:rsidTr="00600038">
        <w:tc>
          <w:tcPr>
            <w:tcW w:w="8370" w:type="dxa"/>
          </w:tcPr>
          <w:p w14:paraId="718EF5AF" w14:textId="77777777" w:rsidR="003652A0" w:rsidRPr="0032407A" w:rsidRDefault="003652A0" w:rsidP="00933F50">
            <w:pPr>
              <w:rPr>
                <w:rFonts w:ascii="Arial" w:hAnsi="Arial" w:cs="Arial"/>
                <w:b/>
                <w:sz w:val="24"/>
                <w:szCs w:val="24"/>
              </w:rPr>
            </w:pPr>
            <w:r w:rsidRPr="0032407A">
              <w:rPr>
                <w:rFonts w:ascii="Arial" w:hAnsi="Arial" w:cs="Arial"/>
                <w:b/>
                <w:sz w:val="24"/>
                <w:szCs w:val="24"/>
              </w:rPr>
              <w:t>PART II        SCOPE OF SERVICES TO BE PROVIDED</w:t>
            </w:r>
          </w:p>
        </w:tc>
        <w:tc>
          <w:tcPr>
            <w:tcW w:w="1700" w:type="dxa"/>
            <w:shd w:val="clear" w:color="auto" w:fill="auto"/>
          </w:tcPr>
          <w:p w14:paraId="147432C3" w14:textId="1ECE34FA" w:rsidR="003652A0" w:rsidRPr="0032407A" w:rsidRDefault="00F533B2" w:rsidP="00933F50">
            <w:pPr>
              <w:jc w:val="center"/>
              <w:rPr>
                <w:rFonts w:ascii="Arial" w:hAnsi="Arial" w:cs="Arial"/>
                <w:b/>
                <w:sz w:val="24"/>
                <w:szCs w:val="24"/>
              </w:rPr>
            </w:pPr>
            <w:r>
              <w:rPr>
                <w:rFonts w:ascii="Arial" w:hAnsi="Arial" w:cs="Arial"/>
                <w:b/>
                <w:sz w:val="24"/>
                <w:szCs w:val="24"/>
              </w:rPr>
              <w:t>8</w:t>
            </w:r>
          </w:p>
        </w:tc>
      </w:tr>
      <w:tr w:rsidR="003652A0" w:rsidRPr="0032407A" w14:paraId="360457AE" w14:textId="77777777" w:rsidTr="00600038">
        <w:tc>
          <w:tcPr>
            <w:tcW w:w="8370" w:type="dxa"/>
          </w:tcPr>
          <w:p w14:paraId="5A865BD1" w14:textId="77777777" w:rsidR="003652A0" w:rsidRPr="0032407A" w:rsidRDefault="003652A0" w:rsidP="00933F50">
            <w:pPr>
              <w:rPr>
                <w:rFonts w:ascii="Arial" w:hAnsi="Arial" w:cs="Arial"/>
                <w:sz w:val="24"/>
                <w:szCs w:val="24"/>
              </w:rPr>
            </w:pPr>
          </w:p>
        </w:tc>
        <w:tc>
          <w:tcPr>
            <w:tcW w:w="1700" w:type="dxa"/>
            <w:shd w:val="clear" w:color="auto" w:fill="auto"/>
          </w:tcPr>
          <w:p w14:paraId="6F7D53CA" w14:textId="77777777" w:rsidR="003652A0" w:rsidRPr="0032407A" w:rsidRDefault="003652A0" w:rsidP="00933F50">
            <w:pPr>
              <w:jc w:val="center"/>
              <w:rPr>
                <w:rFonts w:ascii="Arial" w:hAnsi="Arial" w:cs="Arial"/>
                <w:b/>
                <w:sz w:val="24"/>
                <w:szCs w:val="24"/>
              </w:rPr>
            </w:pPr>
          </w:p>
        </w:tc>
      </w:tr>
      <w:tr w:rsidR="003652A0" w:rsidRPr="0032407A" w14:paraId="488F21F5" w14:textId="77777777" w:rsidTr="00600038">
        <w:tc>
          <w:tcPr>
            <w:tcW w:w="8370" w:type="dxa"/>
          </w:tcPr>
          <w:p w14:paraId="5FA48C3F" w14:textId="77777777" w:rsidR="003652A0" w:rsidRPr="0032407A" w:rsidRDefault="003652A0" w:rsidP="00933F50">
            <w:pPr>
              <w:rPr>
                <w:rFonts w:ascii="Arial" w:hAnsi="Arial" w:cs="Arial"/>
                <w:b/>
                <w:sz w:val="24"/>
                <w:szCs w:val="24"/>
              </w:rPr>
            </w:pPr>
            <w:r w:rsidRPr="0032407A">
              <w:rPr>
                <w:rFonts w:ascii="Arial" w:hAnsi="Arial" w:cs="Arial"/>
                <w:b/>
                <w:sz w:val="24"/>
                <w:szCs w:val="24"/>
              </w:rPr>
              <w:t>PART III        KEY RFP EVENTS</w:t>
            </w:r>
          </w:p>
        </w:tc>
        <w:tc>
          <w:tcPr>
            <w:tcW w:w="1700" w:type="dxa"/>
            <w:shd w:val="clear" w:color="auto" w:fill="auto"/>
          </w:tcPr>
          <w:p w14:paraId="46A52527" w14:textId="6169D7AC" w:rsidR="003652A0" w:rsidRPr="0032407A" w:rsidRDefault="00F533B2" w:rsidP="00933F50">
            <w:pPr>
              <w:jc w:val="center"/>
              <w:rPr>
                <w:rFonts w:ascii="Arial" w:hAnsi="Arial" w:cs="Arial"/>
                <w:b/>
                <w:sz w:val="24"/>
                <w:szCs w:val="24"/>
              </w:rPr>
            </w:pPr>
            <w:r>
              <w:rPr>
                <w:rFonts w:ascii="Arial" w:hAnsi="Arial" w:cs="Arial"/>
                <w:b/>
                <w:sz w:val="24"/>
                <w:szCs w:val="24"/>
              </w:rPr>
              <w:t>9</w:t>
            </w:r>
          </w:p>
        </w:tc>
      </w:tr>
      <w:tr w:rsidR="003652A0" w:rsidRPr="0032407A" w14:paraId="1B269148" w14:textId="77777777" w:rsidTr="00600038">
        <w:tc>
          <w:tcPr>
            <w:tcW w:w="8370" w:type="dxa"/>
          </w:tcPr>
          <w:p w14:paraId="28B9EA2B" w14:textId="77777777" w:rsidR="003652A0" w:rsidRPr="0032407A" w:rsidRDefault="003652A0">
            <w:pPr>
              <w:pStyle w:val="ListParagraph"/>
              <w:widowControl/>
              <w:numPr>
                <w:ilvl w:val="0"/>
                <w:numId w:val="12"/>
              </w:numPr>
              <w:autoSpaceDE/>
              <w:autoSpaceDN/>
              <w:contextualSpacing/>
              <w:rPr>
                <w:rFonts w:ascii="Arial" w:hAnsi="Arial" w:cs="Arial"/>
                <w:sz w:val="24"/>
                <w:szCs w:val="24"/>
              </w:rPr>
            </w:pPr>
            <w:r w:rsidRPr="0032407A">
              <w:rPr>
                <w:rFonts w:ascii="Arial" w:hAnsi="Arial" w:cs="Arial"/>
                <w:sz w:val="24"/>
                <w:szCs w:val="24"/>
              </w:rPr>
              <w:t>QUESTIONS</w:t>
            </w:r>
          </w:p>
        </w:tc>
        <w:tc>
          <w:tcPr>
            <w:tcW w:w="1700" w:type="dxa"/>
            <w:shd w:val="clear" w:color="auto" w:fill="auto"/>
          </w:tcPr>
          <w:p w14:paraId="7F592D2A" w14:textId="77777777" w:rsidR="003652A0" w:rsidRPr="0032407A" w:rsidRDefault="003652A0" w:rsidP="00933F50">
            <w:pPr>
              <w:jc w:val="center"/>
              <w:rPr>
                <w:rFonts w:ascii="Arial" w:hAnsi="Arial" w:cs="Arial"/>
                <w:b/>
                <w:sz w:val="24"/>
                <w:szCs w:val="24"/>
              </w:rPr>
            </w:pPr>
          </w:p>
        </w:tc>
      </w:tr>
      <w:tr w:rsidR="003652A0" w:rsidRPr="0032407A" w14:paraId="45A2D7E3" w14:textId="77777777" w:rsidTr="00600038">
        <w:tc>
          <w:tcPr>
            <w:tcW w:w="8370" w:type="dxa"/>
          </w:tcPr>
          <w:p w14:paraId="31A035B9" w14:textId="7E983E4C" w:rsidR="003652A0" w:rsidRPr="0032407A" w:rsidRDefault="00B50D9C">
            <w:pPr>
              <w:pStyle w:val="ListParagraph"/>
              <w:widowControl/>
              <w:numPr>
                <w:ilvl w:val="0"/>
                <w:numId w:val="12"/>
              </w:numPr>
              <w:autoSpaceDE/>
              <w:autoSpaceDN/>
              <w:contextualSpacing/>
              <w:rPr>
                <w:rFonts w:ascii="Arial" w:hAnsi="Arial" w:cs="Arial"/>
                <w:sz w:val="24"/>
                <w:szCs w:val="24"/>
              </w:rPr>
            </w:pPr>
            <w:r w:rsidRPr="0032407A">
              <w:rPr>
                <w:rFonts w:ascii="Arial" w:hAnsi="Arial" w:cs="Arial"/>
                <w:sz w:val="24"/>
                <w:szCs w:val="24"/>
              </w:rPr>
              <w:t>AMENDMENTS</w:t>
            </w:r>
          </w:p>
        </w:tc>
        <w:tc>
          <w:tcPr>
            <w:tcW w:w="1700" w:type="dxa"/>
            <w:shd w:val="clear" w:color="auto" w:fill="auto"/>
          </w:tcPr>
          <w:p w14:paraId="6A39C762" w14:textId="77777777" w:rsidR="003652A0" w:rsidRPr="0032407A" w:rsidRDefault="003652A0" w:rsidP="00933F50">
            <w:pPr>
              <w:jc w:val="center"/>
              <w:rPr>
                <w:rFonts w:ascii="Arial" w:hAnsi="Arial" w:cs="Arial"/>
                <w:b/>
                <w:sz w:val="24"/>
                <w:szCs w:val="24"/>
              </w:rPr>
            </w:pPr>
          </w:p>
        </w:tc>
      </w:tr>
      <w:tr w:rsidR="003652A0" w:rsidRPr="0032407A" w14:paraId="652D1322" w14:textId="77777777" w:rsidTr="00600038">
        <w:tc>
          <w:tcPr>
            <w:tcW w:w="8370" w:type="dxa"/>
          </w:tcPr>
          <w:p w14:paraId="1340FEC7" w14:textId="77777777" w:rsidR="003652A0" w:rsidRPr="0032407A" w:rsidRDefault="003652A0">
            <w:pPr>
              <w:pStyle w:val="ListParagraph"/>
              <w:widowControl/>
              <w:numPr>
                <w:ilvl w:val="0"/>
                <w:numId w:val="12"/>
              </w:numPr>
              <w:autoSpaceDE/>
              <w:autoSpaceDN/>
              <w:contextualSpacing/>
              <w:rPr>
                <w:rFonts w:ascii="Arial" w:hAnsi="Arial" w:cs="Arial"/>
                <w:sz w:val="24"/>
                <w:szCs w:val="24"/>
              </w:rPr>
            </w:pPr>
            <w:r w:rsidRPr="0032407A">
              <w:rPr>
                <w:rFonts w:ascii="Arial" w:hAnsi="Arial" w:cs="Arial"/>
                <w:sz w:val="24"/>
                <w:szCs w:val="24"/>
              </w:rPr>
              <w:t>SUBMITTING THE PROPOSAL</w:t>
            </w:r>
          </w:p>
        </w:tc>
        <w:tc>
          <w:tcPr>
            <w:tcW w:w="1700" w:type="dxa"/>
            <w:shd w:val="clear" w:color="auto" w:fill="auto"/>
          </w:tcPr>
          <w:p w14:paraId="3F7ACD91" w14:textId="77777777" w:rsidR="003652A0" w:rsidRPr="0032407A" w:rsidRDefault="003652A0" w:rsidP="00933F50">
            <w:pPr>
              <w:jc w:val="center"/>
              <w:rPr>
                <w:rFonts w:ascii="Arial" w:hAnsi="Arial" w:cs="Arial"/>
                <w:b/>
                <w:sz w:val="24"/>
                <w:szCs w:val="24"/>
              </w:rPr>
            </w:pPr>
          </w:p>
        </w:tc>
      </w:tr>
      <w:tr w:rsidR="003652A0" w:rsidRPr="0032407A" w14:paraId="4DC51E63" w14:textId="77777777" w:rsidTr="00600038">
        <w:tc>
          <w:tcPr>
            <w:tcW w:w="8370" w:type="dxa"/>
          </w:tcPr>
          <w:p w14:paraId="0D43E8EE" w14:textId="77777777" w:rsidR="003652A0" w:rsidRPr="0032407A" w:rsidRDefault="003652A0" w:rsidP="00933F50">
            <w:pPr>
              <w:rPr>
                <w:rFonts w:ascii="Arial" w:hAnsi="Arial" w:cs="Arial"/>
                <w:sz w:val="24"/>
                <w:szCs w:val="24"/>
              </w:rPr>
            </w:pPr>
          </w:p>
        </w:tc>
        <w:tc>
          <w:tcPr>
            <w:tcW w:w="1700" w:type="dxa"/>
            <w:shd w:val="clear" w:color="auto" w:fill="auto"/>
          </w:tcPr>
          <w:p w14:paraId="014BA351" w14:textId="77777777" w:rsidR="003652A0" w:rsidRPr="0032407A" w:rsidRDefault="003652A0" w:rsidP="00933F50">
            <w:pPr>
              <w:jc w:val="center"/>
              <w:rPr>
                <w:rFonts w:ascii="Arial" w:hAnsi="Arial" w:cs="Arial"/>
                <w:b/>
                <w:sz w:val="24"/>
                <w:szCs w:val="24"/>
              </w:rPr>
            </w:pPr>
          </w:p>
        </w:tc>
      </w:tr>
      <w:tr w:rsidR="003652A0" w:rsidRPr="0032407A" w14:paraId="6E94B1EE" w14:textId="77777777" w:rsidTr="00600038">
        <w:tc>
          <w:tcPr>
            <w:tcW w:w="8370" w:type="dxa"/>
          </w:tcPr>
          <w:p w14:paraId="1E2B8C24" w14:textId="77777777" w:rsidR="003652A0" w:rsidRPr="0032407A" w:rsidRDefault="003652A0" w:rsidP="00933F50">
            <w:pPr>
              <w:rPr>
                <w:rFonts w:ascii="Arial" w:hAnsi="Arial" w:cs="Arial"/>
                <w:b/>
                <w:sz w:val="24"/>
                <w:szCs w:val="24"/>
              </w:rPr>
            </w:pPr>
            <w:r w:rsidRPr="0032407A">
              <w:rPr>
                <w:rFonts w:ascii="Arial" w:hAnsi="Arial" w:cs="Arial"/>
                <w:b/>
                <w:sz w:val="24"/>
                <w:szCs w:val="24"/>
              </w:rPr>
              <w:t>PART IV       PROPOSAL SUBMISSION REQUIREMENTS</w:t>
            </w:r>
          </w:p>
        </w:tc>
        <w:tc>
          <w:tcPr>
            <w:tcW w:w="1700" w:type="dxa"/>
            <w:shd w:val="clear" w:color="auto" w:fill="auto"/>
          </w:tcPr>
          <w:p w14:paraId="07AC0DA9" w14:textId="77A7291B" w:rsidR="003652A0" w:rsidRPr="0032407A" w:rsidRDefault="00F533B2" w:rsidP="00933F50">
            <w:pPr>
              <w:jc w:val="center"/>
              <w:rPr>
                <w:rFonts w:ascii="Arial" w:hAnsi="Arial" w:cs="Arial"/>
                <w:b/>
                <w:sz w:val="24"/>
                <w:szCs w:val="24"/>
              </w:rPr>
            </w:pPr>
            <w:r>
              <w:rPr>
                <w:rFonts w:ascii="Arial" w:hAnsi="Arial" w:cs="Arial"/>
                <w:b/>
                <w:sz w:val="24"/>
                <w:szCs w:val="24"/>
              </w:rPr>
              <w:t>11</w:t>
            </w:r>
          </w:p>
        </w:tc>
      </w:tr>
      <w:tr w:rsidR="003652A0" w:rsidRPr="0032407A" w14:paraId="3DCEDC36" w14:textId="77777777" w:rsidTr="00600038">
        <w:tc>
          <w:tcPr>
            <w:tcW w:w="8370" w:type="dxa"/>
          </w:tcPr>
          <w:p w14:paraId="70761800" w14:textId="77777777" w:rsidR="003652A0" w:rsidRPr="0032407A" w:rsidRDefault="003652A0" w:rsidP="00933F50">
            <w:pPr>
              <w:rPr>
                <w:rFonts w:ascii="Arial" w:hAnsi="Arial" w:cs="Arial"/>
                <w:sz w:val="24"/>
                <w:szCs w:val="24"/>
              </w:rPr>
            </w:pPr>
          </w:p>
        </w:tc>
        <w:tc>
          <w:tcPr>
            <w:tcW w:w="1700" w:type="dxa"/>
            <w:shd w:val="clear" w:color="auto" w:fill="auto"/>
          </w:tcPr>
          <w:p w14:paraId="7D83A145" w14:textId="77777777" w:rsidR="003652A0" w:rsidRPr="0032407A" w:rsidRDefault="003652A0" w:rsidP="00933F50">
            <w:pPr>
              <w:jc w:val="center"/>
              <w:rPr>
                <w:rFonts w:ascii="Arial" w:hAnsi="Arial" w:cs="Arial"/>
                <w:b/>
                <w:sz w:val="24"/>
                <w:szCs w:val="24"/>
              </w:rPr>
            </w:pPr>
          </w:p>
        </w:tc>
      </w:tr>
      <w:tr w:rsidR="003652A0" w:rsidRPr="0032407A" w14:paraId="1DCBE856" w14:textId="77777777" w:rsidTr="00600038">
        <w:tc>
          <w:tcPr>
            <w:tcW w:w="8370" w:type="dxa"/>
          </w:tcPr>
          <w:p w14:paraId="43E2DF1B" w14:textId="77777777" w:rsidR="003652A0" w:rsidRPr="0032407A" w:rsidRDefault="003652A0" w:rsidP="00933F50">
            <w:pPr>
              <w:rPr>
                <w:rFonts w:ascii="Arial" w:hAnsi="Arial" w:cs="Arial"/>
                <w:b/>
                <w:sz w:val="24"/>
                <w:szCs w:val="24"/>
              </w:rPr>
            </w:pPr>
            <w:r w:rsidRPr="0032407A">
              <w:rPr>
                <w:rFonts w:ascii="Arial" w:hAnsi="Arial" w:cs="Arial"/>
                <w:b/>
                <w:sz w:val="24"/>
                <w:szCs w:val="24"/>
              </w:rPr>
              <w:t>PART V        PROPOSAL EVALUATION AND SELECTION</w:t>
            </w:r>
          </w:p>
        </w:tc>
        <w:tc>
          <w:tcPr>
            <w:tcW w:w="1700" w:type="dxa"/>
            <w:shd w:val="clear" w:color="auto" w:fill="auto"/>
          </w:tcPr>
          <w:p w14:paraId="7195E054" w14:textId="7B98DF50" w:rsidR="003652A0" w:rsidRPr="0032407A" w:rsidRDefault="006664A0" w:rsidP="00933F50">
            <w:pPr>
              <w:jc w:val="center"/>
              <w:rPr>
                <w:rFonts w:ascii="Arial" w:hAnsi="Arial" w:cs="Arial"/>
                <w:b/>
                <w:sz w:val="24"/>
                <w:szCs w:val="24"/>
              </w:rPr>
            </w:pPr>
            <w:r>
              <w:rPr>
                <w:rFonts w:ascii="Arial" w:hAnsi="Arial" w:cs="Arial"/>
                <w:b/>
                <w:sz w:val="24"/>
                <w:szCs w:val="24"/>
              </w:rPr>
              <w:t>13</w:t>
            </w:r>
          </w:p>
        </w:tc>
      </w:tr>
      <w:tr w:rsidR="003652A0" w:rsidRPr="0032407A" w14:paraId="329B1028" w14:textId="77777777" w:rsidTr="00600038">
        <w:tc>
          <w:tcPr>
            <w:tcW w:w="8370" w:type="dxa"/>
          </w:tcPr>
          <w:p w14:paraId="329CDB6C" w14:textId="77777777" w:rsidR="003652A0" w:rsidRPr="0032407A" w:rsidRDefault="003652A0">
            <w:pPr>
              <w:pStyle w:val="ListParagraph"/>
              <w:widowControl/>
              <w:numPr>
                <w:ilvl w:val="0"/>
                <w:numId w:val="13"/>
              </w:numPr>
              <w:autoSpaceDE/>
              <w:autoSpaceDN/>
              <w:contextualSpacing/>
              <w:rPr>
                <w:rFonts w:ascii="Arial" w:hAnsi="Arial" w:cs="Arial"/>
                <w:sz w:val="24"/>
                <w:szCs w:val="24"/>
              </w:rPr>
            </w:pPr>
            <w:r w:rsidRPr="0032407A">
              <w:rPr>
                <w:rFonts w:ascii="Arial" w:hAnsi="Arial" w:cs="Arial"/>
                <w:sz w:val="24"/>
                <w:szCs w:val="24"/>
              </w:rPr>
              <w:t xml:space="preserve">EVALUATION PROCESS – GENERAL INFORMATION </w:t>
            </w:r>
          </w:p>
        </w:tc>
        <w:tc>
          <w:tcPr>
            <w:tcW w:w="1700" w:type="dxa"/>
            <w:shd w:val="clear" w:color="auto" w:fill="auto"/>
          </w:tcPr>
          <w:p w14:paraId="469A9035" w14:textId="77777777" w:rsidR="003652A0" w:rsidRPr="0032407A" w:rsidRDefault="003652A0" w:rsidP="00933F50">
            <w:pPr>
              <w:jc w:val="center"/>
              <w:rPr>
                <w:rFonts w:ascii="Arial" w:hAnsi="Arial" w:cs="Arial"/>
                <w:b/>
                <w:sz w:val="24"/>
                <w:szCs w:val="24"/>
              </w:rPr>
            </w:pPr>
          </w:p>
        </w:tc>
      </w:tr>
      <w:tr w:rsidR="003652A0" w:rsidRPr="0032407A" w14:paraId="13A1C578" w14:textId="77777777" w:rsidTr="00600038">
        <w:tc>
          <w:tcPr>
            <w:tcW w:w="8370" w:type="dxa"/>
          </w:tcPr>
          <w:p w14:paraId="01C78C47" w14:textId="77777777" w:rsidR="003652A0" w:rsidRPr="0032407A" w:rsidRDefault="003652A0">
            <w:pPr>
              <w:pStyle w:val="ListParagraph"/>
              <w:widowControl/>
              <w:numPr>
                <w:ilvl w:val="0"/>
                <w:numId w:val="13"/>
              </w:numPr>
              <w:autoSpaceDE/>
              <w:autoSpaceDN/>
              <w:contextualSpacing/>
              <w:rPr>
                <w:rFonts w:ascii="Arial" w:hAnsi="Arial" w:cs="Arial"/>
                <w:sz w:val="24"/>
                <w:szCs w:val="24"/>
              </w:rPr>
            </w:pPr>
            <w:r w:rsidRPr="0032407A">
              <w:rPr>
                <w:rFonts w:ascii="Arial" w:hAnsi="Arial" w:cs="Arial"/>
                <w:sz w:val="24"/>
                <w:szCs w:val="24"/>
              </w:rPr>
              <w:t>SCORING WEIGHTS AND PROCESS</w:t>
            </w:r>
          </w:p>
        </w:tc>
        <w:tc>
          <w:tcPr>
            <w:tcW w:w="1700" w:type="dxa"/>
            <w:shd w:val="clear" w:color="auto" w:fill="auto"/>
          </w:tcPr>
          <w:p w14:paraId="5F5D26AE" w14:textId="77777777" w:rsidR="003652A0" w:rsidRPr="0032407A" w:rsidRDefault="003652A0" w:rsidP="00933F50">
            <w:pPr>
              <w:jc w:val="center"/>
              <w:rPr>
                <w:rFonts w:ascii="Arial" w:hAnsi="Arial" w:cs="Arial"/>
                <w:b/>
                <w:sz w:val="24"/>
                <w:szCs w:val="24"/>
              </w:rPr>
            </w:pPr>
          </w:p>
        </w:tc>
      </w:tr>
      <w:tr w:rsidR="003652A0" w:rsidRPr="0032407A" w14:paraId="630F9378" w14:textId="77777777" w:rsidTr="00600038">
        <w:tc>
          <w:tcPr>
            <w:tcW w:w="8370" w:type="dxa"/>
          </w:tcPr>
          <w:p w14:paraId="4021586C" w14:textId="77777777" w:rsidR="003652A0" w:rsidRPr="0032407A" w:rsidRDefault="003652A0">
            <w:pPr>
              <w:pStyle w:val="ListParagraph"/>
              <w:widowControl/>
              <w:numPr>
                <w:ilvl w:val="0"/>
                <w:numId w:val="13"/>
              </w:numPr>
              <w:autoSpaceDE/>
              <w:autoSpaceDN/>
              <w:contextualSpacing/>
              <w:rPr>
                <w:rFonts w:ascii="Arial" w:hAnsi="Arial" w:cs="Arial"/>
                <w:sz w:val="24"/>
                <w:szCs w:val="24"/>
              </w:rPr>
            </w:pPr>
            <w:r w:rsidRPr="0032407A">
              <w:rPr>
                <w:rFonts w:ascii="Arial" w:hAnsi="Arial" w:cs="Arial"/>
                <w:sz w:val="24"/>
                <w:szCs w:val="24"/>
              </w:rPr>
              <w:t>SELECTION AND AWARD</w:t>
            </w:r>
          </w:p>
        </w:tc>
        <w:tc>
          <w:tcPr>
            <w:tcW w:w="1700" w:type="dxa"/>
            <w:shd w:val="clear" w:color="auto" w:fill="auto"/>
          </w:tcPr>
          <w:p w14:paraId="5A49FA2E" w14:textId="77777777" w:rsidR="003652A0" w:rsidRPr="0032407A" w:rsidRDefault="003652A0" w:rsidP="00933F50">
            <w:pPr>
              <w:jc w:val="center"/>
              <w:rPr>
                <w:rFonts w:ascii="Arial" w:hAnsi="Arial" w:cs="Arial"/>
                <w:b/>
                <w:sz w:val="24"/>
                <w:szCs w:val="24"/>
              </w:rPr>
            </w:pPr>
          </w:p>
        </w:tc>
      </w:tr>
      <w:tr w:rsidR="003652A0" w:rsidRPr="0032407A" w14:paraId="2F406E43" w14:textId="77777777" w:rsidTr="00600038">
        <w:tc>
          <w:tcPr>
            <w:tcW w:w="8370" w:type="dxa"/>
          </w:tcPr>
          <w:p w14:paraId="67995DD9" w14:textId="77777777" w:rsidR="003652A0" w:rsidRPr="0032407A" w:rsidRDefault="003652A0">
            <w:pPr>
              <w:pStyle w:val="ListParagraph"/>
              <w:widowControl/>
              <w:numPr>
                <w:ilvl w:val="0"/>
                <w:numId w:val="13"/>
              </w:numPr>
              <w:autoSpaceDE/>
              <w:autoSpaceDN/>
              <w:contextualSpacing/>
              <w:rPr>
                <w:rFonts w:ascii="Arial" w:hAnsi="Arial" w:cs="Arial"/>
                <w:sz w:val="24"/>
                <w:szCs w:val="24"/>
              </w:rPr>
            </w:pPr>
            <w:r w:rsidRPr="0032407A">
              <w:rPr>
                <w:rFonts w:ascii="Arial" w:hAnsi="Arial" w:cs="Arial"/>
                <w:sz w:val="24"/>
                <w:szCs w:val="24"/>
              </w:rPr>
              <w:t>APPEAL OF CONTRACT AWARDS</w:t>
            </w:r>
          </w:p>
        </w:tc>
        <w:tc>
          <w:tcPr>
            <w:tcW w:w="1700" w:type="dxa"/>
            <w:shd w:val="clear" w:color="auto" w:fill="auto"/>
          </w:tcPr>
          <w:p w14:paraId="01B24652" w14:textId="77777777" w:rsidR="003652A0" w:rsidRPr="0032407A" w:rsidRDefault="003652A0" w:rsidP="00933F50">
            <w:pPr>
              <w:jc w:val="center"/>
              <w:rPr>
                <w:rFonts w:ascii="Arial" w:hAnsi="Arial" w:cs="Arial"/>
                <w:b/>
                <w:sz w:val="24"/>
                <w:szCs w:val="24"/>
              </w:rPr>
            </w:pPr>
          </w:p>
        </w:tc>
      </w:tr>
      <w:tr w:rsidR="003652A0" w:rsidRPr="0032407A" w14:paraId="36A77456" w14:textId="77777777" w:rsidTr="00600038">
        <w:tc>
          <w:tcPr>
            <w:tcW w:w="8370" w:type="dxa"/>
          </w:tcPr>
          <w:p w14:paraId="55D2DC34" w14:textId="77777777" w:rsidR="003652A0" w:rsidRPr="0032407A" w:rsidRDefault="003652A0" w:rsidP="00933F50">
            <w:pPr>
              <w:rPr>
                <w:rFonts w:ascii="Arial" w:hAnsi="Arial" w:cs="Arial"/>
                <w:sz w:val="24"/>
                <w:szCs w:val="24"/>
              </w:rPr>
            </w:pPr>
          </w:p>
        </w:tc>
        <w:tc>
          <w:tcPr>
            <w:tcW w:w="1700" w:type="dxa"/>
            <w:shd w:val="clear" w:color="auto" w:fill="auto"/>
          </w:tcPr>
          <w:p w14:paraId="15569BE6" w14:textId="77777777" w:rsidR="003652A0" w:rsidRPr="0032407A" w:rsidRDefault="003652A0" w:rsidP="00933F50">
            <w:pPr>
              <w:jc w:val="center"/>
              <w:rPr>
                <w:rFonts w:ascii="Arial" w:hAnsi="Arial" w:cs="Arial"/>
                <w:b/>
                <w:sz w:val="24"/>
                <w:szCs w:val="24"/>
              </w:rPr>
            </w:pPr>
          </w:p>
        </w:tc>
      </w:tr>
      <w:tr w:rsidR="003652A0" w:rsidRPr="0032407A" w14:paraId="38B90E59" w14:textId="77777777" w:rsidTr="00600038">
        <w:tc>
          <w:tcPr>
            <w:tcW w:w="8370" w:type="dxa"/>
          </w:tcPr>
          <w:p w14:paraId="5126E068" w14:textId="77777777" w:rsidR="003652A0" w:rsidRPr="0032407A" w:rsidRDefault="003652A0" w:rsidP="00933F50">
            <w:pPr>
              <w:rPr>
                <w:rFonts w:ascii="Arial" w:hAnsi="Arial" w:cs="Arial"/>
                <w:b/>
                <w:sz w:val="24"/>
                <w:szCs w:val="24"/>
              </w:rPr>
            </w:pPr>
            <w:r w:rsidRPr="0032407A">
              <w:rPr>
                <w:rFonts w:ascii="Arial" w:hAnsi="Arial" w:cs="Arial"/>
                <w:b/>
                <w:sz w:val="24"/>
                <w:szCs w:val="24"/>
              </w:rPr>
              <w:t>PART VI       CONTRACT ADMINISTRATION AND CONDITIONS</w:t>
            </w:r>
          </w:p>
        </w:tc>
        <w:tc>
          <w:tcPr>
            <w:tcW w:w="1700" w:type="dxa"/>
            <w:shd w:val="clear" w:color="auto" w:fill="auto"/>
          </w:tcPr>
          <w:p w14:paraId="5B7BD577" w14:textId="3109800E" w:rsidR="003652A0" w:rsidRPr="0032407A" w:rsidRDefault="006664A0" w:rsidP="00933F50">
            <w:pPr>
              <w:jc w:val="center"/>
              <w:rPr>
                <w:rFonts w:ascii="Arial" w:hAnsi="Arial" w:cs="Arial"/>
                <w:b/>
                <w:sz w:val="24"/>
                <w:szCs w:val="24"/>
              </w:rPr>
            </w:pPr>
            <w:r>
              <w:rPr>
                <w:rFonts w:ascii="Arial" w:hAnsi="Arial" w:cs="Arial"/>
                <w:b/>
                <w:sz w:val="24"/>
                <w:szCs w:val="24"/>
              </w:rPr>
              <w:t>15</w:t>
            </w:r>
          </w:p>
        </w:tc>
      </w:tr>
      <w:tr w:rsidR="003652A0" w:rsidRPr="0032407A" w14:paraId="5153674A" w14:textId="77777777" w:rsidTr="00600038">
        <w:tc>
          <w:tcPr>
            <w:tcW w:w="8370" w:type="dxa"/>
          </w:tcPr>
          <w:p w14:paraId="2E683730" w14:textId="77777777" w:rsidR="003652A0" w:rsidRPr="0032407A" w:rsidRDefault="003652A0">
            <w:pPr>
              <w:pStyle w:val="ListParagraph"/>
              <w:widowControl/>
              <w:numPr>
                <w:ilvl w:val="0"/>
                <w:numId w:val="14"/>
              </w:numPr>
              <w:autoSpaceDE/>
              <w:autoSpaceDN/>
              <w:contextualSpacing/>
              <w:rPr>
                <w:rFonts w:ascii="Arial" w:hAnsi="Arial" w:cs="Arial"/>
                <w:sz w:val="24"/>
                <w:szCs w:val="24"/>
              </w:rPr>
            </w:pPr>
            <w:r w:rsidRPr="0032407A">
              <w:rPr>
                <w:rFonts w:ascii="Arial" w:hAnsi="Arial" w:cs="Arial"/>
                <w:sz w:val="24"/>
                <w:szCs w:val="24"/>
              </w:rPr>
              <w:t>CONTRACT DOCUMENT</w:t>
            </w:r>
          </w:p>
        </w:tc>
        <w:tc>
          <w:tcPr>
            <w:tcW w:w="1700" w:type="dxa"/>
            <w:shd w:val="clear" w:color="auto" w:fill="auto"/>
          </w:tcPr>
          <w:p w14:paraId="6F19F185" w14:textId="77777777" w:rsidR="003652A0" w:rsidRPr="0032407A" w:rsidRDefault="003652A0" w:rsidP="00933F50">
            <w:pPr>
              <w:jc w:val="center"/>
              <w:rPr>
                <w:rFonts w:ascii="Arial" w:hAnsi="Arial" w:cs="Arial"/>
                <w:b/>
                <w:sz w:val="24"/>
                <w:szCs w:val="24"/>
              </w:rPr>
            </w:pPr>
          </w:p>
        </w:tc>
      </w:tr>
      <w:tr w:rsidR="003652A0" w:rsidRPr="0032407A" w14:paraId="23B76058" w14:textId="77777777" w:rsidTr="00600038">
        <w:tc>
          <w:tcPr>
            <w:tcW w:w="8370" w:type="dxa"/>
          </w:tcPr>
          <w:p w14:paraId="07AE51FC" w14:textId="74F4364A" w:rsidR="003652A0" w:rsidRPr="0032407A" w:rsidRDefault="003652A0">
            <w:pPr>
              <w:pStyle w:val="ListParagraph"/>
              <w:widowControl/>
              <w:numPr>
                <w:ilvl w:val="0"/>
                <w:numId w:val="14"/>
              </w:numPr>
              <w:autoSpaceDE/>
              <w:autoSpaceDN/>
              <w:contextualSpacing/>
              <w:rPr>
                <w:rFonts w:ascii="Arial" w:hAnsi="Arial" w:cs="Arial"/>
                <w:sz w:val="24"/>
                <w:szCs w:val="24"/>
              </w:rPr>
            </w:pPr>
            <w:r w:rsidRPr="0032407A">
              <w:rPr>
                <w:rFonts w:ascii="Arial" w:hAnsi="Arial" w:cs="Arial"/>
                <w:sz w:val="24"/>
                <w:szCs w:val="24"/>
              </w:rPr>
              <w:t xml:space="preserve">STANDARD STATE </w:t>
            </w:r>
            <w:r w:rsidR="009B08BA" w:rsidRPr="0032407A">
              <w:rPr>
                <w:rFonts w:ascii="Arial" w:hAnsi="Arial" w:cs="Arial"/>
                <w:sz w:val="24"/>
                <w:szCs w:val="24"/>
              </w:rPr>
              <w:t>CONTRACT</w:t>
            </w:r>
            <w:r w:rsidRPr="0032407A">
              <w:rPr>
                <w:rFonts w:ascii="Arial" w:hAnsi="Arial" w:cs="Arial"/>
                <w:sz w:val="24"/>
                <w:szCs w:val="24"/>
              </w:rPr>
              <w:t xml:space="preserve"> PROVISIONS</w:t>
            </w:r>
          </w:p>
        </w:tc>
        <w:tc>
          <w:tcPr>
            <w:tcW w:w="1700" w:type="dxa"/>
            <w:shd w:val="clear" w:color="auto" w:fill="auto"/>
          </w:tcPr>
          <w:p w14:paraId="458BEAB1" w14:textId="77777777" w:rsidR="003652A0" w:rsidRPr="0032407A" w:rsidRDefault="003652A0" w:rsidP="00933F50">
            <w:pPr>
              <w:jc w:val="center"/>
              <w:rPr>
                <w:rFonts w:ascii="Arial" w:hAnsi="Arial" w:cs="Arial"/>
                <w:b/>
                <w:sz w:val="24"/>
                <w:szCs w:val="24"/>
              </w:rPr>
            </w:pPr>
          </w:p>
        </w:tc>
      </w:tr>
      <w:tr w:rsidR="003652A0" w:rsidRPr="0032407A" w14:paraId="11F2C171" w14:textId="77777777" w:rsidTr="00600038">
        <w:tc>
          <w:tcPr>
            <w:tcW w:w="8370" w:type="dxa"/>
          </w:tcPr>
          <w:p w14:paraId="4CF7D3DA" w14:textId="77777777" w:rsidR="003652A0" w:rsidRPr="0032407A" w:rsidRDefault="003652A0" w:rsidP="00933F50">
            <w:pPr>
              <w:rPr>
                <w:rFonts w:ascii="Arial" w:hAnsi="Arial" w:cs="Arial"/>
                <w:sz w:val="24"/>
                <w:szCs w:val="24"/>
              </w:rPr>
            </w:pPr>
          </w:p>
        </w:tc>
        <w:tc>
          <w:tcPr>
            <w:tcW w:w="1700" w:type="dxa"/>
            <w:shd w:val="clear" w:color="auto" w:fill="auto"/>
          </w:tcPr>
          <w:p w14:paraId="5A8741C3" w14:textId="77777777" w:rsidR="003652A0" w:rsidRPr="0032407A" w:rsidRDefault="003652A0" w:rsidP="00933F50">
            <w:pPr>
              <w:jc w:val="center"/>
              <w:rPr>
                <w:rFonts w:ascii="Arial" w:hAnsi="Arial" w:cs="Arial"/>
                <w:b/>
                <w:sz w:val="24"/>
                <w:szCs w:val="24"/>
              </w:rPr>
            </w:pPr>
          </w:p>
        </w:tc>
      </w:tr>
      <w:tr w:rsidR="003652A0" w:rsidRPr="0032407A" w14:paraId="4B3ADA0E" w14:textId="77777777" w:rsidTr="00600038">
        <w:tc>
          <w:tcPr>
            <w:tcW w:w="8370" w:type="dxa"/>
          </w:tcPr>
          <w:p w14:paraId="28F3B93C" w14:textId="77777777" w:rsidR="003652A0" w:rsidRPr="0032407A" w:rsidRDefault="003652A0" w:rsidP="00933F50">
            <w:pPr>
              <w:rPr>
                <w:rFonts w:ascii="Arial" w:hAnsi="Arial" w:cs="Arial"/>
                <w:b/>
                <w:sz w:val="24"/>
                <w:szCs w:val="24"/>
              </w:rPr>
            </w:pPr>
            <w:r w:rsidRPr="0032407A">
              <w:rPr>
                <w:rFonts w:ascii="Arial" w:hAnsi="Arial" w:cs="Arial"/>
                <w:b/>
                <w:sz w:val="24"/>
                <w:szCs w:val="24"/>
              </w:rPr>
              <w:t>PART VII        RFP APPENDICES AND RELATED DOCUMENTS</w:t>
            </w:r>
          </w:p>
        </w:tc>
        <w:tc>
          <w:tcPr>
            <w:tcW w:w="1700" w:type="dxa"/>
            <w:shd w:val="clear" w:color="auto" w:fill="auto"/>
          </w:tcPr>
          <w:p w14:paraId="2915FA94" w14:textId="1649A963" w:rsidR="003652A0" w:rsidRPr="0032407A" w:rsidRDefault="006664A0" w:rsidP="00933F50">
            <w:pPr>
              <w:jc w:val="center"/>
              <w:rPr>
                <w:rFonts w:ascii="Arial" w:hAnsi="Arial" w:cs="Arial"/>
                <w:b/>
                <w:sz w:val="24"/>
                <w:szCs w:val="24"/>
              </w:rPr>
            </w:pPr>
            <w:r>
              <w:rPr>
                <w:rFonts w:ascii="Arial" w:hAnsi="Arial" w:cs="Arial"/>
                <w:b/>
                <w:sz w:val="24"/>
                <w:szCs w:val="24"/>
              </w:rPr>
              <w:t>16</w:t>
            </w:r>
          </w:p>
        </w:tc>
      </w:tr>
      <w:tr w:rsidR="003652A0" w:rsidRPr="0032407A" w14:paraId="7ADF74D7" w14:textId="77777777" w:rsidTr="00600038">
        <w:tc>
          <w:tcPr>
            <w:tcW w:w="8370" w:type="dxa"/>
          </w:tcPr>
          <w:p w14:paraId="2BCC2035" w14:textId="77777777" w:rsidR="003652A0" w:rsidRPr="0032407A" w:rsidRDefault="003652A0" w:rsidP="00933F50">
            <w:pPr>
              <w:rPr>
                <w:rFonts w:ascii="Arial" w:hAnsi="Arial" w:cs="Arial"/>
                <w:sz w:val="24"/>
                <w:szCs w:val="24"/>
              </w:rPr>
            </w:pPr>
            <w:r w:rsidRPr="0032407A">
              <w:rPr>
                <w:rFonts w:ascii="Arial" w:hAnsi="Arial" w:cs="Arial"/>
                <w:sz w:val="24"/>
                <w:szCs w:val="24"/>
              </w:rPr>
              <w:t xml:space="preserve">     </w:t>
            </w:r>
            <w:r w:rsidRPr="0032407A">
              <w:rPr>
                <w:rFonts w:ascii="Arial" w:hAnsi="Arial" w:cs="Arial"/>
                <w:b/>
                <w:sz w:val="24"/>
                <w:szCs w:val="24"/>
              </w:rPr>
              <w:t>APPENDIX A</w:t>
            </w:r>
            <w:r w:rsidRPr="0032407A">
              <w:rPr>
                <w:rFonts w:ascii="Arial" w:hAnsi="Arial" w:cs="Arial"/>
                <w:sz w:val="24"/>
                <w:szCs w:val="24"/>
              </w:rPr>
              <w:t xml:space="preserve"> – PROPOSAL COVER PAGE</w:t>
            </w:r>
          </w:p>
        </w:tc>
        <w:tc>
          <w:tcPr>
            <w:tcW w:w="1700" w:type="dxa"/>
            <w:shd w:val="clear" w:color="auto" w:fill="auto"/>
          </w:tcPr>
          <w:p w14:paraId="50FC51EB" w14:textId="77777777" w:rsidR="003652A0" w:rsidRPr="0032407A" w:rsidRDefault="003652A0" w:rsidP="00933F50">
            <w:pPr>
              <w:jc w:val="center"/>
              <w:rPr>
                <w:rFonts w:ascii="Arial" w:hAnsi="Arial" w:cs="Arial"/>
                <w:b/>
                <w:sz w:val="24"/>
                <w:szCs w:val="24"/>
              </w:rPr>
            </w:pPr>
          </w:p>
        </w:tc>
      </w:tr>
      <w:tr w:rsidR="003652A0" w:rsidRPr="0032407A" w14:paraId="000F538E" w14:textId="77777777" w:rsidTr="00600038">
        <w:tc>
          <w:tcPr>
            <w:tcW w:w="8370" w:type="dxa"/>
          </w:tcPr>
          <w:p w14:paraId="69925F74" w14:textId="1C37898D" w:rsidR="003652A0" w:rsidRPr="0032407A" w:rsidRDefault="003652A0" w:rsidP="00933F50">
            <w:pPr>
              <w:rPr>
                <w:rFonts w:ascii="Arial" w:hAnsi="Arial" w:cs="Arial"/>
                <w:sz w:val="24"/>
                <w:szCs w:val="24"/>
              </w:rPr>
            </w:pPr>
            <w:r w:rsidRPr="0032407A">
              <w:rPr>
                <w:rFonts w:ascii="Arial" w:hAnsi="Arial" w:cs="Arial"/>
                <w:sz w:val="24"/>
                <w:szCs w:val="24"/>
              </w:rPr>
              <w:t xml:space="preserve">     </w:t>
            </w:r>
            <w:r w:rsidRPr="0032407A">
              <w:rPr>
                <w:rFonts w:ascii="Arial" w:hAnsi="Arial" w:cs="Arial"/>
                <w:b/>
                <w:sz w:val="24"/>
                <w:szCs w:val="24"/>
              </w:rPr>
              <w:t xml:space="preserve">APPENDIX B </w:t>
            </w:r>
            <w:r w:rsidRPr="0032407A">
              <w:rPr>
                <w:rFonts w:ascii="Arial" w:hAnsi="Arial" w:cs="Arial"/>
                <w:sz w:val="24"/>
                <w:szCs w:val="24"/>
              </w:rPr>
              <w:t>– DEBARMENT, PERFORMANCE</w:t>
            </w:r>
            <w:r w:rsidR="00CF38D4" w:rsidRPr="0032407A">
              <w:rPr>
                <w:rFonts w:ascii="Arial" w:hAnsi="Arial" w:cs="Arial"/>
                <w:sz w:val="24"/>
                <w:szCs w:val="24"/>
              </w:rPr>
              <w:t>,</w:t>
            </w:r>
            <w:r w:rsidRPr="0032407A">
              <w:rPr>
                <w:rFonts w:ascii="Arial" w:hAnsi="Arial" w:cs="Arial"/>
                <w:sz w:val="24"/>
                <w:szCs w:val="24"/>
              </w:rPr>
              <w:t xml:space="preserve"> </w:t>
            </w:r>
            <w:r w:rsidR="00CF38D4" w:rsidRPr="0032407A">
              <w:rPr>
                <w:rFonts w:ascii="Arial" w:hAnsi="Arial" w:cs="Arial"/>
                <w:sz w:val="24"/>
                <w:szCs w:val="24"/>
              </w:rPr>
              <w:t>and</w:t>
            </w:r>
            <w:r w:rsidRPr="0032407A">
              <w:rPr>
                <w:rFonts w:ascii="Arial" w:hAnsi="Arial" w:cs="Arial"/>
                <w:sz w:val="24"/>
                <w:szCs w:val="24"/>
              </w:rPr>
              <w:t xml:space="preserve"> </w:t>
            </w:r>
          </w:p>
          <w:p w14:paraId="2F64CF04" w14:textId="77777777" w:rsidR="003652A0" w:rsidRPr="0032407A" w:rsidRDefault="003652A0" w:rsidP="00933F50">
            <w:pPr>
              <w:rPr>
                <w:rFonts w:ascii="Arial" w:hAnsi="Arial" w:cs="Arial"/>
                <w:sz w:val="24"/>
                <w:szCs w:val="24"/>
              </w:rPr>
            </w:pPr>
            <w:r w:rsidRPr="0032407A">
              <w:rPr>
                <w:rFonts w:ascii="Arial" w:hAnsi="Arial" w:cs="Arial"/>
                <w:sz w:val="24"/>
                <w:szCs w:val="24"/>
              </w:rPr>
              <w:t xml:space="preserve">                               NON-COLLUSION CERTIFICATION</w:t>
            </w:r>
          </w:p>
        </w:tc>
        <w:tc>
          <w:tcPr>
            <w:tcW w:w="1700" w:type="dxa"/>
            <w:shd w:val="clear" w:color="auto" w:fill="auto"/>
          </w:tcPr>
          <w:p w14:paraId="4966992E" w14:textId="77777777" w:rsidR="003652A0" w:rsidRPr="0032407A" w:rsidRDefault="003652A0" w:rsidP="00933F50">
            <w:pPr>
              <w:jc w:val="center"/>
              <w:rPr>
                <w:rFonts w:ascii="Arial" w:hAnsi="Arial" w:cs="Arial"/>
                <w:b/>
                <w:sz w:val="24"/>
                <w:szCs w:val="24"/>
              </w:rPr>
            </w:pPr>
          </w:p>
        </w:tc>
      </w:tr>
      <w:tr w:rsidR="003652A0" w:rsidRPr="0032407A" w14:paraId="48F712FE" w14:textId="77777777" w:rsidTr="003652A0">
        <w:tc>
          <w:tcPr>
            <w:tcW w:w="8370" w:type="dxa"/>
          </w:tcPr>
          <w:p w14:paraId="670519E4" w14:textId="138240DE" w:rsidR="003652A0" w:rsidRPr="0032407A" w:rsidRDefault="003652A0" w:rsidP="00933F50">
            <w:pPr>
              <w:rPr>
                <w:rFonts w:ascii="Arial" w:hAnsi="Arial" w:cs="Arial"/>
                <w:sz w:val="24"/>
                <w:szCs w:val="24"/>
              </w:rPr>
            </w:pPr>
            <w:r w:rsidRPr="0032407A">
              <w:rPr>
                <w:rFonts w:ascii="Arial" w:hAnsi="Arial" w:cs="Arial"/>
                <w:sz w:val="24"/>
                <w:szCs w:val="24"/>
              </w:rPr>
              <w:t xml:space="preserve">     </w:t>
            </w:r>
            <w:r w:rsidRPr="0032407A">
              <w:rPr>
                <w:rFonts w:ascii="Arial" w:hAnsi="Arial" w:cs="Arial"/>
                <w:b/>
                <w:sz w:val="24"/>
                <w:szCs w:val="24"/>
              </w:rPr>
              <w:t>APPENDIX C</w:t>
            </w:r>
            <w:r w:rsidRPr="0032407A">
              <w:rPr>
                <w:rFonts w:ascii="Arial" w:hAnsi="Arial" w:cs="Arial"/>
                <w:sz w:val="24"/>
                <w:szCs w:val="24"/>
              </w:rPr>
              <w:t xml:space="preserve"> – QUALIFICATIONS </w:t>
            </w:r>
            <w:r w:rsidR="00CF38D4" w:rsidRPr="0032407A">
              <w:rPr>
                <w:rFonts w:ascii="Arial" w:hAnsi="Arial" w:cs="Arial"/>
                <w:sz w:val="24"/>
                <w:szCs w:val="24"/>
              </w:rPr>
              <w:t>and</w:t>
            </w:r>
            <w:r w:rsidRPr="0032407A">
              <w:rPr>
                <w:rFonts w:ascii="Arial" w:hAnsi="Arial" w:cs="Arial"/>
                <w:sz w:val="24"/>
                <w:szCs w:val="24"/>
              </w:rPr>
              <w:t xml:space="preserve"> EXPERIENCE FORM</w:t>
            </w:r>
          </w:p>
        </w:tc>
        <w:tc>
          <w:tcPr>
            <w:tcW w:w="1700" w:type="dxa"/>
          </w:tcPr>
          <w:p w14:paraId="49BF3F95" w14:textId="77777777" w:rsidR="003652A0" w:rsidRPr="0032407A" w:rsidRDefault="003652A0" w:rsidP="00933F50">
            <w:pPr>
              <w:jc w:val="center"/>
              <w:rPr>
                <w:rFonts w:ascii="Arial" w:hAnsi="Arial" w:cs="Arial"/>
                <w:b/>
                <w:sz w:val="24"/>
                <w:szCs w:val="24"/>
              </w:rPr>
            </w:pPr>
          </w:p>
        </w:tc>
      </w:tr>
      <w:tr w:rsidR="003652A0" w:rsidRPr="0032407A" w14:paraId="3DB6C5EB" w14:textId="77777777" w:rsidTr="003652A0">
        <w:tc>
          <w:tcPr>
            <w:tcW w:w="8370" w:type="dxa"/>
          </w:tcPr>
          <w:p w14:paraId="49A06846" w14:textId="77777777" w:rsidR="003652A0" w:rsidRPr="0032407A" w:rsidRDefault="003652A0" w:rsidP="00933F50">
            <w:pPr>
              <w:rPr>
                <w:rFonts w:ascii="Arial" w:hAnsi="Arial" w:cs="Arial"/>
                <w:sz w:val="24"/>
                <w:szCs w:val="24"/>
              </w:rPr>
            </w:pPr>
            <w:r w:rsidRPr="0032407A">
              <w:rPr>
                <w:rFonts w:ascii="Arial" w:hAnsi="Arial" w:cs="Arial"/>
                <w:sz w:val="24"/>
                <w:szCs w:val="24"/>
              </w:rPr>
              <w:t xml:space="preserve">     </w:t>
            </w:r>
            <w:r w:rsidRPr="0032407A">
              <w:rPr>
                <w:rFonts w:ascii="Arial" w:hAnsi="Arial" w:cs="Arial"/>
                <w:b/>
                <w:sz w:val="24"/>
                <w:szCs w:val="24"/>
              </w:rPr>
              <w:t>APPENDIX D</w:t>
            </w:r>
            <w:r w:rsidRPr="0032407A">
              <w:rPr>
                <w:rFonts w:ascii="Arial" w:hAnsi="Arial" w:cs="Arial"/>
                <w:sz w:val="24"/>
                <w:szCs w:val="24"/>
              </w:rPr>
              <w:t xml:space="preserve"> – COST PROPOSAL FORM</w:t>
            </w:r>
          </w:p>
        </w:tc>
        <w:tc>
          <w:tcPr>
            <w:tcW w:w="1700" w:type="dxa"/>
          </w:tcPr>
          <w:p w14:paraId="29CD22A4" w14:textId="77777777" w:rsidR="003652A0" w:rsidRPr="0032407A" w:rsidRDefault="003652A0" w:rsidP="00933F50">
            <w:pPr>
              <w:jc w:val="center"/>
              <w:rPr>
                <w:rFonts w:ascii="Arial" w:hAnsi="Arial" w:cs="Arial"/>
                <w:b/>
                <w:sz w:val="24"/>
                <w:szCs w:val="24"/>
              </w:rPr>
            </w:pPr>
          </w:p>
        </w:tc>
      </w:tr>
      <w:tr w:rsidR="003652A0" w:rsidRPr="0032407A" w14:paraId="75C574A2" w14:textId="77777777" w:rsidTr="003652A0">
        <w:tc>
          <w:tcPr>
            <w:tcW w:w="8370" w:type="dxa"/>
          </w:tcPr>
          <w:p w14:paraId="661ECA3D" w14:textId="77777777" w:rsidR="003652A0" w:rsidRPr="0032407A" w:rsidRDefault="003652A0" w:rsidP="00933F50">
            <w:pPr>
              <w:rPr>
                <w:rFonts w:ascii="Arial" w:hAnsi="Arial" w:cs="Arial"/>
                <w:sz w:val="24"/>
                <w:szCs w:val="24"/>
              </w:rPr>
            </w:pPr>
            <w:r w:rsidRPr="0032407A">
              <w:rPr>
                <w:rFonts w:ascii="Arial" w:hAnsi="Arial" w:cs="Arial"/>
                <w:sz w:val="24"/>
                <w:szCs w:val="24"/>
              </w:rPr>
              <w:t xml:space="preserve">     </w:t>
            </w:r>
            <w:r w:rsidRPr="0032407A">
              <w:rPr>
                <w:rFonts w:ascii="Arial" w:hAnsi="Arial" w:cs="Arial"/>
                <w:b/>
                <w:sz w:val="24"/>
                <w:szCs w:val="24"/>
              </w:rPr>
              <w:t>APPENDIX E</w:t>
            </w:r>
            <w:r w:rsidRPr="0032407A">
              <w:rPr>
                <w:rFonts w:ascii="Arial" w:hAnsi="Arial" w:cs="Arial"/>
                <w:sz w:val="24"/>
                <w:szCs w:val="24"/>
              </w:rPr>
              <w:t xml:space="preserve"> – SUBMITTED QUESTIONS FORM </w:t>
            </w:r>
          </w:p>
          <w:p w14:paraId="6A6BD393" w14:textId="53683FC1" w:rsidR="00122235" w:rsidRPr="0032407A" w:rsidRDefault="00122235" w:rsidP="00122235">
            <w:pPr>
              <w:tabs>
                <w:tab w:val="left" w:pos="90"/>
                <w:tab w:val="left" w:pos="9180"/>
              </w:tabs>
              <w:rPr>
                <w:rFonts w:ascii="Arial" w:hAnsi="Arial" w:cs="Arial"/>
                <w:sz w:val="24"/>
                <w:szCs w:val="24"/>
                <w:lang w:eastAsia="ja-JP"/>
              </w:rPr>
            </w:pPr>
            <w:r w:rsidRPr="0032407A">
              <w:rPr>
                <w:rFonts w:ascii="Arial" w:hAnsi="Arial" w:cs="Arial"/>
                <w:b/>
                <w:sz w:val="24"/>
                <w:szCs w:val="24"/>
                <w:lang w:eastAsia="ja-JP"/>
              </w:rPr>
              <w:t xml:space="preserve">     APPENDIX F </w:t>
            </w:r>
            <w:r w:rsidRPr="0032407A">
              <w:rPr>
                <w:rFonts w:ascii="Arial" w:hAnsi="Arial" w:cs="Arial"/>
                <w:sz w:val="24"/>
                <w:szCs w:val="24"/>
                <w:lang w:eastAsia="ja-JP"/>
              </w:rPr>
              <w:t>– PROPOSED SERVICES AND PROJECT SCHEDULE</w:t>
            </w:r>
          </w:p>
          <w:p w14:paraId="45A08BC3" w14:textId="47D7C706" w:rsidR="00122235" w:rsidRPr="0032407A" w:rsidRDefault="00122235" w:rsidP="00122235">
            <w:pPr>
              <w:rPr>
                <w:rFonts w:ascii="Arial" w:hAnsi="Arial" w:cs="Arial"/>
                <w:sz w:val="24"/>
                <w:szCs w:val="24"/>
                <w:lang w:eastAsia="ja-JP"/>
              </w:rPr>
            </w:pPr>
            <w:r w:rsidRPr="0032407A">
              <w:rPr>
                <w:rFonts w:ascii="Arial" w:hAnsi="Arial" w:cs="Arial"/>
                <w:sz w:val="24"/>
                <w:szCs w:val="24"/>
                <w:lang w:eastAsia="ja-JP"/>
              </w:rPr>
              <w:t xml:space="preserve">                              FORM  </w:t>
            </w:r>
          </w:p>
          <w:p w14:paraId="3B1E9E1E" w14:textId="77777777" w:rsidR="00122235" w:rsidRPr="0032407A" w:rsidRDefault="00122235" w:rsidP="00122235">
            <w:pPr>
              <w:tabs>
                <w:tab w:val="left" w:pos="90"/>
                <w:tab w:val="left" w:pos="9180"/>
              </w:tabs>
              <w:ind w:left="340"/>
              <w:rPr>
                <w:rFonts w:ascii="Arial" w:hAnsi="Arial" w:cs="Arial"/>
                <w:sz w:val="24"/>
                <w:szCs w:val="24"/>
                <w:lang w:eastAsia="ja-JP"/>
              </w:rPr>
            </w:pPr>
            <w:r w:rsidRPr="0032407A">
              <w:rPr>
                <w:rFonts w:ascii="Arial" w:hAnsi="Arial" w:cs="Arial"/>
                <w:b/>
                <w:sz w:val="24"/>
                <w:szCs w:val="24"/>
                <w:lang w:eastAsia="ja-JP"/>
              </w:rPr>
              <w:t xml:space="preserve">APPENDIX G </w:t>
            </w:r>
            <w:r w:rsidRPr="0032407A">
              <w:rPr>
                <w:rFonts w:ascii="Arial" w:hAnsi="Arial" w:cs="Arial"/>
                <w:sz w:val="24"/>
                <w:szCs w:val="24"/>
                <w:lang w:eastAsia="ja-JP"/>
              </w:rPr>
              <w:t xml:space="preserve">– PROPOSED SERVICES REQUIREMENTS </w:t>
            </w:r>
          </w:p>
          <w:p w14:paraId="20A4BC6B" w14:textId="77777777" w:rsidR="00122235" w:rsidRPr="0032407A" w:rsidRDefault="00122235" w:rsidP="00122235">
            <w:pPr>
              <w:rPr>
                <w:rFonts w:ascii="Arial" w:hAnsi="Arial" w:cs="Arial"/>
                <w:sz w:val="24"/>
                <w:szCs w:val="24"/>
                <w:lang w:eastAsia="ja-JP"/>
              </w:rPr>
            </w:pPr>
            <w:r w:rsidRPr="0032407A">
              <w:rPr>
                <w:rFonts w:ascii="Arial" w:hAnsi="Arial" w:cs="Arial"/>
                <w:sz w:val="24"/>
                <w:szCs w:val="24"/>
                <w:lang w:eastAsia="ja-JP"/>
              </w:rPr>
              <w:t xml:space="preserve">                               WORKSHEET</w:t>
            </w:r>
          </w:p>
          <w:p w14:paraId="6ADD0E57" w14:textId="77777777" w:rsidR="00122235" w:rsidRPr="0032407A" w:rsidRDefault="00122235" w:rsidP="00122235">
            <w:pPr>
              <w:tabs>
                <w:tab w:val="left" w:pos="90"/>
                <w:tab w:val="left" w:pos="9180"/>
              </w:tabs>
              <w:ind w:left="340"/>
              <w:rPr>
                <w:rFonts w:ascii="Arial" w:hAnsi="Arial" w:cs="Arial"/>
                <w:sz w:val="24"/>
                <w:szCs w:val="24"/>
                <w:lang w:eastAsia="ja-JP"/>
              </w:rPr>
            </w:pPr>
            <w:bookmarkStart w:id="2" w:name="_Hlk123893288"/>
            <w:r w:rsidRPr="0032407A">
              <w:rPr>
                <w:rFonts w:ascii="Arial" w:hAnsi="Arial" w:cs="Arial"/>
                <w:b/>
                <w:sz w:val="24"/>
                <w:szCs w:val="24"/>
                <w:lang w:eastAsia="ja-JP"/>
              </w:rPr>
              <w:t xml:space="preserve">APPENDIX H </w:t>
            </w:r>
            <w:r w:rsidRPr="0032407A">
              <w:rPr>
                <w:rFonts w:ascii="Arial" w:hAnsi="Arial" w:cs="Arial"/>
                <w:sz w:val="24"/>
                <w:szCs w:val="24"/>
                <w:lang w:eastAsia="ja-JP"/>
              </w:rPr>
              <w:t>– PROPOSED SERVICES IT POLICY FORM</w:t>
            </w:r>
          </w:p>
          <w:bookmarkEnd w:id="2"/>
          <w:p w14:paraId="27D3A822" w14:textId="65AE2DC5" w:rsidR="004F1CB5" w:rsidRPr="0032407A" w:rsidRDefault="004F1CB5" w:rsidP="00933F50">
            <w:pPr>
              <w:rPr>
                <w:rFonts w:ascii="Arial" w:hAnsi="Arial" w:cs="Arial"/>
                <w:sz w:val="24"/>
                <w:szCs w:val="24"/>
              </w:rPr>
            </w:pPr>
          </w:p>
        </w:tc>
        <w:tc>
          <w:tcPr>
            <w:tcW w:w="1700" w:type="dxa"/>
          </w:tcPr>
          <w:p w14:paraId="7DE5D912" w14:textId="4B940FA9" w:rsidR="003652A0" w:rsidRPr="0032407A" w:rsidRDefault="00122235" w:rsidP="00933F50">
            <w:pPr>
              <w:jc w:val="center"/>
              <w:rPr>
                <w:rFonts w:ascii="Arial" w:hAnsi="Arial" w:cs="Arial"/>
                <w:b/>
                <w:sz w:val="24"/>
                <w:szCs w:val="24"/>
              </w:rPr>
            </w:pPr>
            <w:r w:rsidRPr="0032407A">
              <w:rPr>
                <w:rFonts w:ascii="Arial" w:hAnsi="Arial" w:cs="Arial"/>
                <w:b/>
                <w:sz w:val="24"/>
                <w:szCs w:val="24"/>
              </w:rPr>
              <w:t xml:space="preserve">  </w:t>
            </w:r>
          </w:p>
        </w:tc>
      </w:tr>
      <w:tr w:rsidR="003652A0" w:rsidRPr="0032407A" w14:paraId="75AE4E79" w14:textId="77777777" w:rsidTr="003652A0">
        <w:tc>
          <w:tcPr>
            <w:tcW w:w="8370" w:type="dxa"/>
          </w:tcPr>
          <w:p w14:paraId="331856AD" w14:textId="77777777" w:rsidR="003652A0" w:rsidRPr="0032407A" w:rsidRDefault="003652A0" w:rsidP="00933F50">
            <w:pPr>
              <w:rPr>
                <w:rFonts w:ascii="Arial" w:hAnsi="Arial" w:cs="Arial"/>
                <w:sz w:val="24"/>
                <w:szCs w:val="24"/>
              </w:rPr>
            </w:pPr>
          </w:p>
        </w:tc>
        <w:tc>
          <w:tcPr>
            <w:tcW w:w="1700" w:type="dxa"/>
          </w:tcPr>
          <w:p w14:paraId="47C1ED02" w14:textId="77777777" w:rsidR="003652A0" w:rsidRPr="0032407A" w:rsidRDefault="003652A0" w:rsidP="00933F50">
            <w:pPr>
              <w:jc w:val="center"/>
              <w:rPr>
                <w:rFonts w:ascii="Arial" w:hAnsi="Arial" w:cs="Arial"/>
                <w:b/>
                <w:sz w:val="24"/>
                <w:szCs w:val="24"/>
              </w:rPr>
            </w:pPr>
          </w:p>
        </w:tc>
      </w:tr>
      <w:tr w:rsidR="003652A0" w:rsidRPr="0032407A" w14:paraId="0515F9A8" w14:textId="77777777" w:rsidTr="003652A0">
        <w:tc>
          <w:tcPr>
            <w:tcW w:w="8370" w:type="dxa"/>
          </w:tcPr>
          <w:p w14:paraId="3B05759D" w14:textId="77777777" w:rsidR="003652A0" w:rsidRPr="0032407A" w:rsidRDefault="003652A0" w:rsidP="00933F50">
            <w:pPr>
              <w:rPr>
                <w:rFonts w:ascii="Arial" w:hAnsi="Arial" w:cs="Arial"/>
                <w:sz w:val="24"/>
                <w:szCs w:val="24"/>
              </w:rPr>
            </w:pPr>
          </w:p>
        </w:tc>
        <w:tc>
          <w:tcPr>
            <w:tcW w:w="1700" w:type="dxa"/>
          </w:tcPr>
          <w:p w14:paraId="5B7DD309" w14:textId="77777777" w:rsidR="003652A0" w:rsidRPr="0032407A" w:rsidRDefault="003652A0" w:rsidP="00933F50">
            <w:pPr>
              <w:jc w:val="center"/>
              <w:rPr>
                <w:rFonts w:ascii="Arial" w:hAnsi="Arial" w:cs="Arial"/>
                <w:b/>
                <w:sz w:val="24"/>
                <w:szCs w:val="24"/>
              </w:rPr>
            </w:pPr>
          </w:p>
        </w:tc>
      </w:tr>
      <w:tr w:rsidR="003652A0" w:rsidRPr="0032407A" w14:paraId="03944384" w14:textId="77777777" w:rsidTr="003652A0">
        <w:tc>
          <w:tcPr>
            <w:tcW w:w="8370" w:type="dxa"/>
          </w:tcPr>
          <w:p w14:paraId="37175F66" w14:textId="77777777" w:rsidR="003652A0" w:rsidRPr="0032407A" w:rsidRDefault="003652A0" w:rsidP="00933F50">
            <w:pPr>
              <w:rPr>
                <w:rFonts w:ascii="Arial" w:hAnsi="Arial" w:cs="Arial"/>
                <w:sz w:val="24"/>
                <w:szCs w:val="24"/>
              </w:rPr>
            </w:pPr>
          </w:p>
        </w:tc>
        <w:tc>
          <w:tcPr>
            <w:tcW w:w="1700" w:type="dxa"/>
          </w:tcPr>
          <w:p w14:paraId="16B39CD5" w14:textId="77777777" w:rsidR="003652A0" w:rsidRPr="0032407A" w:rsidRDefault="003652A0" w:rsidP="00933F50">
            <w:pPr>
              <w:jc w:val="center"/>
              <w:rPr>
                <w:rFonts w:ascii="Arial" w:hAnsi="Arial" w:cs="Arial"/>
                <w:b/>
                <w:sz w:val="24"/>
                <w:szCs w:val="24"/>
              </w:rPr>
            </w:pPr>
          </w:p>
        </w:tc>
      </w:tr>
    </w:tbl>
    <w:p w14:paraId="6AFBDC10" w14:textId="5B3635D7" w:rsidR="003652A0" w:rsidRPr="0032407A" w:rsidRDefault="003652A0">
      <w:pPr>
        <w:widowControl/>
        <w:autoSpaceDE/>
        <w:autoSpaceDN/>
        <w:rPr>
          <w:rFonts w:ascii="Arial" w:eastAsia="MS Gothic" w:hAnsi="Arial" w:cs="Arial"/>
          <w:bCs/>
          <w:color w:val="365F91"/>
          <w:sz w:val="24"/>
          <w:szCs w:val="24"/>
          <w:lang w:eastAsia="ja-JP"/>
        </w:rPr>
      </w:pPr>
    </w:p>
    <w:p w14:paraId="52E060F3" w14:textId="1AFCFDAC" w:rsidR="004B1E57" w:rsidRPr="0032407A" w:rsidRDefault="00410303" w:rsidP="003652A0">
      <w:pPr>
        <w:pStyle w:val="TOCHeading"/>
        <w:spacing w:before="0" w:line="240" w:lineRule="auto"/>
        <w:jc w:val="center"/>
        <w:rPr>
          <w:rStyle w:val="InitialStyle"/>
          <w:rFonts w:ascii="Arial" w:hAnsi="Arial" w:cs="Arial"/>
          <w:bCs w:val="0"/>
          <w:color w:val="auto"/>
        </w:rPr>
      </w:pPr>
      <w:r w:rsidRPr="0032407A">
        <w:rPr>
          <w:rStyle w:val="InitialStyle"/>
          <w:rFonts w:ascii="Arial" w:hAnsi="Arial" w:cs="Arial"/>
          <w:color w:val="auto"/>
          <w:sz w:val="24"/>
          <w:szCs w:val="24"/>
        </w:rPr>
        <w:lastRenderedPageBreak/>
        <w:t>P</w:t>
      </w:r>
      <w:bookmarkEnd w:id="0"/>
      <w:bookmarkEnd w:id="1"/>
      <w:r w:rsidR="00526297" w:rsidRPr="0032407A">
        <w:rPr>
          <w:rStyle w:val="InitialStyle"/>
          <w:rFonts w:ascii="Arial" w:hAnsi="Arial" w:cs="Arial"/>
          <w:color w:val="auto"/>
          <w:sz w:val="24"/>
          <w:szCs w:val="24"/>
        </w:rPr>
        <w:t>UBLIC NOTICE</w:t>
      </w:r>
    </w:p>
    <w:p w14:paraId="04F4204D" w14:textId="77777777" w:rsidR="004B1E57" w:rsidRPr="0032407A" w:rsidRDefault="004B1E57" w:rsidP="001627BB">
      <w:pPr>
        <w:pStyle w:val="DefaultText"/>
        <w:widowControl/>
        <w:jc w:val="center"/>
        <w:rPr>
          <w:rStyle w:val="InitialStyle"/>
          <w:rFonts w:ascii="Arial" w:hAnsi="Arial" w:cs="Arial"/>
          <w:b/>
          <w:bCs/>
        </w:rPr>
      </w:pPr>
    </w:p>
    <w:p w14:paraId="2487CB2B" w14:textId="77777777" w:rsidR="004B1E57" w:rsidRPr="0032407A" w:rsidRDefault="004B1E57" w:rsidP="001627BB">
      <w:pPr>
        <w:pStyle w:val="DefaultText"/>
        <w:widowControl/>
        <w:jc w:val="center"/>
        <w:rPr>
          <w:rStyle w:val="InitialStyle"/>
          <w:rFonts w:ascii="Arial" w:hAnsi="Arial" w:cs="Arial"/>
          <w:b/>
          <w:bCs/>
        </w:rPr>
      </w:pPr>
      <w:r w:rsidRPr="0032407A">
        <w:rPr>
          <w:rStyle w:val="InitialStyle"/>
          <w:rFonts w:ascii="Arial" w:hAnsi="Arial" w:cs="Arial"/>
          <w:b/>
          <w:bCs/>
        </w:rPr>
        <w:t>*************************************************</w:t>
      </w:r>
    </w:p>
    <w:p w14:paraId="0889F602" w14:textId="77777777" w:rsidR="004B1E57" w:rsidRPr="0032407A" w:rsidRDefault="004B1E57" w:rsidP="001627BB">
      <w:pPr>
        <w:pStyle w:val="DefaultText"/>
        <w:widowControl/>
        <w:jc w:val="center"/>
        <w:rPr>
          <w:rStyle w:val="InitialStyle"/>
          <w:rFonts w:ascii="Arial" w:hAnsi="Arial" w:cs="Arial"/>
          <w:b/>
          <w:bCs/>
        </w:rPr>
      </w:pPr>
    </w:p>
    <w:p w14:paraId="2FAF65D9" w14:textId="77777777" w:rsidR="004B1E57" w:rsidRPr="0032407A" w:rsidRDefault="004B1E57" w:rsidP="001627BB">
      <w:pPr>
        <w:pStyle w:val="DefaultText"/>
        <w:widowControl/>
        <w:jc w:val="center"/>
        <w:rPr>
          <w:rStyle w:val="InitialStyle"/>
          <w:rFonts w:ascii="Arial" w:hAnsi="Arial" w:cs="Arial"/>
          <w:b/>
          <w:bCs/>
        </w:rPr>
      </w:pPr>
      <w:r w:rsidRPr="0032407A">
        <w:rPr>
          <w:rStyle w:val="InitialStyle"/>
          <w:rFonts w:ascii="Arial" w:hAnsi="Arial" w:cs="Arial"/>
          <w:b/>
          <w:bCs/>
        </w:rPr>
        <w:t>State of Maine</w:t>
      </w:r>
    </w:p>
    <w:p w14:paraId="76E2F55E" w14:textId="026C9907" w:rsidR="004B1E57" w:rsidRPr="0032407A" w:rsidRDefault="004B1E57" w:rsidP="001627BB">
      <w:pPr>
        <w:pStyle w:val="DefaultText"/>
        <w:widowControl/>
        <w:jc w:val="center"/>
        <w:rPr>
          <w:rStyle w:val="InitialStyle"/>
          <w:rFonts w:ascii="Arial" w:hAnsi="Arial" w:cs="Arial"/>
          <w:b/>
          <w:bCs/>
          <w:color w:val="FF0000"/>
        </w:rPr>
      </w:pPr>
      <w:r w:rsidRPr="0032407A">
        <w:rPr>
          <w:rStyle w:val="InitialStyle"/>
          <w:rFonts w:ascii="Arial" w:hAnsi="Arial" w:cs="Arial"/>
          <w:b/>
          <w:bCs/>
        </w:rPr>
        <w:t xml:space="preserve">Department of </w:t>
      </w:r>
      <w:r w:rsidR="00714CAB" w:rsidRPr="0032407A">
        <w:rPr>
          <w:rStyle w:val="InitialStyle"/>
          <w:rFonts w:ascii="Arial" w:hAnsi="Arial" w:cs="Arial"/>
          <w:b/>
          <w:bCs/>
        </w:rPr>
        <w:t>Transportation</w:t>
      </w:r>
    </w:p>
    <w:p w14:paraId="7BEC188C" w14:textId="54A7BC49" w:rsidR="004B1E57" w:rsidRPr="0032407A" w:rsidRDefault="00956324" w:rsidP="001627BB">
      <w:pPr>
        <w:pStyle w:val="DefaultText"/>
        <w:widowControl/>
        <w:jc w:val="center"/>
        <w:rPr>
          <w:rStyle w:val="InitialStyle"/>
          <w:rFonts w:ascii="Arial" w:hAnsi="Arial" w:cs="Arial"/>
          <w:b/>
          <w:bCs/>
        </w:rPr>
      </w:pPr>
      <w:r w:rsidRPr="0032407A">
        <w:rPr>
          <w:rStyle w:val="InitialStyle"/>
          <w:rFonts w:ascii="Arial" w:hAnsi="Arial" w:cs="Arial"/>
          <w:b/>
          <w:bCs/>
        </w:rPr>
        <w:t>RFP</w:t>
      </w:r>
      <w:r w:rsidR="004B1E57" w:rsidRPr="0032407A">
        <w:rPr>
          <w:rStyle w:val="InitialStyle"/>
          <w:rFonts w:ascii="Arial" w:hAnsi="Arial" w:cs="Arial"/>
          <w:b/>
          <w:bCs/>
        </w:rPr>
        <w:t xml:space="preserve"># </w:t>
      </w:r>
      <w:r w:rsidR="009F34DF" w:rsidRPr="00600038">
        <w:rPr>
          <w:rStyle w:val="InitialStyle"/>
          <w:rFonts w:ascii="Arial" w:hAnsi="Arial" w:cs="Arial"/>
          <w:b/>
          <w:bCs/>
        </w:rPr>
        <w:t>202309195</w:t>
      </w:r>
    </w:p>
    <w:p w14:paraId="472937C3" w14:textId="255E0515" w:rsidR="00757179" w:rsidRPr="0032407A" w:rsidRDefault="00757179" w:rsidP="00757179">
      <w:pPr>
        <w:pStyle w:val="DefaultText"/>
        <w:widowControl/>
        <w:jc w:val="center"/>
        <w:rPr>
          <w:rStyle w:val="InitialStyle"/>
          <w:rFonts w:ascii="Arial" w:hAnsi="Arial" w:cs="Arial"/>
          <w:b/>
          <w:bCs/>
        </w:rPr>
      </w:pPr>
      <w:r w:rsidRPr="0032407A">
        <w:rPr>
          <w:rStyle w:val="InitialStyle"/>
          <w:rFonts w:ascii="Arial" w:hAnsi="Arial" w:cs="Arial"/>
          <w:b/>
          <w:bCs/>
        </w:rPr>
        <w:t xml:space="preserve">Pavement and Bridge </w:t>
      </w:r>
      <w:r w:rsidR="005C041D">
        <w:rPr>
          <w:rStyle w:val="InitialStyle"/>
          <w:rFonts w:ascii="Arial" w:hAnsi="Arial" w:cs="Arial"/>
          <w:b/>
          <w:bCs/>
        </w:rPr>
        <w:t xml:space="preserve">Asset Management </w:t>
      </w:r>
      <w:r w:rsidRPr="0032407A">
        <w:rPr>
          <w:rStyle w:val="InitialStyle"/>
          <w:rFonts w:ascii="Arial" w:hAnsi="Arial" w:cs="Arial"/>
          <w:b/>
          <w:bCs/>
        </w:rPr>
        <w:t xml:space="preserve">Software </w:t>
      </w:r>
      <w:r w:rsidR="00AA7E8A">
        <w:rPr>
          <w:rStyle w:val="InitialStyle"/>
          <w:rFonts w:ascii="Arial" w:hAnsi="Arial" w:cs="Arial"/>
          <w:b/>
          <w:bCs/>
        </w:rPr>
        <w:t>as a Service</w:t>
      </w:r>
    </w:p>
    <w:p w14:paraId="01FFD2BD" w14:textId="77777777" w:rsidR="004B1E57" w:rsidRPr="0032407A" w:rsidRDefault="004B1E57" w:rsidP="00E450DE">
      <w:pPr>
        <w:pStyle w:val="DefaultText"/>
        <w:widowControl/>
        <w:jc w:val="center"/>
        <w:rPr>
          <w:rStyle w:val="InitialStyle"/>
          <w:rFonts w:ascii="Arial" w:hAnsi="Arial" w:cs="Arial"/>
          <w:b/>
          <w:bCs/>
        </w:rPr>
      </w:pPr>
    </w:p>
    <w:p w14:paraId="4E444D5D" w14:textId="429CC8F3" w:rsidR="00CF7F9C" w:rsidRPr="0032407A" w:rsidRDefault="004B1E57" w:rsidP="009D3C5E">
      <w:pPr>
        <w:pStyle w:val="DefaultText"/>
        <w:widowControl/>
        <w:rPr>
          <w:rStyle w:val="InitialStyle"/>
          <w:rFonts w:ascii="Arial" w:hAnsi="Arial" w:cs="Arial"/>
          <w:bCs/>
        </w:rPr>
      </w:pPr>
      <w:r w:rsidRPr="0032407A">
        <w:rPr>
          <w:rStyle w:val="InitialStyle"/>
          <w:rFonts w:ascii="Arial" w:hAnsi="Arial" w:cs="Arial"/>
          <w:bCs/>
        </w:rPr>
        <w:t>The State of Maine</w:t>
      </w:r>
      <w:r w:rsidR="00B76B69" w:rsidRPr="0032407A">
        <w:rPr>
          <w:rStyle w:val="InitialStyle"/>
          <w:rFonts w:ascii="Arial" w:hAnsi="Arial" w:cs="Arial"/>
          <w:bCs/>
        </w:rPr>
        <w:t xml:space="preserve"> is seeking proposals</w:t>
      </w:r>
      <w:r w:rsidR="00AE5602" w:rsidRPr="0032407A">
        <w:rPr>
          <w:rStyle w:val="InitialStyle"/>
          <w:rFonts w:ascii="Arial" w:hAnsi="Arial" w:cs="Arial"/>
          <w:bCs/>
        </w:rPr>
        <w:t xml:space="preserve"> for </w:t>
      </w:r>
      <w:r w:rsidR="006B5358" w:rsidRPr="0032407A">
        <w:rPr>
          <w:rStyle w:val="InitialStyle"/>
          <w:rFonts w:ascii="Arial" w:hAnsi="Arial" w:cs="Arial"/>
          <w:bCs/>
        </w:rPr>
        <w:t xml:space="preserve">Pavement and Bridge </w:t>
      </w:r>
      <w:r w:rsidR="005C041D">
        <w:rPr>
          <w:rStyle w:val="InitialStyle"/>
          <w:rFonts w:ascii="Arial" w:hAnsi="Arial" w:cs="Arial"/>
          <w:bCs/>
        </w:rPr>
        <w:t xml:space="preserve">Asset Management </w:t>
      </w:r>
      <w:r w:rsidR="00C74492" w:rsidRPr="0032407A">
        <w:rPr>
          <w:rStyle w:val="InitialStyle"/>
          <w:rFonts w:ascii="Arial" w:hAnsi="Arial" w:cs="Arial"/>
          <w:bCs/>
        </w:rPr>
        <w:t xml:space="preserve">Software. </w:t>
      </w:r>
    </w:p>
    <w:p w14:paraId="2D58C52D" w14:textId="1D6EC7A1" w:rsidR="00B76B69" w:rsidRPr="0032407A" w:rsidRDefault="00B76B69" w:rsidP="009D3C5E">
      <w:pPr>
        <w:pStyle w:val="DefaultText"/>
        <w:widowControl/>
        <w:rPr>
          <w:rStyle w:val="InitialStyle"/>
          <w:rFonts w:ascii="Arial" w:hAnsi="Arial" w:cs="Arial"/>
          <w:bCs/>
        </w:rPr>
      </w:pPr>
    </w:p>
    <w:p w14:paraId="41911867" w14:textId="52E3A96C" w:rsidR="00E524E4" w:rsidRPr="0032407A" w:rsidRDefault="00E524E4" w:rsidP="009D3C5E">
      <w:pPr>
        <w:pStyle w:val="DefaultText"/>
        <w:widowControl/>
        <w:rPr>
          <w:rStyle w:val="InitialStyle"/>
          <w:rFonts w:ascii="Arial" w:hAnsi="Arial" w:cs="Arial"/>
          <w:bCs/>
          <w:color w:val="0070C0"/>
        </w:rPr>
      </w:pPr>
      <w:r w:rsidRPr="0032407A">
        <w:rPr>
          <w:rStyle w:val="InitialStyle"/>
          <w:rFonts w:ascii="Arial" w:hAnsi="Arial" w:cs="Arial"/>
          <w:bCs/>
        </w:rPr>
        <w:t>A copy of the RFP, as well as the Question &amp; Answer Summary and al</w:t>
      </w:r>
      <w:r w:rsidR="00CB684F" w:rsidRPr="0032407A">
        <w:rPr>
          <w:rStyle w:val="InitialStyle"/>
          <w:rFonts w:ascii="Arial" w:hAnsi="Arial" w:cs="Arial"/>
          <w:bCs/>
        </w:rPr>
        <w:t>l amendments</w:t>
      </w:r>
      <w:r w:rsidRPr="0032407A">
        <w:rPr>
          <w:rStyle w:val="InitialStyle"/>
          <w:rFonts w:ascii="Arial" w:hAnsi="Arial" w:cs="Arial"/>
          <w:bCs/>
        </w:rPr>
        <w:t xml:space="preserve"> related to th</w:t>
      </w:r>
      <w:r w:rsidR="00AA460A" w:rsidRPr="0032407A">
        <w:rPr>
          <w:rStyle w:val="InitialStyle"/>
          <w:rFonts w:ascii="Arial" w:hAnsi="Arial" w:cs="Arial"/>
          <w:bCs/>
        </w:rPr>
        <w:t>e</w:t>
      </w:r>
      <w:r w:rsidRPr="0032407A">
        <w:rPr>
          <w:rStyle w:val="InitialStyle"/>
          <w:rFonts w:ascii="Arial" w:hAnsi="Arial" w:cs="Arial"/>
          <w:bCs/>
        </w:rPr>
        <w:t xml:space="preserve"> RFP, can be obtained at: </w:t>
      </w:r>
      <w:hyperlink r:id="rId14" w:history="1">
        <w:r w:rsidR="00563B7C" w:rsidRPr="0032407A">
          <w:rPr>
            <w:rStyle w:val="Hyperlink"/>
            <w:rFonts w:ascii="Arial" w:hAnsi="Arial" w:cs="Arial"/>
          </w:rPr>
          <w:t>https://www.maine.gov/dafs/bbm/procurementservices/vendors/rfps</w:t>
        </w:r>
      </w:hyperlink>
    </w:p>
    <w:p w14:paraId="55FA5C31" w14:textId="77777777" w:rsidR="001911A7" w:rsidRPr="0032407A" w:rsidRDefault="001911A7" w:rsidP="009D3C5E">
      <w:pPr>
        <w:pStyle w:val="DefaultText"/>
        <w:widowControl/>
        <w:rPr>
          <w:rStyle w:val="InitialStyle"/>
          <w:rFonts w:ascii="Arial" w:hAnsi="Arial" w:cs="Arial"/>
          <w:bCs/>
          <w:color w:val="FF0000"/>
        </w:rPr>
      </w:pPr>
    </w:p>
    <w:p w14:paraId="00AFAC1B" w14:textId="2D9D64B6" w:rsidR="00157242" w:rsidRPr="0032407A" w:rsidRDefault="009D3C5E" w:rsidP="009D3C5E">
      <w:pPr>
        <w:pStyle w:val="DefaultText"/>
        <w:widowControl/>
        <w:rPr>
          <w:rStyle w:val="InitialStyle"/>
          <w:rFonts w:ascii="Arial" w:hAnsi="Arial" w:cs="Arial"/>
          <w:bCs/>
        </w:rPr>
      </w:pPr>
      <w:r w:rsidRPr="0032407A">
        <w:rPr>
          <w:rStyle w:val="InitialStyle"/>
          <w:rFonts w:ascii="Arial" w:hAnsi="Arial" w:cs="Arial"/>
          <w:bCs/>
        </w:rPr>
        <w:t xml:space="preserve">Proposals must be submitted to the State of Maine Division of Procurement Services, via e-mail, </w:t>
      </w:r>
      <w:r w:rsidR="00EF78B8" w:rsidRPr="0032407A">
        <w:rPr>
          <w:rStyle w:val="InitialStyle"/>
          <w:rFonts w:ascii="Arial" w:hAnsi="Arial" w:cs="Arial"/>
          <w:bCs/>
        </w:rPr>
        <w:t>at</w:t>
      </w:r>
      <w:r w:rsidRPr="0032407A">
        <w:rPr>
          <w:rStyle w:val="InitialStyle"/>
          <w:rFonts w:ascii="Arial" w:hAnsi="Arial" w:cs="Arial"/>
          <w:bCs/>
        </w:rPr>
        <w:t xml:space="preserve">: </w:t>
      </w:r>
      <w:hyperlink r:id="rId15" w:history="1">
        <w:r w:rsidRPr="0032407A">
          <w:rPr>
            <w:rStyle w:val="Hyperlink"/>
            <w:rFonts w:ascii="Arial" w:hAnsi="Arial" w:cs="Arial"/>
          </w:rPr>
          <w:t>Proposals@maine.gov</w:t>
        </w:r>
      </w:hyperlink>
      <w:r w:rsidRPr="0032407A">
        <w:rPr>
          <w:rFonts w:ascii="Arial" w:hAnsi="Arial" w:cs="Arial"/>
        </w:rPr>
        <w:t>.</w:t>
      </w:r>
      <w:r w:rsidRPr="0032407A">
        <w:rPr>
          <w:rStyle w:val="InitialStyle"/>
          <w:rFonts w:ascii="Arial" w:hAnsi="Arial" w:cs="Arial"/>
          <w:bCs/>
        </w:rPr>
        <w:t xml:space="preserve">  Propos</w:t>
      </w:r>
      <w:r w:rsidR="009673C5" w:rsidRPr="0032407A">
        <w:rPr>
          <w:rStyle w:val="InitialStyle"/>
          <w:rFonts w:ascii="Arial" w:hAnsi="Arial" w:cs="Arial"/>
          <w:bCs/>
        </w:rPr>
        <w:t>al submissions must be received</w:t>
      </w:r>
      <w:r w:rsidRPr="0032407A">
        <w:rPr>
          <w:rStyle w:val="InitialStyle"/>
          <w:rFonts w:ascii="Arial" w:hAnsi="Arial" w:cs="Arial"/>
          <w:bCs/>
        </w:rPr>
        <w:t xml:space="preserve"> no later than </w:t>
      </w:r>
      <w:r w:rsidR="00EC1B8D" w:rsidRPr="0032407A">
        <w:rPr>
          <w:rStyle w:val="InitialStyle"/>
          <w:rFonts w:ascii="Arial" w:hAnsi="Arial" w:cs="Arial"/>
          <w:bCs/>
        </w:rPr>
        <w:t>11:59</w:t>
      </w:r>
      <w:r w:rsidRPr="0032407A">
        <w:rPr>
          <w:rStyle w:val="InitialStyle"/>
          <w:rFonts w:ascii="Arial" w:hAnsi="Arial" w:cs="Arial"/>
          <w:bCs/>
        </w:rPr>
        <w:t xml:space="preserve"> p</w:t>
      </w:r>
      <w:r w:rsidR="00C15B3C" w:rsidRPr="0032407A">
        <w:rPr>
          <w:rStyle w:val="InitialStyle"/>
          <w:rFonts w:ascii="Arial" w:hAnsi="Arial" w:cs="Arial"/>
          <w:bCs/>
        </w:rPr>
        <w:t>.</w:t>
      </w:r>
      <w:r w:rsidRPr="0032407A">
        <w:rPr>
          <w:rStyle w:val="InitialStyle"/>
          <w:rFonts w:ascii="Arial" w:hAnsi="Arial" w:cs="Arial"/>
          <w:bCs/>
        </w:rPr>
        <w:t>m</w:t>
      </w:r>
      <w:r w:rsidR="00C15B3C" w:rsidRPr="0032407A">
        <w:rPr>
          <w:rStyle w:val="InitialStyle"/>
          <w:rFonts w:ascii="Arial" w:hAnsi="Arial" w:cs="Arial"/>
          <w:bCs/>
        </w:rPr>
        <w:t>.</w:t>
      </w:r>
      <w:r w:rsidRPr="0032407A">
        <w:rPr>
          <w:rStyle w:val="InitialStyle"/>
          <w:rFonts w:ascii="Arial" w:hAnsi="Arial" w:cs="Arial"/>
          <w:bCs/>
        </w:rPr>
        <w:t>, local time, on</w:t>
      </w:r>
      <w:r w:rsidR="006664A0">
        <w:rPr>
          <w:rStyle w:val="InitialStyle"/>
          <w:rFonts w:ascii="Arial" w:hAnsi="Arial" w:cs="Arial"/>
          <w:b/>
        </w:rPr>
        <w:t xml:space="preserve"> </w:t>
      </w:r>
      <w:r w:rsidR="007B16D2">
        <w:rPr>
          <w:rStyle w:val="InitialStyle"/>
          <w:rFonts w:ascii="Arial" w:hAnsi="Arial" w:cs="Arial"/>
          <w:b/>
        </w:rPr>
        <w:t>November 14, 2023</w:t>
      </w:r>
      <w:r w:rsidRPr="0032407A">
        <w:rPr>
          <w:rStyle w:val="InitialStyle"/>
          <w:rFonts w:ascii="Arial" w:hAnsi="Arial" w:cs="Arial"/>
          <w:bCs/>
        </w:rPr>
        <w:t xml:space="preserve">.  Proposals will be opened </w:t>
      </w:r>
      <w:r w:rsidR="00EC1B8D" w:rsidRPr="0032407A">
        <w:rPr>
          <w:rStyle w:val="InitialStyle"/>
          <w:rFonts w:ascii="Arial" w:hAnsi="Arial" w:cs="Arial"/>
          <w:bCs/>
        </w:rPr>
        <w:t>the following business day</w:t>
      </w:r>
      <w:r w:rsidRPr="0032407A">
        <w:rPr>
          <w:rStyle w:val="InitialStyle"/>
          <w:rFonts w:ascii="Arial" w:hAnsi="Arial" w:cs="Arial"/>
          <w:bCs/>
        </w:rPr>
        <w:t>. Proposals not submitted to the Division of Procurement Services’ aforementioned e</w:t>
      </w:r>
      <w:r w:rsidR="00770D24" w:rsidRPr="0032407A">
        <w:rPr>
          <w:rStyle w:val="InitialStyle"/>
          <w:rFonts w:ascii="Arial" w:hAnsi="Arial" w:cs="Arial"/>
          <w:bCs/>
        </w:rPr>
        <w:t>-</w:t>
      </w:r>
      <w:r w:rsidRPr="0032407A">
        <w:rPr>
          <w:rStyle w:val="InitialStyle"/>
          <w:rFonts w:ascii="Arial" w:hAnsi="Arial" w:cs="Arial"/>
          <w:bCs/>
        </w:rPr>
        <w:t>mail address by the aforementioned deadline will not be considered for contract award.</w:t>
      </w:r>
    </w:p>
    <w:p w14:paraId="6E6A354A" w14:textId="77777777" w:rsidR="009D3C5E" w:rsidRPr="0032407A" w:rsidRDefault="009D3C5E" w:rsidP="001627BB">
      <w:pPr>
        <w:pStyle w:val="DefaultText"/>
        <w:widowControl/>
        <w:jc w:val="center"/>
        <w:rPr>
          <w:rStyle w:val="InitialStyle"/>
          <w:rFonts w:ascii="Arial" w:hAnsi="Arial" w:cs="Arial"/>
          <w:b/>
          <w:bCs/>
        </w:rPr>
      </w:pPr>
    </w:p>
    <w:p w14:paraId="7B8B3B89" w14:textId="77777777" w:rsidR="00157242" w:rsidRPr="0032407A" w:rsidRDefault="00157242" w:rsidP="001627BB">
      <w:pPr>
        <w:pStyle w:val="DefaultText"/>
        <w:widowControl/>
        <w:jc w:val="center"/>
        <w:rPr>
          <w:rStyle w:val="InitialStyle"/>
          <w:rFonts w:ascii="Arial" w:hAnsi="Arial" w:cs="Arial"/>
          <w:b/>
          <w:bCs/>
        </w:rPr>
      </w:pPr>
      <w:r w:rsidRPr="0032407A">
        <w:rPr>
          <w:rStyle w:val="InitialStyle"/>
          <w:rFonts w:ascii="Arial" w:hAnsi="Arial" w:cs="Arial"/>
          <w:b/>
          <w:bCs/>
        </w:rPr>
        <w:t>*************************************************</w:t>
      </w:r>
    </w:p>
    <w:p w14:paraId="2777F27A" w14:textId="77777777" w:rsidR="004B1E57" w:rsidRPr="0032407A" w:rsidRDefault="004B1E57" w:rsidP="008477B9">
      <w:pPr>
        <w:pStyle w:val="DefaultText"/>
        <w:widowControl/>
        <w:jc w:val="center"/>
        <w:rPr>
          <w:rStyle w:val="InitialStyle"/>
          <w:rFonts w:ascii="Arial" w:hAnsi="Arial" w:cs="Arial"/>
          <w:b/>
          <w:bCs/>
        </w:rPr>
      </w:pPr>
    </w:p>
    <w:p w14:paraId="3F9E07F7" w14:textId="2FEED5CE" w:rsidR="00157242" w:rsidRPr="0032407A" w:rsidRDefault="00F80BEB" w:rsidP="00F80BEB">
      <w:pPr>
        <w:pStyle w:val="DefaultText"/>
        <w:widowControl/>
        <w:jc w:val="center"/>
        <w:rPr>
          <w:rStyle w:val="InitialStyle"/>
          <w:rFonts w:ascii="Arial" w:hAnsi="Arial" w:cs="Arial"/>
          <w:b/>
          <w:bCs/>
          <w:sz w:val="28"/>
          <w:szCs w:val="28"/>
        </w:rPr>
      </w:pPr>
      <w:r w:rsidRPr="0032407A">
        <w:rPr>
          <w:rStyle w:val="InitialStyle"/>
          <w:rFonts w:ascii="Arial" w:hAnsi="Arial" w:cs="Arial"/>
          <w:b/>
          <w:bCs/>
        </w:rPr>
        <w:br w:type="page"/>
      </w:r>
      <w:r w:rsidR="005C3EA1" w:rsidRPr="0032407A">
        <w:rPr>
          <w:rFonts w:ascii="Arial" w:hAnsi="Arial" w:cs="Arial"/>
          <w:b/>
          <w:sz w:val="28"/>
          <w:szCs w:val="28"/>
          <w:lang w:eastAsia="ja-JP"/>
        </w:rPr>
        <w:t xml:space="preserve">RFP </w:t>
      </w:r>
      <w:r w:rsidR="00CD593F" w:rsidRPr="0032407A">
        <w:rPr>
          <w:rFonts w:ascii="Arial" w:hAnsi="Arial" w:cs="Arial"/>
          <w:b/>
          <w:sz w:val="28"/>
          <w:szCs w:val="28"/>
          <w:lang w:eastAsia="ja-JP"/>
        </w:rPr>
        <w:t>TERMS</w:t>
      </w:r>
      <w:r w:rsidR="000E28B7">
        <w:rPr>
          <w:rFonts w:ascii="Arial" w:hAnsi="Arial" w:cs="Arial"/>
          <w:b/>
          <w:sz w:val="28"/>
          <w:szCs w:val="28"/>
          <w:lang w:eastAsia="ja-JP"/>
        </w:rPr>
        <w:t>*</w:t>
      </w:r>
      <w:r w:rsidR="00CD593F" w:rsidRPr="0032407A">
        <w:rPr>
          <w:rFonts w:ascii="Arial" w:hAnsi="Arial" w:cs="Arial"/>
          <w:b/>
          <w:sz w:val="28"/>
          <w:szCs w:val="28"/>
          <w:lang w:eastAsia="ja-JP"/>
        </w:rPr>
        <w:t>/ACRONYMS with DEFINITIONS</w:t>
      </w:r>
    </w:p>
    <w:p w14:paraId="2CA459CF" w14:textId="77777777" w:rsidR="005C3EA1" w:rsidRPr="0032407A" w:rsidRDefault="005C3EA1" w:rsidP="00F80BEB">
      <w:pPr>
        <w:pStyle w:val="DefaultText"/>
        <w:widowControl/>
        <w:jc w:val="center"/>
        <w:rPr>
          <w:rStyle w:val="InitialStyle"/>
          <w:rFonts w:ascii="Arial" w:hAnsi="Arial" w:cs="Arial"/>
          <w:b/>
          <w:bCs/>
        </w:rPr>
      </w:pPr>
    </w:p>
    <w:p w14:paraId="38163430" w14:textId="1A490EBD" w:rsidR="00F96C9F" w:rsidRPr="0032407A" w:rsidRDefault="00F96C9F" w:rsidP="002D1F20">
      <w:pPr>
        <w:widowControl/>
        <w:ind w:left="180"/>
        <w:rPr>
          <w:rFonts w:ascii="Arial" w:hAnsi="Arial" w:cs="Arial"/>
          <w:sz w:val="24"/>
          <w:szCs w:val="24"/>
        </w:rPr>
      </w:pPr>
      <w:r w:rsidRPr="0032407A">
        <w:rPr>
          <w:rFonts w:ascii="Arial" w:hAnsi="Arial" w:cs="Arial"/>
          <w:sz w:val="24"/>
          <w:szCs w:val="24"/>
        </w:rPr>
        <w:t>The following terms</w:t>
      </w:r>
      <w:r w:rsidR="007E4883" w:rsidRPr="0032407A">
        <w:rPr>
          <w:rFonts w:ascii="Arial" w:hAnsi="Arial" w:cs="Arial"/>
          <w:sz w:val="24"/>
          <w:szCs w:val="24"/>
        </w:rPr>
        <w:t xml:space="preserve"> and acronyms</w:t>
      </w:r>
      <w:r w:rsidR="002D1F20" w:rsidRPr="0032407A">
        <w:rPr>
          <w:rFonts w:ascii="Arial" w:hAnsi="Arial" w:cs="Arial"/>
          <w:sz w:val="24"/>
          <w:szCs w:val="24"/>
        </w:rPr>
        <w:t>, as referenced in th</w:t>
      </w:r>
      <w:r w:rsidR="00AA460A" w:rsidRPr="0032407A">
        <w:rPr>
          <w:rFonts w:ascii="Arial" w:hAnsi="Arial" w:cs="Arial"/>
          <w:sz w:val="24"/>
          <w:szCs w:val="24"/>
        </w:rPr>
        <w:t>e</w:t>
      </w:r>
      <w:r w:rsidR="002D1F20" w:rsidRPr="0032407A">
        <w:rPr>
          <w:rFonts w:ascii="Arial" w:hAnsi="Arial" w:cs="Arial"/>
          <w:sz w:val="24"/>
          <w:szCs w:val="24"/>
        </w:rPr>
        <w:t xml:space="preserve"> RFP,</w:t>
      </w:r>
      <w:r w:rsidRPr="0032407A">
        <w:rPr>
          <w:rFonts w:ascii="Arial" w:hAnsi="Arial" w:cs="Arial"/>
          <w:sz w:val="24"/>
          <w:szCs w:val="24"/>
        </w:rPr>
        <w:t xml:space="preserve"> shall have the meaning</w:t>
      </w:r>
      <w:r w:rsidR="0067346F" w:rsidRPr="0032407A">
        <w:rPr>
          <w:rFonts w:ascii="Arial" w:hAnsi="Arial" w:cs="Arial"/>
          <w:sz w:val="24"/>
          <w:szCs w:val="24"/>
        </w:rPr>
        <w:t>s</w:t>
      </w:r>
      <w:r w:rsidRPr="0032407A">
        <w:rPr>
          <w:rFonts w:ascii="Arial" w:hAnsi="Arial" w:cs="Arial"/>
          <w:sz w:val="24"/>
          <w:szCs w:val="24"/>
        </w:rPr>
        <w:t xml:space="preserve"> indi</w:t>
      </w:r>
      <w:r w:rsidR="002D1F20" w:rsidRPr="0032407A">
        <w:rPr>
          <w:rFonts w:ascii="Arial" w:hAnsi="Arial" w:cs="Arial"/>
          <w:sz w:val="24"/>
          <w:szCs w:val="24"/>
        </w:rPr>
        <w:t>cated below</w:t>
      </w:r>
      <w:r w:rsidR="004F0DF5" w:rsidRPr="0032407A">
        <w:rPr>
          <w:rFonts w:ascii="Arial" w:hAnsi="Arial" w:cs="Arial"/>
          <w:sz w:val="24"/>
          <w:szCs w:val="24"/>
        </w:rPr>
        <w:t>:</w:t>
      </w:r>
    </w:p>
    <w:p w14:paraId="46DCF50C" w14:textId="77777777" w:rsidR="00F96C9F" w:rsidRPr="0032407A" w:rsidRDefault="00F96C9F" w:rsidP="008477B9">
      <w:pPr>
        <w:pStyle w:val="DefaultText"/>
        <w:widowControl/>
        <w:jc w:val="center"/>
        <w:rPr>
          <w:rStyle w:val="InitialStyle"/>
          <w:rFonts w:ascii="Arial" w:hAnsi="Arial"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6"/>
        <w:gridCol w:w="7686"/>
      </w:tblGrid>
      <w:tr w:rsidR="00B51518" w:rsidRPr="0032407A" w14:paraId="5CE67F99" w14:textId="77777777" w:rsidTr="66B458A5">
        <w:trPr>
          <w:trHeight w:val="449"/>
        </w:trPr>
        <w:tc>
          <w:tcPr>
            <w:tcW w:w="2456" w:type="dxa"/>
            <w:shd w:val="clear" w:color="auto" w:fill="BDD6EE" w:themeFill="accent5" w:themeFillTint="66"/>
            <w:vAlign w:val="center"/>
          </w:tcPr>
          <w:p w14:paraId="25B19E82" w14:textId="77777777" w:rsidR="00B51518" w:rsidRPr="0032407A" w:rsidRDefault="00B51518" w:rsidP="00E932B5">
            <w:pPr>
              <w:pStyle w:val="DefaultText"/>
              <w:widowControl/>
              <w:jc w:val="center"/>
              <w:rPr>
                <w:rStyle w:val="InitialStyle"/>
                <w:rFonts w:ascii="Arial" w:hAnsi="Arial" w:cs="Arial"/>
                <w:b/>
                <w:bCs/>
                <w:sz w:val="28"/>
                <w:szCs w:val="28"/>
                <w:u w:val="single"/>
              </w:rPr>
            </w:pPr>
            <w:r w:rsidRPr="0032407A">
              <w:rPr>
                <w:rStyle w:val="InitialStyle"/>
                <w:rFonts w:ascii="Arial" w:hAnsi="Arial" w:cs="Arial"/>
                <w:b/>
                <w:bCs/>
                <w:sz w:val="28"/>
                <w:szCs w:val="28"/>
                <w:u w:val="single"/>
              </w:rPr>
              <w:t>Term/Acronym</w:t>
            </w:r>
          </w:p>
        </w:tc>
        <w:tc>
          <w:tcPr>
            <w:tcW w:w="7686" w:type="dxa"/>
            <w:shd w:val="clear" w:color="auto" w:fill="BDD6EE" w:themeFill="accent5" w:themeFillTint="66"/>
            <w:vAlign w:val="center"/>
          </w:tcPr>
          <w:p w14:paraId="2A1AB034" w14:textId="77777777" w:rsidR="00B51518" w:rsidRPr="0032407A" w:rsidRDefault="00B51518" w:rsidP="00E932B5">
            <w:pPr>
              <w:pStyle w:val="DefaultText"/>
              <w:widowControl/>
              <w:jc w:val="center"/>
              <w:rPr>
                <w:rStyle w:val="InitialStyle"/>
                <w:rFonts w:ascii="Arial" w:hAnsi="Arial" w:cs="Arial"/>
                <w:b/>
                <w:bCs/>
                <w:sz w:val="28"/>
                <w:szCs w:val="28"/>
                <w:u w:val="single"/>
              </w:rPr>
            </w:pPr>
            <w:r w:rsidRPr="0032407A">
              <w:rPr>
                <w:rStyle w:val="InitialStyle"/>
                <w:rFonts w:ascii="Arial" w:hAnsi="Arial" w:cs="Arial"/>
                <w:b/>
                <w:bCs/>
                <w:sz w:val="28"/>
                <w:szCs w:val="28"/>
                <w:u w:val="single"/>
              </w:rPr>
              <w:t>Definition</w:t>
            </w:r>
          </w:p>
        </w:tc>
      </w:tr>
      <w:tr w:rsidR="00F17912" w:rsidRPr="0032407A" w14:paraId="034215F4" w14:textId="77777777" w:rsidTr="001655CF">
        <w:tc>
          <w:tcPr>
            <w:tcW w:w="2456" w:type="dxa"/>
            <w:shd w:val="clear" w:color="auto" w:fill="auto"/>
            <w:vAlign w:val="center"/>
          </w:tcPr>
          <w:p w14:paraId="2C4965C3" w14:textId="52E1527E" w:rsidR="00F17912" w:rsidRPr="0032407A" w:rsidRDefault="00F17912" w:rsidP="00F17912">
            <w:pPr>
              <w:pStyle w:val="DefaultText"/>
              <w:widowControl/>
              <w:rPr>
                <w:rStyle w:val="InitialStyle"/>
                <w:rFonts w:ascii="Arial" w:hAnsi="Arial" w:cs="Arial"/>
                <w:b/>
                <w:bCs/>
              </w:rPr>
            </w:pPr>
            <w:r w:rsidRPr="0032407A">
              <w:rPr>
                <w:rStyle w:val="InitialStyle"/>
                <w:rFonts w:ascii="Arial" w:hAnsi="Arial" w:cs="Arial"/>
                <w:b/>
                <w:bCs/>
              </w:rPr>
              <w:t>ACORD</w:t>
            </w:r>
          </w:p>
        </w:tc>
        <w:tc>
          <w:tcPr>
            <w:tcW w:w="7686" w:type="dxa"/>
            <w:shd w:val="clear" w:color="auto" w:fill="auto"/>
            <w:vAlign w:val="center"/>
          </w:tcPr>
          <w:p w14:paraId="16D1A20A" w14:textId="29267DE6" w:rsidR="00F17912" w:rsidRPr="0032407A" w:rsidRDefault="00F17912" w:rsidP="00F17912">
            <w:pPr>
              <w:pStyle w:val="DefaultText"/>
              <w:widowControl/>
              <w:rPr>
                <w:rFonts w:ascii="Arial" w:hAnsi="Arial" w:cs="Arial"/>
              </w:rPr>
            </w:pPr>
            <w:r w:rsidRPr="0032407A">
              <w:rPr>
                <w:rStyle w:val="InitialStyle"/>
                <w:rFonts w:ascii="Arial" w:hAnsi="Arial" w:cs="Arial"/>
                <w:bCs/>
              </w:rPr>
              <w:t>Association for Cooperative Operations Research and Development</w:t>
            </w:r>
          </w:p>
        </w:tc>
      </w:tr>
      <w:tr w:rsidR="00F17912" w:rsidRPr="0032407A" w14:paraId="23F66C14" w14:textId="77777777" w:rsidTr="001655CF">
        <w:tc>
          <w:tcPr>
            <w:tcW w:w="2456" w:type="dxa"/>
            <w:shd w:val="clear" w:color="auto" w:fill="auto"/>
            <w:vAlign w:val="center"/>
          </w:tcPr>
          <w:p w14:paraId="1950ED96" w14:textId="44B89707" w:rsidR="00F17912" w:rsidRPr="0032407A" w:rsidRDefault="00F17912" w:rsidP="00F17912">
            <w:pPr>
              <w:pStyle w:val="DefaultText"/>
              <w:widowControl/>
              <w:rPr>
                <w:rStyle w:val="InitialStyle"/>
                <w:rFonts w:ascii="Arial" w:hAnsi="Arial" w:cs="Arial"/>
                <w:b/>
                <w:bCs/>
              </w:rPr>
            </w:pPr>
            <w:r w:rsidRPr="0032407A">
              <w:rPr>
                <w:rStyle w:val="InitialStyle"/>
                <w:rFonts w:ascii="Arial" w:hAnsi="Arial" w:cs="Arial"/>
                <w:b/>
                <w:bCs/>
              </w:rPr>
              <w:t>ADFS</w:t>
            </w:r>
          </w:p>
        </w:tc>
        <w:tc>
          <w:tcPr>
            <w:tcW w:w="7686" w:type="dxa"/>
            <w:shd w:val="clear" w:color="auto" w:fill="auto"/>
            <w:vAlign w:val="center"/>
          </w:tcPr>
          <w:p w14:paraId="50B752F5" w14:textId="7886C367" w:rsidR="00F17912" w:rsidRPr="0032407A" w:rsidRDefault="00F17912" w:rsidP="00F17912">
            <w:pPr>
              <w:pStyle w:val="DefaultText"/>
              <w:widowControl/>
              <w:rPr>
                <w:rFonts w:ascii="Arial" w:hAnsi="Arial" w:cs="Arial"/>
              </w:rPr>
            </w:pPr>
            <w:r w:rsidRPr="0032407A">
              <w:rPr>
                <w:rStyle w:val="InitialStyle"/>
                <w:rFonts w:ascii="Arial" w:hAnsi="Arial" w:cs="Arial"/>
              </w:rPr>
              <w:t xml:space="preserve">Active Directory Federation Services  </w:t>
            </w:r>
          </w:p>
        </w:tc>
      </w:tr>
      <w:tr w:rsidR="00D228B6" w:rsidRPr="0032407A" w14:paraId="2E557ECF" w14:textId="77777777" w:rsidTr="001655CF">
        <w:tc>
          <w:tcPr>
            <w:tcW w:w="2456" w:type="dxa"/>
            <w:shd w:val="clear" w:color="auto" w:fill="auto"/>
            <w:vAlign w:val="center"/>
          </w:tcPr>
          <w:p w14:paraId="4007C8E3" w14:textId="726855C5" w:rsidR="00D228B6" w:rsidRPr="0032407A" w:rsidRDefault="00D228B6" w:rsidP="00F17912">
            <w:pPr>
              <w:pStyle w:val="DefaultText"/>
              <w:widowControl/>
              <w:rPr>
                <w:rStyle w:val="InitialStyle"/>
                <w:rFonts w:ascii="Arial" w:hAnsi="Arial" w:cs="Arial"/>
                <w:b/>
                <w:bCs/>
              </w:rPr>
            </w:pPr>
            <w:r>
              <w:rPr>
                <w:rStyle w:val="InitialStyle"/>
                <w:rFonts w:ascii="Arial" w:hAnsi="Arial" w:cs="Arial"/>
                <w:b/>
                <w:bCs/>
              </w:rPr>
              <w:t>ARAN</w:t>
            </w:r>
          </w:p>
        </w:tc>
        <w:tc>
          <w:tcPr>
            <w:tcW w:w="7686" w:type="dxa"/>
            <w:shd w:val="clear" w:color="auto" w:fill="auto"/>
            <w:vAlign w:val="center"/>
          </w:tcPr>
          <w:p w14:paraId="05B29046" w14:textId="2A0C8032" w:rsidR="00D228B6" w:rsidRPr="0032407A" w:rsidRDefault="00AB4394" w:rsidP="00F17912">
            <w:pPr>
              <w:pStyle w:val="DefaultText"/>
              <w:widowControl/>
              <w:rPr>
                <w:rStyle w:val="InitialStyle"/>
                <w:rFonts w:ascii="Arial" w:hAnsi="Arial" w:cs="Arial"/>
              </w:rPr>
            </w:pPr>
            <w:r>
              <w:rPr>
                <w:rStyle w:val="InitialStyle"/>
                <w:rFonts w:ascii="Arial" w:hAnsi="Arial" w:cs="Arial"/>
              </w:rPr>
              <w:t xml:space="preserve">Automatic </w:t>
            </w:r>
            <w:r w:rsidR="00C64667">
              <w:rPr>
                <w:rStyle w:val="InitialStyle"/>
                <w:rFonts w:ascii="Arial" w:hAnsi="Arial" w:cs="Arial"/>
              </w:rPr>
              <w:t>Road Analyzer</w:t>
            </w:r>
            <w:r w:rsidR="00897728">
              <w:rPr>
                <w:rStyle w:val="InitialStyle"/>
                <w:rFonts w:ascii="Arial" w:hAnsi="Arial" w:cs="Arial"/>
              </w:rPr>
              <w:t xml:space="preserve">- Department’s </w:t>
            </w:r>
            <w:r w:rsidR="0009439C">
              <w:rPr>
                <w:rStyle w:val="InitialStyle"/>
                <w:rFonts w:ascii="Arial" w:hAnsi="Arial" w:cs="Arial"/>
              </w:rPr>
              <w:t xml:space="preserve">current </w:t>
            </w:r>
            <w:r w:rsidR="00311D8D">
              <w:rPr>
                <w:rStyle w:val="InitialStyle"/>
                <w:rFonts w:ascii="Arial" w:hAnsi="Arial" w:cs="Arial"/>
              </w:rPr>
              <w:t xml:space="preserve">Highway </w:t>
            </w:r>
            <w:r w:rsidR="00753A45">
              <w:rPr>
                <w:rStyle w:val="InitialStyle"/>
                <w:rFonts w:ascii="Arial" w:hAnsi="Arial" w:cs="Arial"/>
              </w:rPr>
              <w:t xml:space="preserve">Data </w:t>
            </w:r>
            <w:r w:rsidR="00B87461">
              <w:rPr>
                <w:rStyle w:val="InitialStyle"/>
                <w:rFonts w:ascii="Arial" w:hAnsi="Arial" w:cs="Arial"/>
              </w:rPr>
              <w:t xml:space="preserve">Collection </w:t>
            </w:r>
            <w:r w:rsidR="00DB6497">
              <w:rPr>
                <w:rStyle w:val="InitialStyle"/>
                <w:rFonts w:ascii="Arial" w:hAnsi="Arial" w:cs="Arial"/>
              </w:rPr>
              <w:t xml:space="preserve">Vehicle </w:t>
            </w:r>
            <w:r w:rsidR="00FB7FAD">
              <w:rPr>
                <w:rStyle w:val="InitialStyle"/>
                <w:rFonts w:ascii="Arial" w:hAnsi="Arial" w:cs="Arial"/>
              </w:rPr>
              <w:t>System</w:t>
            </w:r>
          </w:p>
        </w:tc>
      </w:tr>
      <w:tr w:rsidR="00363CCC" w:rsidRPr="0032407A" w14:paraId="229B5C2B" w14:textId="77777777" w:rsidTr="001655CF">
        <w:tc>
          <w:tcPr>
            <w:tcW w:w="2456" w:type="dxa"/>
            <w:shd w:val="clear" w:color="auto" w:fill="auto"/>
            <w:vAlign w:val="center"/>
          </w:tcPr>
          <w:p w14:paraId="02933B9F" w14:textId="529443DE" w:rsidR="00363CCC" w:rsidRDefault="00363CCC" w:rsidP="00363CCC">
            <w:pPr>
              <w:pStyle w:val="DefaultText"/>
              <w:widowControl/>
              <w:rPr>
                <w:rStyle w:val="InitialStyle"/>
                <w:rFonts w:ascii="Arial" w:hAnsi="Arial" w:cs="Arial"/>
                <w:b/>
                <w:bCs/>
              </w:rPr>
            </w:pPr>
            <w:r w:rsidRPr="0032407A">
              <w:rPr>
                <w:rStyle w:val="InitialStyle"/>
                <w:rFonts w:ascii="Arial" w:hAnsi="Arial" w:cs="Arial"/>
                <w:b/>
                <w:bCs/>
              </w:rPr>
              <w:t>Department</w:t>
            </w:r>
          </w:p>
        </w:tc>
        <w:tc>
          <w:tcPr>
            <w:tcW w:w="7686" w:type="dxa"/>
            <w:shd w:val="clear" w:color="auto" w:fill="auto"/>
            <w:vAlign w:val="center"/>
          </w:tcPr>
          <w:p w14:paraId="656303F3" w14:textId="1CFC9004" w:rsidR="00363CCC" w:rsidRDefault="00363CCC" w:rsidP="00363CCC">
            <w:pPr>
              <w:pStyle w:val="DefaultText"/>
              <w:widowControl/>
              <w:rPr>
                <w:rStyle w:val="InitialStyle"/>
                <w:rFonts w:ascii="Arial" w:hAnsi="Arial" w:cs="Arial"/>
              </w:rPr>
            </w:pPr>
            <w:r w:rsidRPr="0032407A">
              <w:rPr>
                <w:rStyle w:val="InitialStyle"/>
                <w:rFonts w:ascii="Arial" w:hAnsi="Arial" w:cs="Arial"/>
                <w:bCs/>
              </w:rPr>
              <w:t>Department of Transportation</w:t>
            </w:r>
          </w:p>
        </w:tc>
      </w:tr>
      <w:tr w:rsidR="00363CCC" w:rsidRPr="0032407A" w14:paraId="07AA0115" w14:textId="77777777" w:rsidTr="001655CF">
        <w:tc>
          <w:tcPr>
            <w:tcW w:w="2456" w:type="dxa"/>
            <w:shd w:val="clear" w:color="auto" w:fill="auto"/>
            <w:vAlign w:val="center"/>
          </w:tcPr>
          <w:p w14:paraId="715AC308" w14:textId="32601FCC" w:rsidR="00363CCC" w:rsidRPr="0032407A" w:rsidRDefault="00363CCC" w:rsidP="00363CCC">
            <w:pPr>
              <w:pStyle w:val="DefaultText"/>
              <w:widowControl/>
              <w:rPr>
                <w:rStyle w:val="InitialStyle"/>
                <w:rFonts w:ascii="Arial" w:hAnsi="Arial" w:cs="Arial"/>
                <w:b/>
                <w:bCs/>
              </w:rPr>
            </w:pPr>
            <w:r>
              <w:rPr>
                <w:rStyle w:val="InitialStyle"/>
                <w:rFonts w:ascii="Arial" w:hAnsi="Arial" w:cs="Arial"/>
                <w:b/>
                <w:bCs/>
              </w:rPr>
              <w:t>Department’s LRS</w:t>
            </w:r>
          </w:p>
        </w:tc>
        <w:tc>
          <w:tcPr>
            <w:tcW w:w="7686" w:type="dxa"/>
            <w:shd w:val="clear" w:color="auto" w:fill="auto"/>
            <w:vAlign w:val="center"/>
          </w:tcPr>
          <w:p w14:paraId="41F8FA60" w14:textId="0398BB37" w:rsidR="00363CCC" w:rsidRPr="0032407A" w:rsidRDefault="00363CCC" w:rsidP="00363CCC">
            <w:pPr>
              <w:pStyle w:val="DefaultText"/>
              <w:widowControl/>
              <w:rPr>
                <w:rStyle w:val="InitialStyle"/>
                <w:rFonts w:ascii="Arial" w:hAnsi="Arial" w:cs="Arial"/>
                <w:bCs/>
              </w:rPr>
            </w:pPr>
            <w:r>
              <w:rPr>
                <w:rStyle w:val="InitialStyle"/>
                <w:rFonts w:ascii="Arial" w:hAnsi="Arial" w:cs="Arial"/>
                <w:bCs/>
              </w:rPr>
              <w:t>The Department’s L</w:t>
            </w:r>
            <w:r w:rsidR="000B2F17">
              <w:rPr>
                <w:rStyle w:val="InitialStyle"/>
                <w:rFonts w:ascii="Arial" w:hAnsi="Arial" w:cs="Arial"/>
                <w:bCs/>
              </w:rPr>
              <w:t>inear</w:t>
            </w:r>
            <w:r>
              <w:rPr>
                <w:rStyle w:val="InitialStyle"/>
                <w:rFonts w:ascii="Arial" w:hAnsi="Arial" w:cs="Arial"/>
                <w:bCs/>
              </w:rPr>
              <w:t xml:space="preserve"> Reference System, </w:t>
            </w:r>
            <w:r w:rsidR="000B2F17" w:rsidRPr="000B2F17">
              <w:rPr>
                <w:rStyle w:val="InitialStyle"/>
                <w:rFonts w:ascii="Arial" w:hAnsi="Arial" w:cs="Arial"/>
                <w:bCs/>
              </w:rPr>
              <w:t>AssetWise Asset Lifecycle Information Management (ALIM)</w:t>
            </w:r>
          </w:p>
        </w:tc>
      </w:tr>
      <w:tr w:rsidR="00363CCC" w:rsidRPr="0032407A" w14:paraId="02F0E214" w14:textId="77777777" w:rsidTr="001655CF">
        <w:tc>
          <w:tcPr>
            <w:tcW w:w="2456" w:type="dxa"/>
            <w:shd w:val="clear" w:color="auto" w:fill="auto"/>
            <w:vAlign w:val="center"/>
          </w:tcPr>
          <w:p w14:paraId="11BA0014" w14:textId="79D2D9A2" w:rsidR="00363CCC" w:rsidRPr="0032407A" w:rsidRDefault="00363CCC" w:rsidP="00363CCC">
            <w:pPr>
              <w:pStyle w:val="DefaultText"/>
              <w:widowControl/>
              <w:rPr>
                <w:rStyle w:val="InitialStyle"/>
                <w:rFonts w:ascii="Arial" w:hAnsi="Arial" w:cs="Arial"/>
                <w:b/>
                <w:bCs/>
              </w:rPr>
            </w:pPr>
            <w:r w:rsidRPr="0032407A">
              <w:rPr>
                <w:rStyle w:val="InitialStyle"/>
                <w:rFonts w:ascii="Arial" w:hAnsi="Arial" w:cs="Arial"/>
                <w:b/>
                <w:bCs/>
              </w:rPr>
              <w:t>DOT(s)</w:t>
            </w:r>
          </w:p>
        </w:tc>
        <w:tc>
          <w:tcPr>
            <w:tcW w:w="7686" w:type="dxa"/>
            <w:shd w:val="clear" w:color="auto" w:fill="auto"/>
            <w:vAlign w:val="center"/>
          </w:tcPr>
          <w:p w14:paraId="27A1BD88" w14:textId="3963658F" w:rsidR="00363CCC" w:rsidRPr="0032407A" w:rsidRDefault="00363CCC" w:rsidP="00363CCC">
            <w:pPr>
              <w:pStyle w:val="DefaultText"/>
              <w:widowControl/>
              <w:rPr>
                <w:rStyle w:val="InitialStyle"/>
                <w:rFonts w:ascii="Arial" w:hAnsi="Arial" w:cs="Arial"/>
                <w:bCs/>
              </w:rPr>
            </w:pPr>
            <w:r w:rsidRPr="0032407A">
              <w:rPr>
                <w:rStyle w:val="InitialStyle"/>
                <w:rFonts w:ascii="Arial" w:hAnsi="Arial" w:cs="Arial"/>
                <w:bCs/>
              </w:rPr>
              <w:t>State Department of Transportation(s)</w:t>
            </w:r>
          </w:p>
        </w:tc>
      </w:tr>
      <w:tr w:rsidR="00363CCC" w:rsidRPr="0032407A" w14:paraId="77CE4743" w14:textId="77777777" w:rsidTr="00E83823">
        <w:tc>
          <w:tcPr>
            <w:tcW w:w="2456" w:type="dxa"/>
            <w:shd w:val="clear" w:color="auto" w:fill="auto"/>
            <w:vAlign w:val="center"/>
          </w:tcPr>
          <w:p w14:paraId="28DA4113" w14:textId="452362B8" w:rsidR="00363CCC" w:rsidRPr="0032407A" w:rsidRDefault="00363CCC" w:rsidP="00363CCC">
            <w:pPr>
              <w:pStyle w:val="DefaultText"/>
              <w:widowControl/>
              <w:rPr>
                <w:rFonts w:ascii="Arial" w:hAnsi="Arial" w:cs="Arial"/>
                <w:b/>
              </w:rPr>
            </w:pPr>
            <w:r>
              <w:rPr>
                <w:rFonts w:ascii="Arial" w:hAnsi="Arial" w:cs="Arial"/>
                <w:b/>
              </w:rPr>
              <w:t>FWHA</w:t>
            </w:r>
          </w:p>
        </w:tc>
        <w:tc>
          <w:tcPr>
            <w:tcW w:w="7686" w:type="dxa"/>
            <w:shd w:val="clear" w:color="auto" w:fill="auto"/>
            <w:vAlign w:val="center"/>
          </w:tcPr>
          <w:p w14:paraId="57FF4A32" w14:textId="515B3708" w:rsidR="00363CCC" w:rsidRPr="0032407A" w:rsidRDefault="00363CCC" w:rsidP="00363CCC">
            <w:pPr>
              <w:pStyle w:val="DefaultText"/>
              <w:widowControl/>
              <w:rPr>
                <w:rFonts w:ascii="Arial" w:hAnsi="Arial" w:cs="Arial"/>
              </w:rPr>
            </w:pPr>
            <w:r>
              <w:rPr>
                <w:rFonts w:ascii="Arial" w:hAnsi="Arial" w:cs="Arial"/>
              </w:rPr>
              <w:t>Federal Highway Administration</w:t>
            </w:r>
          </w:p>
        </w:tc>
      </w:tr>
      <w:tr w:rsidR="00363CCC" w:rsidRPr="0032407A" w14:paraId="682EC8C8" w14:textId="77777777" w:rsidTr="00860EC9">
        <w:tc>
          <w:tcPr>
            <w:tcW w:w="2456" w:type="dxa"/>
            <w:shd w:val="clear" w:color="auto" w:fill="auto"/>
            <w:vAlign w:val="center"/>
          </w:tcPr>
          <w:p w14:paraId="2943DFFD" w14:textId="570C62D7" w:rsidR="00363CCC" w:rsidRPr="0032407A" w:rsidRDefault="00363CCC" w:rsidP="00363CCC">
            <w:pPr>
              <w:pStyle w:val="DefaultText"/>
              <w:widowControl/>
              <w:rPr>
                <w:rStyle w:val="InitialStyle"/>
                <w:rFonts w:ascii="Arial" w:hAnsi="Arial" w:cs="Arial"/>
                <w:b/>
                <w:bCs/>
              </w:rPr>
            </w:pPr>
            <w:r w:rsidRPr="0032407A">
              <w:rPr>
                <w:rFonts w:ascii="Arial" w:hAnsi="Arial" w:cs="Arial"/>
                <w:b/>
              </w:rPr>
              <w:t>MaineDOT Work Plan</w:t>
            </w:r>
          </w:p>
        </w:tc>
        <w:tc>
          <w:tcPr>
            <w:tcW w:w="7686" w:type="dxa"/>
            <w:shd w:val="clear" w:color="auto" w:fill="auto"/>
            <w:vAlign w:val="center"/>
          </w:tcPr>
          <w:p w14:paraId="2BF4C4CD" w14:textId="4898F886" w:rsidR="00363CCC" w:rsidRPr="0032407A" w:rsidRDefault="00363CCC" w:rsidP="00363CCC">
            <w:pPr>
              <w:pStyle w:val="DefaultText"/>
              <w:widowControl/>
              <w:rPr>
                <w:rStyle w:val="InitialStyle"/>
                <w:rFonts w:ascii="Arial" w:hAnsi="Arial" w:cs="Arial"/>
                <w:bCs/>
              </w:rPr>
            </w:pPr>
            <w:r w:rsidRPr="0032407A">
              <w:rPr>
                <w:rFonts w:ascii="Arial" w:hAnsi="Arial" w:cs="Arial"/>
              </w:rPr>
              <w:t>A three-year work plan that outlines the work that Maine DOT plans to perform over the next three years.</w:t>
            </w:r>
          </w:p>
        </w:tc>
      </w:tr>
      <w:tr w:rsidR="00363CCC" w:rsidRPr="0032407A" w14:paraId="2F239302" w14:textId="77777777" w:rsidTr="001655CF">
        <w:tc>
          <w:tcPr>
            <w:tcW w:w="2456" w:type="dxa"/>
            <w:shd w:val="clear" w:color="auto" w:fill="auto"/>
            <w:vAlign w:val="center"/>
          </w:tcPr>
          <w:p w14:paraId="16BC9696" w14:textId="1BEF8A93" w:rsidR="00363CCC" w:rsidRPr="0032407A" w:rsidRDefault="00363CCC" w:rsidP="00363CCC">
            <w:pPr>
              <w:pStyle w:val="DefaultText"/>
              <w:widowControl/>
              <w:rPr>
                <w:rStyle w:val="InitialStyle"/>
                <w:rFonts w:ascii="Arial" w:hAnsi="Arial" w:cs="Arial"/>
                <w:b/>
                <w:bCs/>
              </w:rPr>
            </w:pPr>
            <w:r w:rsidRPr="0032407A">
              <w:rPr>
                <w:rFonts w:ascii="Arial" w:hAnsi="Arial" w:cs="Arial"/>
                <w:b/>
                <w:bCs/>
              </w:rPr>
              <w:t>HPMS</w:t>
            </w:r>
          </w:p>
        </w:tc>
        <w:tc>
          <w:tcPr>
            <w:tcW w:w="7686" w:type="dxa"/>
            <w:shd w:val="clear" w:color="auto" w:fill="auto"/>
            <w:vAlign w:val="center"/>
          </w:tcPr>
          <w:p w14:paraId="5BE9B076" w14:textId="5D184D01" w:rsidR="00363CCC" w:rsidRPr="0032407A" w:rsidRDefault="00363CCC" w:rsidP="00363CCC">
            <w:pPr>
              <w:pStyle w:val="DefaultText"/>
              <w:widowControl/>
              <w:rPr>
                <w:rStyle w:val="InitialStyle"/>
                <w:rFonts w:ascii="Arial" w:hAnsi="Arial" w:cs="Arial"/>
                <w:bCs/>
              </w:rPr>
            </w:pPr>
            <w:r w:rsidRPr="0032407A">
              <w:rPr>
                <w:rStyle w:val="InitialStyle"/>
                <w:rFonts w:ascii="Arial" w:hAnsi="Arial" w:cs="Arial"/>
                <w:bCs/>
              </w:rPr>
              <w:t xml:space="preserve">Highway Performance Monitoring System - Federal Highway Administration program which collects information on the nation’s highway system. </w:t>
            </w:r>
          </w:p>
        </w:tc>
      </w:tr>
      <w:tr w:rsidR="00363CCC" w:rsidRPr="0032407A" w14:paraId="60D25368" w14:textId="77777777" w:rsidTr="001655CF">
        <w:tc>
          <w:tcPr>
            <w:tcW w:w="2456" w:type="dxa"/>
            <w:shd w:val="clear" w:color="auto" w:fill="auto"/>
            <w:vAlign w:val="center"/>
          </w:tcPr>
          <w:p w14:paraId="4CB8E7DC" w14:textId="58C3B12C" w:rsidR="00363CCC" w:rsidRPr="0032407A" w:rsidRDefault="00363CCC" w:rsidP="00363CCC">
            <w:pPr>
              <w:pStyle w:val="DefaultText"/>
              <w:widowControl/>
              <w:rPr>
                <w:rFonts w:ascii="Arial" w:hAnsi="Arial" w:cs="Arial"/>
                <w:b/>
                <w:bCs/>
              </w:rPr>
            </w:pPr>
            <w:r w:rsidRPr="0032407A">
              <w:rPr>
                <w:rStyle w:val="InitialStyle"/>
                <w:rFonts w:ascii="Arial" w:hAnsi="Arial" w:cs="Arial"/>
                <w:b/>
                <w:bCs/>
              </w:rPr>
              <w:t>Off-the-shelf software</w:t>
            </w:r>
          </w:p>
        </w:tc>
        <w:tc>
          <w:tcPr>
            <w:tcW w:w="7686" w:type="dxa"/>
            <w:shd w:val="clear" w:color="auto" w:fill="auto"/>
            <w:vAlign w:val="center"/>
          </w:tcPr>
          <w:p w14:paraId="6CA3BE8F" w14:textId="1229AA3A" w:rsidR="00363CCC" w:rsidRPr="0032407A" w:rsidRDefault="00363CCC" w:rsidP="00363CCC">
            <w:pPr>
              <w:pStyle w:val="DefaultText"/>
              <w:widowControl/>
              <w:rPr>
                <w:rStyle w:val="InitialStyle"/>
                <w:rFonts w:ascii="Arial" w:hAnsi="Arial" w:cs="Arial"/>
                <w:bCs/>
              </w:rPr>
            </w:pPr>
            <w:r w:rsidRPr="0032407A">
              <w:rPr>
                <w:rFonts w:ascii="Arial" w:hAnsi="Arial" w:cs="Arial"/>
                <w:color w:val="202124"/>
                <w:shd w:val="clear" w:color="auto" w:fill="FFFFFF"/>
              </w:rPr>
              <w:t xml:space="preserve">Software application that is commercially ready - made and maintained, and available for sale, lease, or license to the general public.  </w:t>
            </w:r>
          </w:p>
        </w:tc>
      </w:tr>
      <w:tr w:rsidR="00363CCC" w:rsidRPr="0032407A" w14:paraId="210F62F3" w14:textId="77777777" w:rsidTr="001655CF">
        <w:tc>
          <w:tcPr>
            <w:tcW w:w="2456" w:type="dxa"/>
            <w:shd w:val="clear" w:color="auto" w:fill="auto"/>
            <w:vAlign w:val="center"/>
          </w:tcPr>
          <w:p w14:paraId="7DDE8D83" w14:textId="3C77285D" w:rsidR="00363CCC" w:rsidRPr="001655CF" w:rsidRDefault="00363CCC" w:rsidP="00363CCC">
            <w:pPr>
              <w:pStyle w:val="DefaultText"/>
              <w:widowControl/>
              <w:rPr>
                <w:rStyle w:val="InitialStyle"/>
                <w:rFonts w:ascii="Arial" w:hAnsi="Arial" w:cs="Arial"/>
                <w:b/>
                <w:bCs/>
              </w:rPr>
            </w:pPr>
            <w:r w:rsidRPr="0032407A">
              <w:rPr>
                <w:rStyle w:val="InitialStyle"/>
                <w:rFonts w:ascii="Arial" w:hAnsi="Arial" w:cs="Arial"/>
                <w:b/>
                <w:bCs/>
              </w:rPr>
              <w:t>RFP</w:t>
            </w:r>
          </w:p>
        </w:tc>
        <w:tc>
          <w:tcPr>
            <w:tcW w:w="7686" w:type="dxa"/>
            <w:shd w:val="clear" w:color="auto" w:fill="auto"/>
            <w:vAlign w:val="center"/>
          </w:tcPr>
          <w:p w14:paraId="5DE7CF7A" w14:textId="37DD8F06" w:rsidR="00363CCC" w:rsidRPr="0032407A" w:rsidRDefault="00363CCC" w:rsidP="00363CCC">
            <w:pPr>
              <w:pStyle w:val="DefaultText"/>
              <w:widowControl/>
              <w:rPr>
                <w:rFonts w:ascii="Arial" w:hAnsi="Arial" w:cs="Arial"/>
                <w:color w:val="202124"/>
                <w:shd w:val="clear" w:color="auto" w:fill="FFFFFF"/>
              </w:rPr>
            </w:pPr>
            <w:r w:rsidRPr="0032407A">
              <w:rPr>
                <w:rStyle w:val="InitialStyle"/>
                <w:rFonts w:ascii="Arial" w:hAnsi="Arial" w:cs="Arial"/>
                <w:bCs/>
              </w:rPr>
              <w:t>Request for Proposal</w:t>
            </w:r>
          </w:p>
        </w:tc>
      </w:tr>
      <w:tr w:rsidR="00363CCC" w:rsidRPr="0032407A" w14:paraId="4B7AEA07" w14:textId="77777777" w:rsidTr="001655CF">
        <w:tc>
          <w:tcPr>
            <w:tcW w:w="2456" w:type="dxa"/>
            <w:shd w:val="clear" w:color="auto" w:fill="auto"/>
            <w:vAlign w:val="center"/>
          </w:tcPr>
          <w:p w14:paraId="6E1DBA4E" w14:textId="1AB2B161" w:rsidR="00363CCC" w:rsidRPr="0032407A" w:rsidRDefault="00363CCC" w:rsidP="00363CCC">
            <w:pPr>
              <w:pStyle w:val="DefaultText"/>
              <w:widowControl/>
              <w:rPr>
                <w:rStyle w:val="InitialStyle"/>
                <w:rFonts w:ascii="Arial" w:hAnsi="Arial" w:cs="Arial"/>
                <w:b/>
                <w:bCs/>
              </w:rPr>
            </w:pPr>
            <w:r w:rsidRPr="0032407A">
              <w:rPr>
                <w:rStyle w:val="InitialStyle"/>
                <w:rFonts w:ascii="Arial" w:hAnsi="Arial" w:cs="Arial"/>
                <w:b/>
                <w:bCs/>
              </w:rPr>
              <w:t>RPO</w:t>
            </w:r>
          </w:p>
        </w:tc>
        <w:tc>
          <w:tcPr>
            <w:tcW w:w="7686" w:type="dxa"/>
            <w:shd w:val="clear" w:color="auto" w:fill="auto"/>
            <w:vAlign w:val="center"/>
          </w:tcPr>
          <w:p w14:paraId="05814684" w14:textId="7164DDD9" w:rsidR="00363CCC" w:rsidRPr="0032407A" w:rsidRDefault="00363CCC" w:rsidP="00363CCC">
            <w:pPr>
              <w:pStyle w:val="DefaultText"/>
              <w:widowControl/>
              <w:rPr>
                <w:rStyle w:val="InitialStyle"/>
                <w:rFonts w:ascii="Arial" w:hAnsi="Arial" w:cs="Arial"/>
                <w:bCs/>
              </w:rPr>
            </w:pPr>
            <w:r w:rsidRPr="0032407A">
              <w:rPr>
                <w:rStyle w:val="InitialStyle"/>
                <w:rFonts w:ascii="Arial" w:hAnsi="Arial" w:cs="Arial"/>
                <w:bCs/>
              </w:rPr>
              <w:t>Recovery Point Objective</w:t>
            </w:r>
            <w:r w:rsidRPr="66B458A5">
              <w:rPr>
                <w:rStyle w:val="InitialStyle"/>
                <w:rFonts w:ascii="Arial" w:hAnsi="Arial" w:cs="Arial"/>
              </w:rPr>
              <w:t xml:space="preserve"> </w:t>
            </w:r>
            <w:r w:rsidRPr="0032407A">
              <w:rPr>
                <w:rStyle w:val="InitialStyle"/>
                <w:rFonts w:ascii="Arial" w:hAnsi="Arial" w:cs="Arial"/>
                <w:bCs/>
              </w:rPr>
              <w:t xml:space="preserve">- The amount of data the system can afford to lose following an outage without causing significant harm to the operations. </w:t>
            </w:r>
          </w:p>
        </w:tc>
      </w:tr>
      <w:tr w:rsidR="00363CCC" w:rsidRPr="0032407A" w14:paraId="770A1395" w14:textId="77777777" w:rsidTr="001655CF">
        <w:tc>
          <w:tcPr>
            <w:tcW w:w="2456" w:type="dxa"/>
            <w:shd w:val="clear" w:color="auto" w:fill="auto"/>
            <w:vAlign w:val="center"/>
          </w:tcPr>
          <w:p w14:paraId="5FDB2D58" w14:textId="1C4BBCA4" w:rsidR="00363CCC" w:rsidRPr="0032407A" w:rsidRDefault="00363CCC" w:rsidP="00363CCC">
            <w:pPr>
              <w:pStyle w:val="DefaultText"/>
              <w:widowControl/>
              <w:rPr>
                <w:rStyle w:val="InitialStyle"/>
                <w:rFonts w:ascii="Arial" w:hAnsi="Arial" w:cs="Arial"/>
                <w:b/>
                <w:bCs/>
              </w:rPr>
            </w:pPr>
            <w:r w:rsidRPr="0032407A">
              <w:rPr>
                <w:rStyle w:val="InitialStyle"/>
                <w:rFonts w:ascii="Arial" w:hAnsi="Arial" w:cs="Arial"/>
                <w:b/>
                <w:bCs/>
              </w:rPr>
              <w:t>RTO</w:t>
            </w:r>
          </w:p>
        </w:tc>
        <w:tc>
          <w:tcPr>
            <w:tcW w:w="7686" w:type="dxa"/>
            <w:shd w:val="clear" w:color="auto" w:fill="auto"/>
            <w:vAlign w:val="center"/>
          </w:tcPr>
          <w:p w14:paraId="7667613B" w14:textId="66BC625E" w:rsidR="00363CCC" w:rsidRPr="0032407A" w:rsidRDefault="00363CCC" w:rsidP="00363CCC">
            <w:pPr>
              <w:pStyle w:val="DefaultText"/>
              <w:widowControl/>
              <w:rPr>
                <w:rStyle w:val="InitialStyle"/>
                <w:rFonts w:ascii="Arial" w:hAnsi="Arial" w:cs="Arial"/>
                <w:bCs/>
              </w:rPr>
            </w:pPr>
            <w:r w:rsidRPr="0032407A">
              <w:rPr>
                <w:rStyle w:val="InitialStyle"/>
                <w:rFonts w:ascii="Arial" w:hAnsi="Arial" w:cs="Arial"/>
                <w:bCs/>
              </w:rPr>
              <w:t>Recovery Time Objective</w:t>
            </w:r>
            <w:r w:rsidRPr="66B458A5">
              <w:rPr>
                <w:rStyle w:val="InitialStyle"/>
                <w:rFonts w:ascii="Arial" w:hAnsi="Arial" w:cs="Arial"/>
              </w:rPr>
              <w:t xml:space="preserve"> </w:t>
            </w:r>
            <w:r w:rsidRPr="0032407A">
              <w:rPr>
                <w:rStyle w:val="InitialStyle"/>
                <w:rFonts w:ascii="Arial" w:hAnsi="Arial" w:cs="Arial"/>
                <w:bCs/>
              </w:rPr>
              <w:t xml:space="preserve">- The amount of time within which the system must be restored following an outage to prevent a significant loss of data. </w:t>
            </w:r>
          </w:p>
        </w:tc>
      </w:tr>
      <w:tr w:rsidR="00363CCC" w:rsidRPr="0032407A" w14:paraId="6FF4E1B4" w14:textId="77777777" w:rsidTr="001655CF">
        <w:tc>
          <w:tcPr>
            <w:tcW w:w="2456" w:type="dxa"/>
            <w:shd w:val="clear" w:color="auto" w:fill="auto"/>
            <w:vAlign w:val="center"/>
          </w:tcPr>
          <w:p w14:paraId="589E44C5" w14:textId="50E65301" w:rsidR="00363CCC" w:rsidRPr="0032407A" w:rsidRDefault="00363CCC" w:rsidP="00363CCC">
            <w:pPr>
              <w:pStyle w:val="DefaultText"/>
              <w:widowControl/>
              <w:rPr>
                <w:rStyle w:val="InitialStyle"/>
                <w:rFonts w:ascii="Arial" w:hAnsi="Arial" w:cs="Arial"/>
                <w:b/>
                <w:bCs/>
              </w:rPr>
            </w:pPr>
            <w:r w:rsidRPr="0032407A">
              <w:rPr>
                <w:rStyle w:val="InitialStyle"/>
                <w:rFonts w:ascii="Arial" w:hAnsi="Arial" w:cs="Arial"/>
                <w:b/>
                <w:bCs/>
              </w:rPr>
              <w:t>SaaS</w:t>
            </w:r>
          </w:p>
        </w:tc>
        <w:tc>
          <w:tcPr>
            <w:tcW w:w="7686" w:type="dxa"/>
            <w:shd w:val="clear" w:color="auto" w:fill="auto"/>
            <w:vAlign w:val="center"/>
          </w:tcPr>
          <w:p w14:paraId="4AC12D55" w14:textId="583F7AD5" w:rsidR="00363CCC" w:rsidRPr="0032407A" w:rsidRDefault="00363CCC" w:rsidP="00363CCC">
            <w:pPr>
              <w:pStyle w:val="DefaultText"/>
              <w:widowControl/>
              <w:rPr>
                <w:rStyle w:val="InitialStyle"/>
                <w:rFonts w:ascii="Arial" w:hAnsi="Arial" w:cs="Arial"/>
                <w:bCs/>
              </w:rPr>
            </w:pPr>
            <w:r w:rsidRPr="0032407A">
              <w:rPr>
                <w:rStyle w:val="InitialStyle"/>
                <w:rFonts w:ascii="Arial" w:hAnsi="Arial" w:cs="Arial"/>
                <w:bCs/>
              </w:rPr>
              <w:t>Software as a Service - A software distribution model in which a third-party Provider hosts an application and makes the application available to customer via the Internet.</w:t>
            </w:r>
          </w:p>
        </w:tc>
      </w:tr>
      <w:tr w:rsidR="00363CCC" w:rsidRPr="0032407A" w14:paraId="25C821F4" w14:textId="77777777" w:rsidTr="001655CF">
        <w:tc>
          <w:tcPr>
            <w:tcW w:w="2456" w:type="dxa"/>
            <w:shd w:val="clear" w:color="auto" w:fill="auto"/>
            <w:vAlign w:val="center"/>
          </w:tcPr>
          <w:p w14:paraId="1E5168ED" w14:textId="4C76F167" w:rsidR="00363CCC" w:rsidRPr="0032407A" w:rsidRDefault="00363CCC" w:rsidP="00363CCC">
            <w:pPr>
              <w:pStyle w:val="DefaultText"/>
              <w:widowControl/>
              <w:rPr>
                <w:rStyle w:val="InitialStyle"/>
                <w:rFonts w:ascii="Arial" w:hAnsi="Arial" w:cs="Arial"/>
                <w:b/>
                <w:bCs/>
              </w:rPr>
            </w:pPr>
            <w:r w:rsidRPr="0032407A">
              <w:rPr>
                <w:rStyle w:val="InitialStyle"/>
                <w:rFonts w:ascii="Arial" w:hAnsi="Arial" w:cs="Arial"/>
                <w:b/>
                <w:bCs/>
              </w:rPr>
              <w:t>State</w:t>
            </w:r>
          </w:p>
        </w:tc>
        <w:tc>
          <w:tcPr>
            <w:tcW w:w="7686" w:type="dxa"/>
            <w:shd w:val="clear" w:color="auto" w:fill="auto"/>
            <w:vAlign w:val="center"/>
          </w:tcPr>
          <w:p w14:paraId="34330EB6" w14:textId="514C7F16" w:rsidR="00363CCC" w:rsidRPr="0032407A" w:rsidRDefault="00363CCC" w:rsidP="00363CCC">
            <w:pPr>
              <w:pStyle w:val="DefaultText"/>
              <w:widowControl/>
              <w:rPr>
                <w:rStyle w:val="InitialStyle"/>
                <w:rFonts w:ascii="Arial" w:hAnsi="Arial" w:cs="Arial"/>
                <w:bCs/>
              </w:rPr>
            </w:pPr>
            <w:r w:rsidRPr="0032407A">
              <w:rPr>
                <w:rStyle w:val="InitialStyle"/>
                <w:rFonts w:ascii="Arial" w:hAnsi="Arial" w:cs="Arial"/>
                <w:bCs/>
              </w:rPr>
              <w:t>State of Maine</w:t>
            </w:r>
          </w:p>
        </w:tc>
      </w:tr>
    </w:tbl>
    <w:p w14:paraId="1D5EDE75" w14:textId="77777777" w:rsidR="00F96C9F" w:rsidRPr="0032407A" w:rsidRDefault="00F96C9F" w:rsidP="00B51518">
      <w:pPr>
        <w:pStyle w:val="DefaultText"/>
        <w:widowControl/>
        <w:spacing w:line="276" w:lineRule="auto"/>
        <w:rPr>
          <w:rStyle w:val="InitialStyle"/>
          <w:rFonts w:ascii="Arial" w:hAnsi="Arial" w:cs="Arial"/>
          <w:b/>
          <w:bCs/>
          <w:color w:val="FF0000"/>
        </w:rPr>
      </w:pPr>
    </w:p>
    <w:p w14:paraId="5B88EF2A" w14:textId="3072CD38" w:rsidR="00E82FB4" w:rsidRPr="0032407A" w:rsidRDefault="00D82630" w:rsidP="00D82630">
      <w:pPr>
        <w:pStyle w:val="DefaultText"/>
        <w:widowControl/>
        <w:jc w:val="center"/>
        <w:rPr>
          <w:rStyle w:val="InitialStyle"/>
          <w:rFonts w:ascii="Arial" w:hAnsi="Arial" w:cs="Arial"/>
          <w:b/>
          <w:bCs/>
          <w:color w:val="FF0000"/>
          <w:sz w:val="28"/>
          <w:szCs w:val="28"/>
        </w:rPr>
      </w:pPr>
      <w:r w:rsidRPr="0032407A">
        <w:rPr>
          <w:rStyle w:val="InitialStyle"/>
          <w:rFonts w:ascii="Arial" w:hAnsi="Arial" w:cs="Arial"/>
          <w:b/>
          <w:bCs/>
          <w:sz w:val="28"/>
          <w:szCs w:val="28"/>
        </w:rPr>
        <w:br w:type="page"/>
      </w:r>
      <w:r w:rsidR="00DB2372" w:rsidRPr="0032407A">
        <w:rPr>
          <w:rStyle w:val="InitialStyle"/>
          <w:rFonts w:ascii="Arial" w:hAnsi="Arial" w:cs="Arial"/>
          <w:b/>
          <w:bCs/>
          <w:sz w:val="28"/>
          <w:szCs w:val="28"/>
        </w:rPr>
        <w:t xml:space="preserve">State of </w:t>
      </w:r>
      <w:r w:rsidR="00E82FB4" w:rsidRPr="0032407A">
        <w:rPr>
          <w:rStyle w:val="InitialStyle"/>
          <w:rFonts w:ascii="Arial" w:hAnsi="Arial" w:cs="Arial"/>
          <w:b/>
          <w:bCs/>
          <w:sz w:val="28"/>
          <w:szCs w:val="28"/>
        </w:rPr>
        <w:t>Maine</w:t>
      </w:r>
      <w:r w:rsidR="00DB2372" w:rsidRPr="0032407A">
        <w:rPr>
          <w:rStyle w:val="InitialStyle"/>
          <w:rFonts w:ascii="Arial" w:hAnsi="Arial" w:cs="Arial"/>
          <w:b/>
          <w:bCs/>
          <w:sz w:val="28"/>
          <w:szCs w:val="28"/>
        </w:rPr>
        <w:t xml:space="preserve"> -</w:t>
      </w:r>
      <w:r w:rsidR="00E82FB4" w:rsidRPr="0032407A">
        <w:rPr>
          <w:rStyle w:val="InitialStyle"/>
          <w:rFonts w:ascii="Arial" w:hAnsi="Arial" w:cs="Arial"/>
          <w:b/>
          <w:bCs/>
          <w:sz w:val="28"/>
          <w:szCs w:val="28"/>
        </w:rPr>
        <w:t xml:space="preserve"> Department of </w:t>
      </w:r>
      <w:r w:rsidR="00C31D85" w:rsidRPr="0032407A">
        <w:rPr>
          <w:rStyle w:val="InitialStyle"/>
          <w:rFonts w:ascii="Arial" w:hAnsi="Arial" w:cs="Arial"/>
          <w:b/>
          <w:bCs/>
          <w:sz w:val="28"/>
          <w:szCs w:val="28"/>
        </w:rPr>
        <w:t>Transportation</w:t>
      </w:r>
    </w:p>
    <w:p w14:paraId="2F4C1518" w14:textId="6623A68E" w:rsidR="00477943" w:rsidRPr="0032407A" w:rsidRDefault="00CC46CF" w:rsidP="00D82630">
      <w:pPr>
        <w:pStyle w:val="DefaultText"/>
        <w:widowControl/>
        <w:jc w:val="center"/>
        <w:rPr>
          <w:rStyle w:val="InitialStyle"/>
          <w:rFonts w:ascii="Arial" w:hAnsi="Arial" w:cs="Arial"/>
          <w:b/>
          <w:bCs/>
          <w:sz w:val="28"/>
          <w:szCs w:val="28"/>
        </w:rPr>
      </w:pPr>
      <w:r w:rsidRPr="0032407A">
        <w:rPr>
          <w:rStyle w:val="InitialStyle"/>
          <w:rFonts w:ascii="Arial" w:hAnsi="Arial" w:cs="Arial"/>
          <w:bCs/>
          <w:i/>
          <w:sz w:val="28"/>
          <w:szCs w:val="28"/>
        </w:rPr>
        <w:t>Results and Information Office</w:t>
      </w:r>
    </w:p>
    <w:p w14:paraId="14D216B5" w14:textId="0E3C21F3" w:rsidR="00E82FB4" w:rsidRPr="0032407A" w:rsidRDefault="00BD5044" w:rsidP="00D82630">
      <w:pPr>
        <w:pStyle w:val="DefaultText"/>
        <w:widowControl/>
        <w:jc w:val="center"/>
        <w:rPr>
          <w:rStyle w:val="InitialStyle"/>
          <w:rFonts w:ascii="Arial" w:hAnsi="Arial" w:cs="Arial"/>
          <w:b/>
          <w:bCs/>
          <w:sz w:val="28"/>
          <w:szCs w:val="28"/>
        </w:rPr>
      </w:pPr>
      <w:r w:rsidRPr="0032407A">
        <w:rPr>
          <w:rStyle w:val="InitialStyle"/>
          <w:rFonts w:ascii="Arial" w:hAnsi="Arial" w:cs="Arial"/>
          <w:b/>
          <w:bCs/>
          <w:sz w:val="28"/>
          <w:szCs w:val="28"/>
        </w:rPr>
        <w:t>RFP</w:t>
      </w:r>
      <w:r w:rsidR="00DB2372" w:rsidRPr="0032407A">
        <w:rPr>
          <w:rStyle w:val="InitialStyle"/>
          <w:rFonts w:ascii="Arial" w:hAnsi="Arial" w:cs="Arial"/>
          <w:b/>
          <w:bCs/>
          <w:sz w:val="28"/>
          <w:szCs w:val="28"/>
        </w:rPr>
        <w:t>#</w:t>
      </w:r>
      <w:r w:rsidRPr="0032407A">
        <w:rPr>
          <w:rStyle w:val="InitialStyle"/>
          <w:rFonts w:ascii="Arial" w:hAnsi="Arial" w:cs="Arial"/>
          <w:b/>
          <w:bCs/>
          <w:sz w:val="28"/>
          <w:szCs w:val="28"/>
        </w:rPr>
        <w:t xml:space="preserve"> </w:t>
      </w:r>
      <w:r w:rsidR="009F34DF" w:rsidRPr="00600038">
        <w:rPr>
          <w:rStyle w:val="InitialStyle"/>
          <w:rFonts w:ascii="Arial" w:hAnsi="Arial" w:cs="Arial"/>
          <w:b/>
          <w:bCs/>
          <w:sz w:val="28"/>
          <w:szCs w:val="28"/>
        </w:rPr>
        <w:t>202309195</w:t>
      </w:r>
    </w:p>
    <w:p w14:paraId="4E2FD3E4" w14:textId="7AF06A1B" w:rsidR="00757179" w:rsidRPr="0032407A" w:rsidRDefault="00757179" w:rsidP="00757179">
      <w:pPr>
        <w:pStyle w:val="DefaultText"/>
        <w:widowControl/>
        <w:jc w:val="center"/>
        <w:rPr>
          <w:rStyle w:val="InitialStyle"/>
          <w:rFonts w:ascii="Arial" w:hAnsi="Arial" w:cs="Arial"/>
          <w:b/>
          <w:bCs/>
          <w:sz w:val="28"/>
          <w:szCs w:val="28"/>
        </w:rPr>
      </w:pPr>
      <w:bookmarkStart w:id="3" w:name="_Hlk122348870"/>
      <w:r w:rsidRPr="0032407A">
        <w:rPr>
          <w:rStyle w:val="InitialStyle"/>
          <w:rFonts w:ascii="Arial" w:hAnsi="Arial" w:cs="Arial"/>
          <w:b/>
          <w:bCs/>
          <w:sz w:val="28"/>
          <w:szCs w:val="28"/>
        </w:rPr>
        <w:t xml:space="preserve">Pavement and Bridge </w:t>
      </w:r>
      <w:r w:rsidR="00767A99">
        <w:rPr>
          <w:rStyle w:val="InitialStyle"/>
          <w:rFonts w:ascii="Arial" w:hAnsi="Arial" w:cs="Arial"/>
          <w:b/>
          <w:bCs/>
          <w:sz w:val="28"/>
          <w:szCs w:val="28"/>
        </w:rPr>
        <w:t xml:space="preserve">Asset Management </w:t>
      </w:r>
      <w:r w:rsidRPr="0032407A">
        <w:rPr>
          <w:rStyle w:val="InitialStyle"/>
          <w:rFonts w:ascii="Arial" w:hAnsi="Arial" w:cs="Arial"/>
          <w:b/>
          <w:bCs/>
          <w:sz w:val="28"/>
          <w:szCs w:val="28"/>
        </w:rPr>
        <w:t>Software</w:t>
      </w:r>
      <w:r w:rsidR="00495F9C">
        <w:rPr>
          <w:rStyle w:val="InitialStyle"/>
          <w:rFonts w:ascii="Arial" w:hAnsi="Arial" w:cs="Arial"/>
          <w:b/>
          <w:bCs/>
          <w:sz w:val="28"/>
          <w:szCs w:val="28"/>
        </w:rPr>
        <w:t xml:space="preserve"> as a Service</w:t>
      </w:r>
      <w:r w:rsidRPr="0032407A">
        <w:rPr>
          <w:rStyle w:val="InitialStyle"/>
          <w:rFonts w:ascii="Arial" w:hAnsi="Arial" w:cs="Arial"/>
          <w:b/>
          <w:bCs/>
          <w:sz w:val="28"/>
          <w:szCs w:val="28"/>
        </w:rPr>
        <w:t xml:space="preserve"> </w:t>
      </w:r>
    </w:p>
    <w:bookmarkEnd w:id="3"/>
    <w:p w14:paraId="4174DA8F" w14:textId="77777777" w:rsidR="00E82FB4" w:rsidRPr="0032407A" w:rsidRDefault="00E82FB4" w:rsidP="008477B9">
      <w:pPr>
        <w:pStyle w:val="DefaultText"/>
        <w:widowControl/>
        <w:jc w:val="center"/>
        <w:rPr>
          <w:rStyle w:val="InitialStyle"/>
          <w:rFonts w:ascii="Arial" w:hAnsi="Arial" w:cs="Arial"/>
          <w:bCs/>
        </w:rPr>
      </w:pPr>
    </w:p>
    <w:p w14:paraId="5D7824F1" w14:textId="17DCDB5E" w:rsidR="00E82FB4" w:rsidRPr="0032407A" w:rsidRDefault="00F53B75" w:rsidP="004F0520">
      <w:pPr>
        <w:rPr>
          <w:rFonts w:ascii="Arial" w:hAnsi="Arial" w:cs="Arial"/>
          <w:b/>
          <w:sz w:val="24"/>
          <w:szCs w:val="24"/>
        </w:rPr>
      </w:pPr>
      <w:bookmarkStart w:id="4" w:name="_Toc367174722"/>
      <w:bookmarkStart w:id="5" w:name="_Toc397069190"/>
      <w:r w:rsidRPr="0032407A">
        <w:rPr>
          <w:rFonts w:ascii="Arial" w:hAnsi="Arial" w:cs="Arial"/>
          <w:b/>
          <w:sz w:val="24"/>
          <w:szCs w:val="24"/>
        </w:rPr>
        <w:t>PART I</w:t>
      </w:r>
      <w:r w:rsidRPr="0032407A">
        <w:rPr>
          <w:rFonts w:ascii="Arial" w:hAnsi="Arial" w:cs="Arial"/>
          <w:b/>
          <w:sz w:val="24"/>
          <w:szCs w:val="24"/>
        </w:rPr>
        <w:tab/>
      </w:r>
      <w:r w:rsidR="00E82FB4" w:rsidRPr="0032407A">
        <w:rPr>
          <w:rFonts w:ascii="Arial" w:hAnsi="Arial" w:cs="Arial"/>
          <w:b/>
          <w:sz w:val="24"/>
          <w:szCs w:val="24"/>
        </w:rPr>
        <w:t>INTRODUCTION</w:t>
      </w:r>
      <w:bookmarkEnd w:id="4"/>
      <w:bookmarkEnd w:id="5"/>
    </w:p>
    <w:p w14:paraId="652E0E76" w14:textId="77777777" w:rsidR="00E82FB4" w:rsidRPr="0032407A" w:rsidRDefault="00E82FB4" w:rsidP="004F0520">
      <w:pPr>
        <w:rPr>
          <w:rFonts w:ascii="Arial" w:hAnsi="Arial" w:cs="Arial"/>
          <w:sz w:val="24"/>
          <w:szCs w:val="24"/>
        </w:rPr>
      </w:pPr>
    </w:p>
    <w:p w14:paraId="32EDA7B3" w14:textId="6778CC39" w:rsidR="00E82FB4" w:rsidRPr="0032407A" w:rsidRDefault="00E82FB4" w:rsidP="002622D2">
      <w:pPr>
        <w:pStyle w:val="ListParagraph"/>
        <w:numPr>
          <w:ilvl w:val="0"/>
          <w:numId w:val="4"/>
        </w:numPr>
        <w:rPr>
          <w:rFonts w:ascii="Arial" w:hAnsi="Arial" w:cs="Arial"/>
          <w:b/>
          <w:sz w:val="24"/>
          <w:szCs w:val="24"/>
        </w:rPr>
      </w:pPr>
      <w:bookmarkStart w:id="6" w:name="_Toc367174723"/>
      <w:bookmarkStart w:id="7" w:name="_Toc397069191"/>
      <w:r w:rsidRPr="0032407A">
        <w:rPr>
          <w:rFonts w:ascii="Arial" w:hAnsi="Arial" w:cs="Arial"/>
          <w:b/>
          <w:sz w:val="24"/>
          <w:szCs w:val="24"/>
        </w:rPr>
        <w:t>P</w:t>
      </w:r>
      <w:r w:rsidR="001E0868" w:rsidRPr="0032407A">
        <w:rPr>
          <w:rFonts w:ascii="Arial" w:hAnsi="Arial" w:cs="Arial"/>
          <w:b/>
          <w:sz w:val="24"/>
          <w:szCs w:val="24"/>
        </w:rPr>
        <w:t>urpose and Background</w:t>
      </w:r>
      <w:bookmarkEnd w:id="6"/>
      <w:bookmarkEnd w:id="7"/>
    </w:p>
    <w:p w14:paraId="624747E8" w14:textId="77777777" w:rsidR="00E82FB4" w:rsidRPr="0032407A" w:rsidRDefault="00E82FB4" w:rsidP="004F0520">
      <w:pPr>
        <w:rPr>
          <w:rFonts w:ascii="Arial" w:hAnsi="Arial" w:cs="Arial"/>
          <w:sz w:val="24"/>
          <w:szCs w:val="24"/>
        </w:rPr>
      </w:pPr>
    </w:p>
    <w:p w14:paraId="639E6CDD" w14:textId="7BC8D892" w:rsidR="00095BA3" w:rsidRPr="0032407A" w:rsidRDefault="00E82FB4" w:rsidP="004F0520">
      <w:pPr>
        <w:rPr>
          <w:rFonts w:ascii="Arial" w:hAnsi="Arial" w:cs="Arial"/>
          <w:sz w:val="24"/>
          <w:szCs w:val="24"/>
        </w:rPr>
      </w:pPr>
      <w:r w:rsidRPr="0032407A">
        <w:rPr>
          <w:rFonts w:ascii="Arial" w:hAnsi="Arial" w:cs="Arial"/>
          <w:sz w:val="24"/>
          <w:szCs w:val="24"/>
        </w:rPr>
        <w:t xml:space="preserve">The </w:t>
      </w:r>
      <w:r w:rsidR="00C31D85" w:rsidRPr="0032407A">
        <w:rPr>
          <w:rFonts w:ascii="Arial" w:hAnsi="Arial" w:cs="Arial"/>
          <w:sz w:val="24"/>
          <w:szCs w:val="24"/>
        </w:rPr>
        <w:t>Department of Transportation</w:t>
      </w:r>
      <w:r w:rsidR="00F360C7" w:rsidRPr="0032407A">
        <w:rPr>
          <w:rFonts w:ascii="Arial" w:hAnsi="Arial" w:cs="Arial"/>
          <w:sz w:val="24"/>
          <w:szCs w:val="24"/>
        </w:rPr>
        <w:t xml:space="preserve"> </w:t>
      </w:r>
      <w:r w:rsidR="00AD7C80" w:rsidRPr="0032407A">
        <w:rPr>
          <w:rFonts w:ascii="Arial" w:hAnsi="Arial" w:cs="Arial"/>
          <w:sz w:val="24"/>
          <w:szCs w:val="24"/>
        </w:rPr>
        <w:t>(Department</w:t>
      </w:r>
      <w:r w:rsidR="00A21745" w:rsidRPr="0032407A">
        <w:rPr>
          <w:rFonts w:ascii="Arial" w:hAnsi="Arial" w:cs="Arial"/>
          <w:sz w:val="24"/>
          <w:szCs w:val="24"/>
        </w:rPr>
        <w:t xml:space="preserve">) </w:t>
      </w:r>
      <w:r w:rsidRPr="0032407A">
        <w:rPr>
          <w:rFonts w:ascii="Arial" w:hAnsi="Arial" w:cs="Arial"/>
          <w:sz w:val="24"/>
          <w:szCs w:val="24"/>
        </w:rPr>
        <w:t xml:space="preserve">is seeking </w:t>
      </w:r>
      <w:r w:rsidR="005B53DA">
        <w:rPr>
          <w:rFonts w:ascii="Arial" w:hAnsi="Arial" w:cs="Arial"/>
          <w:sz w:val="24"/>
          <w:szCs w:val="24"/>
        </w:rPr>
        <w:t xml:space="preserve">Pavement and Bridge </w:t>
      </w:r>
      <w:r w:rsidR="00767A99">
        <w:rPr>
          <w:rFonts w:ascii="Arial" w:hAnsi="Arial" w:cs="Arial"/>
          <w:sz w:val="24"/>
          <w:szCs w:val="24"/>
        </w:rPr>
        <w:t xml:space="preserve">Asset Management </w:t>
      </w:r>
      <w:r w:rsidR="005B53DA">
        <w:rPr>
          <w:rFonts w:ascii="Arial" w:hAnsi="Arial" w:cs="Arial"/>
          <w:sz w:val="24"/>
          <w:szCs w:val="24"/>
        </w:rPr>
        <w:t xml:space="preserve">Software </w:t>
      </w:r>
      <w:r w:rsidR="00495F9C">
        <w:rPr>
          <w:rFonts w:ascii="Arial" w:hAnsi="Arial" w:cs="Arial"/>
          <w:sz w:val="24"/>
          <w:szCs w:val="24"/>
        </w:rPr>
        <w:t xml:space="preserve">as a Service </w:t>
      </w:r>
      <w:r w:rsidR="00BD7F4C" w:rsidRPr="0032407A">
        <w:rPr>
          <w:rFonts w:ascii="Arial" w:hAnsi="Arial" w:cs="Arial"/>
          <w:sz w:val="24"/>
          <w:szCs w:val="24"/>
        </w:rPr>
        <w:t>as</w:t>
      </w:r>
      <w:r w:rsidRPr="0032407A">
        <w:rPr>
          <w:rFonts w:ascii="Arial" w:hAnsi="Arial" w:cs="Arial"/>
          <w:sz w:val="24"/>
          <w:szCs w:val="24"/>
        </w:rPr>
        <w:t xml:space="preserve"> </w:t>
      </w:r>
      <w:r w:rsidR="00095BA3" w:rsidRPr="0032407A">
        <w:rPr>
          <w:rFonts w:ascii="Arial" w:hAnsi="Arial" w:cs="Arial"/>
          <w:sz w:val="24"/>
          <w:szCs w:val="24"/>
        </w:rPr>
        <w:t>defined in this Request for Proposal (RFP)</w:t>
      </w:r>
      <w:r w:rsidR="00DB2372" w:rsidRPr="0032407A">
        <w:rPr>
          <w:rFonts w:ascii="Arial" w:hAnsi="Arial" w:cs="Arial"/>
          <w:sz w:val="24"/>
          <w:szCs w:val="24"/>
        </w:rPr>
        <w:t xml:space="preserve"> document</w:t>
      </w:r>
      <w:r w:rsidR="00095BA3" w:rsidRPr="0032407A">
        <w:rPr>
          <w:rFonts w:ascii="Arial" w:hAnsi="Arial" w:cs="Arial"/>
          <w:sz w:val="24"/>
          <w:szCs w:val="24"/>
        </w:rPr>
        <w:t xml:space="preserve">. </w:t>
      </w:r>
      <w:r w:rsidR="00735C0A" w:rsidRPr="0032407A">
        <w:rPr>
          <w:rFonts w:ascii="Arial" w:hAnsi="Arial" w:cs="Arial"/>
          <w:sz w:val="24"/>
          <w:szCs w:val="24"/>
        </w:rPr>
        <w:t xml:space="preserve"> </w:t>
      </w:r>
      <w:r w:rsidRPr="0032407A">
        <w:rPr>
          <w:rFonts w:ascii="Arial" w:hAnsi="Arial" w:cs="Arial"/>
          <w:sz w:val="24"/>
          <w:szCs w:val="24"/>
        </w:rPr>
        <w:t xml:space="preserve">This document </w:t>
      </w:r>
      <w:r w:rsidR="00BD7F4C" w:rsidRPr="0032407A">
        <w:rPr>
          <w:rFonts w:ascii="Arial" w:hAnsi="Arial" w:cs="Arial"/>
          <w:sz w:val="24"/>
          <w:szCs w:val="24"/>
        </w:rPr>
        <w:t xml:space="preserve">provides </w:t>
      </w:r>
      <w:r w:rsidRPr="0032407A">
        <w:rPr>
          <w:rFonts w:ascii="Arial" w:hAnsi="Arial" w:cs="Arial"/>
          <w:sz w:val="24"/>
          <w:szCs w:val="24"/>
        </w:rPr>
        <w:t>instructions for subm</w:t>
      </w:r>
      <w:r w:rsidR="00BD7F4C" w:rsidRPr="0032407A">
        <w:rPr>
          <w:rFonts w:ascii="Arial" w:hAnsi="Arial" w:cs="Arial"/>
          <w:sz w:val="24"/>
          <w:szCs w:val="24"/>
        </w:rPr>
        <w:t xml:space="preserve">itting proposals, the </w:t>
      </w:r>
      <w:r w:rsidR="00B02262" w:rsidRPr="0032407A">
        <w:rPr>
          <w:rFonts w:ascii="Arial" w:hAnsi="Arial" w:cs="Arial"/>
          <w:sz w:val="24"/>
          <w:szCs w:val="24"/>
        </w:rPr>
        <w:t>procedure,</w:t>
      </w:r>
      <w:r w:rsidR="00BD7F4C" w:rsidRPr="0032407A">
        <w:rPr>
          <w:rFonts w:ascii="Arial" w:hAnsi="Arial" w:cs="Arial"/>
          <w:sz w:val="24"/>
          <w:szCs w:val="24"/>
        </w:rPr>
        <w:t xml:space="preserve"> and criteria by which the </w:t>
      </w:r>
      <w:r w:rsidR="001435F6" w:rsidRPr="0032407A">
        <w:rPr>
          <w:rFonts w:ascii="Arial" w:hAnsi="Arial" w:cs="Arial"/>
          <w:sz w:val="24"/>
          <w:szCs w:val="24"/>
        </w:rPr>
        <w:t>awarded Bidder</w:t>
      </w:r>
      <w:r w:rsidR="00BD7F4C" w:rsidRPr="0032407A">
        <w:rPr>
          <w:rFonts w:ascii="Arial" w:hAnsi="Arial" w:cs="Arial"/>
          <w:sz w:val="24"/>
          <w:szCs w:val="24"/>
        </w:rPr>
        <w:t xml:space="preserve"> will be selected</w:t>
      </w:r>
      <w:r w:rsidR="002B4FD5" w:rsidRPr="0032407A">
        <w:rPr>
          <w:rFonts w:ascii="Arial" w:hAnsi="Arial" w:cs="Arial"/>
          <w:sz w:val="24"/>
          <w:szCs w:val="24"/>
        </w:rPr>
        <w:t>,</w:t>
      </w:r>
      <w:r w:rsidR="00BD7F4C" w:rsidRPr="0032407A">
        <w:rPr>
          <w:rFonts w:ascii="Arial" w:hAnsi="Arial" w:cs="Arial"/>
          <w:sz w:val="24"/>
          <w:szCs w:val="24"/>
        </w:rPr>
        <w:t xml:space="preserve"> and the contractual terms which will govern the relationship between the State of Maine</w:t>
      </w:r>
      <w:r w:rsidR="00AD7C80" w:rsidRPr="0032407A">
        <w:rPr>
          <w:rFonts w:ascii="Arial" w:hAnsi="Arial" w:cs="Arial"/>
          <w:sz w:val="24"/>
          <w:szCs w:val="24"/>
        </w:rPr>
        <w:t xml:space="preserve"> (</w:t>
      </w:r>
      <w:r w:rsidR="00CB7768" w:rsidRPr="0032407A">
        <w:rPr>
          <w:rFonts w:ascii="Arial" w:hAnsi="Arial" w:cs="Arial"/>
          <w:sz w:val="24"/>
          <w:szCs w:val="24"/>
        </w:rPr>
        <w:t>State)</w:t>
      </w:r>
      <w:r w:rsidR="00BD7F4C" w:rsidRPr="0032407A">
        <w:rPr>
          <w:rFonts w:ascii="Arial" w:hAnsi="Arial" w:cs="Arial"/>
          <w:sz w:val="24"/>
          <w:szCs w:val="24"/>
        </w:rPr>
        <w:t xml:space="preserve"> and the awarded </w:t>
      </w:r>
      <w:r w:rsidR="00CB7768" w:rsidRPr="0032407A">
        <w:rPr>
          <w:rFonts w:ascii="Arial" w:hAnsi="Arial" w:cs="Arial"/>
          <w:sz w:val="24"/>
          <w:szCs w:val="24"/>
        </w:rPr>
        <w:t>Bidder</w:t>
      </w:r>
      <w:r w:rsidR="00433A19" w:rsidRPr="0032407A">
        <w:rPr>
          <w:rFonts w:ascii="Arial" w:hAnsi="Arial" w:cs="Arial"/>
          <w:sz w:val="24"/>
          <w:szCs w:val="24"/>
        </w:rPr>
        <w:t>.</w:t>
      </w:r>
    </w:p>
    <w:p w14:paraId="4FC35577" w14:textId="77777777" w:rsidR="00095BA3" w:rsidRPr="0032407A" w:rsidRDefault="00095BA3" w:rsidP="004F0520">
      <w:pPr>
        <w:rPr>
          <w:rFonts w:ascii="Arial" w:hAnsi="Arial" w:cs="Arial"/>
          <w:sz w:val="24"/>
          <w:szCs w:val="24"/>
        </w:rPr>
      </w:pPr>
    </w:p>
    <w:p w14:paraId="1AF64B02" w14:textId="77777777" w:rsidR="00B8106B" w:rsidRDefault="00B8106B" w:rsidP="00B8106B">
      <w:pPr>
        <w:rPr>
          <w:rFonts w:ascii="Arial" w:hAnsi="Arial" w:cs="Arial"/>
          <w:sz w:val="24"/>
          <w:szCs w:val="24"/>
        </w:rPr>
      </w:pPr>
      <w:r w:rsidRPr="0032407A">
        <w:rPr>
          <w:rFonts w:ascii="Arial" w:hAnsi="Arial" w:cs="Arial"/>
          <w:sz w:val="24"/>
          <w:szCs w:val="24"/>
        </w:rPr>
        <w:t>The Department is responsible for 8,800 centerline miles of highway and 3,000 bridges. The Department requires SaaS with the capability to</w:t>
      </w:r>
      <w:r>
        <w:rPr>
          <w:rFonts w:ascii="Arial" w:hAnsi="Arial" w:cs="Arial"/>
          <w:sz w:val="24"/>
          <w:szCs w:val="24"/>
        </w:rPr>
        <w:t xml:space="preserve"> </w:t>
      </w:r>
      <w:r w:rsidRPr="0032407A">
        <w:rPr>
          <w:rFonts w:ascii="Arial" w:hAnsi="Arial" w:cs="Arial"/>
          <w:sz w:val="24"/>
          <w:szCs w:val="24"/>
        </w:rPr>
        <w:t>store,</w:t>
      </w:r>
      <w:r>
        <w:rPr>
          <w:rFonts w:ascii="Arial" w:hAnsi="Arial" w:cs="Arial"/>
          <w:sz w:val="24"/>
          <w:szCs w:val="24"/>
        </w:rPr>
        <w:t xml:space="preserve"> process,</w:t>
      </w:r>
      <w:r w:rsidRPr="0032407A">
        <w:rPr>
          <w:rFonts w:ascii="Arial" w:hAnsi="Arial" w:cs="Arial"/>
          <w:sz w:val="24"/>
          <w:szCs w:val="24"/>
        </w:rPr>
        <w:t xml:space="preserve"> maintain and update inventory and condition data for these highway and bridge assets</w:t>
      </w:r>
      <w:r>
        <w:rPr>
          <w:rFonts w:ascii="Arial" w:hAnsi="Arial" w:cs="Arial"/>
          <w:sz w:val="24"/>
          <w:szCs w:val="24"/>
        </w:rPr>
        <w:t xml:space="preserve">. The highway and bridge assets are on the same network but processed and stored separately. </w:t>
      </w:r>
    </w:p>
    <w:p w14:paraId="75A85CCC" w14:textId="77777777" w:rsidR="00B8106B" w:rsidRDefault="00B8106B" w:rsidP="00B8106B">
      <w:pPr>
        <w:rPr>
          <w:rFonts w:ascii="Arial" w:hAnsi="Arial" w:cs="Arial"/>
          <w:sz w:val="24"/>
          <w:szCs w:val="24"/>
        </w:rPr>
      </w:pPr>
    </w:p>
    <w:p w14:paraId="56FCEC7A" w14:textId="35BF2FF2" w:rsidR="00B8106B" w:rsidRDefault="00B8106B" w:rsidP="00B8106B">
      <w:pPr>
        <w:rPr>
          <w:rFonts w:ascii="Arial" w:hAnsi="Arial" w:cs="Arial"/>
          <w:sz w:val="24"/>
          <w:szCs w:val="24"/>
        </w:rPr>
      </w:pPr>
      <w:r w:rsidRPr="0032407A">
        <w:rPr>
          <w:rFonts w:ascii="Arial" w:hAnsi="Arial" w:cs="Arial"/>
          <w:sz w:val="24"/>
          <w:szCs w:val="24"/>
        </w:rPr>
        <w:t xml:space="preserve">Based on the software’s forecasting and deterioration modeling, the software </w:t>
      </w:r>
      <w:r>
        <w:rPr>
          <w:rFonts w:ascii="Arial" w:hAnsi="Arial" w:cs="Arial"/>
          <w:sz w:val="24"/>
          <w:szCs w:val="24"/>
        </w:rPr>
        <w:t xml:space="preserve">must </w:t>
      </w:r>
      <w:r w:rsidRPr="0032407A">
        <w:rPr>
          <w:rFonts w:ascii="Arial" w:hAnsi="Arial" w:cs="Arial"/>
          <w:sz w:val="24"/>
          <w:szCs w:val="24"/>
        </w:rPr>
        <w:t xml:space="preserve">perform life-cycle cost analysis of alternative maintenance/capital work strategies </w:t>
      </w:r>
      <w:r>
        <w:rPr>
          <w:rFonts w:ascii="Arial" w:hAnsi="Arial" w:cs="Arial"/>
          <w:sz w:val="24"/>
          <w:szCs w:val="24"/>
        </w:rPr>
        <w:t xml:space="preserve">to </w:t>
      </w:r>
      <w:r w:rsidRPr="0032407A">
        <w:rPr>
          <w:rFonts w:ascii="Arial" w:hAnsi="Arial" w:cs="Arial"/>
          <w:sz w:val="24"/>
          <w:szCs w:val="24"/>
        </w:rPr>
        <w:t xml:space="preserve">determine the optimal strategy given defined parameters, </w:t>
      </w:r>
      <w:r>
        <w:rPr>
          <w:rFonts w:ascii="Arial" w:hAnsi="Arial" w:cs="Arial"/>
          <w:sz w:val="24"/>
          <w:szCs w:val="24"/>
        </w:rPr>
        <w:t xml:space="preserve">to </w:t>
      </w:r>
      <w:r w:rsidRPr="0032407A">
        <w:rPr>
          <w:rFonts w:ascii="Arial" w:hAnsi="Arial" w:cs="Arial"/>
          <w:sz w:val="24"/>
          <w:szCs w:val="24"/>
        </w:rPr>
        <w:t>identify short and long-term budget needs</w:t>
      </w:r>
      <w:r>
        <w:rPr>
          <w:rFonts w:ascii="Arial" w:hAnsi="Arial" w:cs="Arial"/>
          <w:sz w:val="24"/>
          <w:szCs w:val="24"/>
        </w:rPr>
        <w:t>, and ensure that bridge and highway assets are in a State of Good Repair</w:t>
      </w:r>
      <w:r w:rsidRPr="0032407A">
        <w:rPr>
          <w:rFonts w:ascii="Arial" w:hAnsi="Arial" w:cs="Arial"/>
          <w:sz w:val="24"/>
          <w:szCs w:val="24"/>
        </w:rPr>
        <w:t>. For example, over 20 years, how often should a road with specific traffic/construction parameters have pavement rebuilt rather than patched for optimal cost/performance balance?</w:t>
      </w:r>
      <w:r>
        <w:rPr>
          <w:rFonts w:ascii="Arial" w:hAnsi="Arial" w:cs="Arial"/>
          <w:sz w:val="24"/>
          <w:szCs w:val="24"/>
        </w:rPr>
        <w:t xml:space="preserve"> To determine the best treatment approach for its assets,</w:t>
      </w:r>
      <w:r w:rsidRPr="0032407A">
        <w:rPr>
          <w:rFonts w:ascii="Arial" w:hAnsi="Arial" w:cs="Arial"/>
          <w:sz w:val="24"/>
          <w:szCs w:val="24"/>
        </w:rPr>
        <w:t xml:space="preserve"> </w:t>
      </w:r>
      <w:r>
        <w:rPr>
          <w:rFonts w:ascii="Arial" w:hAnsi="Arial" w:cs="Arial"/>
          <w:sz w:val="24"/>
          <w:szCs w:val="24"/>
        </w:rPr>
        <w:t xml:space="preserve">the Department currently utilizes the Incremental Benefit Cost (IBC) optimization approach that maximizes benefits while meeting a cost constraint. </w:t>
      </w:r>
      <w:r w:rsidRPr="0032407A">
        <w:rPr>
          <w:rFonts w:ascii="Arial" w:hAnsi="Arial" w:cs="Arial"/>
          <w:sz w:val="24"/>
          <w:szCs w:val="24"/>
        </w:rPr>
        <w:t>Based on the results of these analyses, the Department generate</w:t>
      </w:r>
      <w:r>
        <w:rPr>
          <w:rFonts w:ascii="Arial" w:hAnsi="Arial" w:cs="Arial"/>
          <w:sz w:val="24"/>
          <w:szCs w:val="24"/>
        </w:rPr>
        <w:t>s</w:t>
      </w:r>
      <w:r w:rsidRPr="0032407A">
        <w:rPr>
          <w:rFonts w:ascii="Arial" w:hAnsi="Arial" w:cs="Arial"/>
          <w:sz w:val="24"/>
          <w:szCs w:val="24"/>
        </w:rPr>
        <w:t xml:space="preserve"> recommended work programs and implementation schedules. </w:t>
      </w:r>
      <w:r>
        <w:rPr>
          <w:rFonts w:ascii="Arial" w:hAnsi="Arial" w:cs="Arial"/>
          <w:sz w:val="24"/>
          <w:szCs w:val="24"/>
        </w:rPr>
        <w:t xml:space="preserve">The Department is open to other optimizations approaches if they meet our business requirements. </w:t>
      </w:r>
      <w:r w:rsidRPr="0032407A">
        <w:rPr>
          <w:rFonts w:ascii="Arial" w:hAnsi="Arial" w:cs="Arial"/>
          <w:sz w:val="24"/>
          <w:szCs w:val="24"/>
        </w:rPr>
        <w:t xml:space="preserve">The software will be required to produce reports and maps of the assets and analysis results </w:t>
      </w:r>
      <w:r w:rsidR="007E669A">
        <w:rPr>
          <w:rFonts w:ascii="Arial" w:hAnsi="Arial" w:cs="Arial"/>
          <w:sz w:val="24"/>
          <w:szCs w:val="24"/>
        </w:rPr>
        <w:t>for publication, and</w:t>
      </w:r>
      <w:r w:rsidR="00676F4B">
        <w:rPr>
          <w:rFonts w:ascii="Arial" w:hAnsi="Arial" w:cs="Arial"/>
          <w:sz w:val="24"/>
          <w:szCs w:val="24"/>
        </w:rPr>
        <w:t xml:space="preserve"> </w:t>
      </w:r>
      <w:r>
        <w:rPr>
          <w:rFonts w:ascii="Arial" w:hAnsi="Arial" w:cs="Arial"/>
          <w:sz w:val="24"/>
          <w:szCs w:val="24"/>
        </w:rPr>
        <w:t>Highway Performance Monitoring System (</w:t>
      </w:r>
      <w:r w:rsidRPr="0032407A">
        <w:rPr>
          <w:rFonts w:ascii="Arial" w:hAnsi="Arial" w:cs="Arial"/>
          <w:sz w:val="24"/>
          <w:szCs w:val="24"/>
        </w:rPr>
        <w:t>HPMS</w:t>
      </w:r>
      <w:r>
        <w:rPr>
          <w:rFonts w:ascii="Arial" w:hAnsi="Arial" w:cs="Arial"/>
          <w:sz w:val="24"/>
          <w:szCs w:val="24"/>
        </w:rPr>
        <w:t>)</w:t>
      </w:r>
      <w:r w:rsidRPr="0032407A">
        <w:rPr>
          <w:rFonts w:ascii="Arial" w:hAnsi="Arial" w:cs="Arial"/>
          <w:sz w:val="24"/>
          <w:szCs w:val="24"/>
        </w:rPr>
        <w:t xml:space="preserve"> reporting requirements</w:t>
      </w:r>
      <w:r w:rsidR="00676F4B">
        <w:rPr>
          <w:rFonts w:ascii="Arial" w:hAnsi="Arial" w:cs="Arial"/>
          <w:sz w:val="24"/>
          <w:szCs w:val="24"/>
        </w:rPr>
        <w:t xml:space="preserve"> for the</w:t>
      </w:r>
      <w:r w:rsidRPr="0032407A">
        <w:rPr>
          <w:rFonts w:ascii="Arial" w:hAnsi="Arial" w:cs="Arial"/>
          <w:sz w:val="24"/>
          <w:szCs w:val="24"/>
        </w:rPr>
        <w:t xml:space="preserve"> </w:t>
      </w:r>
      <w:r>
        <w:rPr>
          <w:rFonts w:ascii="Arial" w:hAnsi="Arial" w:cs="Arial"/>
          <w:sz w:val="24"/>
          <w:szCs w:val="24"/>
        </w:rPr>
        <w:t>Federal Highway Administration (</w:t>
      </w:r>
      <w:r w:rsidRPr="0032407A">
        <w:rPr>
          <w:rFonts w:ascii="Arial" w:hAnsi="Arial" w:cs="Arial"/>
          <w:sz w:val="24"/>
          <w:szCs w:val="24"/>
        </w:rPr>
        <w:t>FWHA</w:t>
      </w:r>
      <w:r>
        <w:rPr>
          <w:rFonts w:ascii="Arial" w:hAnsi="Arial" w:cs="Arial"/>
          <w:sz w:val="24"/>
          <w:szCs w:val="24"/>
        </w:rPr>
        <w:t>)</w:t>
      </w:r>
      <w:r w:rsidRPr="0032407A">
        <w:rPr>
          <w:rFonts w:ascii="Arial" w:hAnsi="Arial" w:cs="Arial"/>
          <w:sz w:val="24"/>
          <w:szCs w:val="24"/>
        </w:rPr>
        <w:t xml:space="preserve"> for </w:t>
      </w:r>
      <w:r w:rsidR="00B71E68">
        <w:rPr>
          <w:rFonts w:ascii="Arial" w:hAnsi="Arial" w:cs="Arial"/>
          <w:sz w:val="24"/>
          <w:szCs w:val="24"/>
        </w:rPr>
        <w:t xml:space="preserve">their </w:t>
      </w:r>
      <w:r w:rsidRPr="0032407A">
        <w:rPr>
          <w:rFonts w:ascii="Arial" w:hAnsi="Arial" w:cs="Arial"/>
          <w:sz w:val="24"/>
          <w:szCs w:val="24"/>
        </w:rPr>
        <w:t>funding decisions. </w:t>
      </w:r>
      <w:r>
        <w:rPr>
          <w:rFonts w:ascii="Arial" w:hAnsi="Arial" w:cs="Arial"/>
          <w:sz w:val="24"/>
          <w:szCs w:val="24"/>
        </w:rPr>
        <w:t xml:space="preserve"> </w:t>
      </w:r>
    </w:p>
    <w:p w14:paraId="4008F397" w14:textId="77777777" w:rsidR="00B8106B" w:rsidRPr="0032407A" w:rsidRDefault="00B8106B" w:rsidP="00B8106B">
      <w:pPr>
        <w:rPr>
          <w:rFonts w:ascii="Arial" w:hAnsi="Arial" w:cs="Arial"/>
          <w:sz w:val="24"/>
          <w:szCs w:val="24"/>
        </w:rPr>
      </w:pPr>
    </w:p>
    <w:p w14:paraId="3275B795" w14:textId="77777777" w:rsidR="00B8106B" w:rsidRPr="0032407A" w:rsidRDefault="00B8106B" w:rsidP="00B8106B">
      <w:pPr>
        <w:rPr>
          <w:rStyle w:val="normaltextrun"/>
          <w:rFonts w:ascii="Arial" w:hAnsi="Arial" w:cs="Arial"/>
          <w:color w:val="000000"/>
          <w:shd w:val="clear" w:color="auto" w:fill="FFFFFF"/>
        </w:rPr>
      </w:pPr>
      <w:r w:rsidRPr="0032407A">
        <w:rPr>
          <w:rFonts w:ascii="Arial" w:hAnsi="Arial" w:cs="Arial"/>
          <w:sz w:val="24"/>
          <w:szCs w:val="24"/>
        </w:rPr>
        <w:t>The Department intends to continue use of the current provider, Deighton Associates L</w:t>
      </w:r>
      <w:r>
        <w:rPr>
          <w:rFonts w:ascii="Arial" w:hAnsi="Arial" w:cs="Arial"/>
          <w:sz w:val="24"/>
          <w:szCs w:val="24"/>
        </w:rPr>
        <w:t>imited</w:t>
      </w:r>
      <w:r w:rsidRPr="0032407A">
        <w:rPr>
          <w:rFonts w:ascii="Arial" w:hAnsi="Arial" w:cs="Arial"/>
          <w:sz w:val="24"/>
          <w:szCs w:val="24"/>
        </w:rPr>
        <w:t xml:space="preserve">, through Spring 2023 to complete the analyses from the Bridge Inspection data and ARAN data that is used to fulfill 2023 </w:t>
      </w:r>
      <w:r>
        <w:rPr>
          <w:rFonts w:ascii="Arial" w:hAnsi="Arial" w:cs="Arial"/>
          <w:sz w:val="24"/>
          <w:szCs w:val="24"/>
        </w:rPr>
        <w:t xml:space="preserve">MaineDOT </w:t>
      </w:r>
      <w:r w:rsidRPr="0032407A">
        <w:rPr>
          <w:rFonts w:ascii="Arial" w:hAnsi="Arial" w:cs="Arial"/>
          <w:sz w:val="24"/>
          <w:szCs w:val="24"/>
        </w:rPr>
        <w:t>Work Plan development and reporting requirements.</w:t>
      </w:r>
    </w:p>
    <w:p w14:paraId="154AD81F" w14:textId="77777777" w:rsidR="008C562D" w:rsidRPr="0032407A" w:rsidRDefault="008C562D" w:rsidP="004F0520">
      <w:pPr>
        <w:rPr>
          <w:rFonts w:ascii="Arial" w:hAnsi="Arial" w:cs="Arial"/>
          <w:sz w:val="24"/>
          <w:szCs w:val="24"/>
        </w:rPr>
      </w:pPr>
    </w:p>
    <w:p w14:paraId="17BDAA75" w14:textId="2BE6B885" w:rsidR="005669D1" w:rsidRPr="0032407A" w:rsidRDefault="005669D1" w:rsidP="002622D2">
      <w:pPr>
        <w:pStyle w:val="ListParagraph"/>
        <w:numPr>
          <w:ilvl w:val="0"/>
          <w:numId w:val="4"/>
        </w:numPr>
        <w:rPr>
          <w:rFonts w:ascii="Arial" w:hAnsi="Arial" w:cs="Arial"/>
          <w:b/>
          <w:sz w:val="24"/>
          <w:szCs w:val="24"/>
        </w:rPr>
      </w:pPr>
      <w:bookmarkStart w:id="8" w:name="_Toc367174724"/>
      <w:bookmarkStart w:id="9" w:name="_Toc397069192"/>
      <w:r w:rsidRPr="0032407A">
        <w:rPr>
          <w:rFonts w:ascii="Arial" w:hAnsi="Arial" w:cs="Arial"/>
          <w:b/>
          <w:sz w:val="24"/>
          <w:szCs w:val="24"/>
        </w:rPr>
        <w:t>General Provisions</w:t>
      </w:r>
      <w:bookmarkEnd w:id="8"/>
      <w:bookmarkEnd w:id="9"/>
    </w:p>
    <w:p w14:paraId="62411C06" w14:textId="74550484" w:rsidR="005669D1" w:rsidRPr="0032407A" w:rsidRDefault="00D13FE6" w:rsidP="00D13FE6">
      <w:pPr>
        <w:tabs>
          <w:tab w:val="left" w:pos="3892"/>
        </w:tabs>
        <w:rPr>
          <w:rFonts w:ascii="Arial" w:hAnsi="Arial" w:cs="Arial"/>
          <w:sz w:val="24"/>
          <w:szCs w:val="24"/>
        </w:rPr>
      </w:pPr>
      <w:r>
        <w:rPr>
          <w:rFonts w:ascii="Arial" w:hAnsi="Arial" w:cs="Arial"/>
          <w:sz w:val="24"/>
          <w:szCs w:val="24"/>
        </w:rPr>
        <w:tab/>
      </w:r>
    </w:p>
    <w:p w14:paraId="0AF065B1" w14:textId="67CA78DF" w:rsidR="007557FA" w:rsidRPr="0032407A" w:rsidRDefault="00FC3AEA" w:rsidP="002622D2">
      <w:pPr>
        <w:pStyle w:val="ListParagraph"/>
        <w:numPr>
          <w:ilvl w:val="1"/>
          <w:numId w:val="4"/>
        </w:numPr>
        <w:rPr>
          <w:rFonts w:ascii="Arial" w:hAnsi="Arial" w:cs="Arial"/>
          <w:sz w:val="24"/>
          <w:szCs w:val="24"/>
        </w:rPr>
      </w:pPr>
      <w:r w:rsidRPr="0032407A">
        <w:rPr>
          <w:rFonts w:ascii="Arial" w:hAnsi="Arial" w:cs="Arial"/>
          <w:sz w:val="24"/>
          <w:szCs w:val="24"/>
        </w:rPr>
        <w:t>From the time th</w:t>
      </w:r>
      <w:r w:rsidR="00AA460A" w:rsidRPr="0032407A">
        <w:rPr>
          <w:rFonts w:ascii="Arial" w:hAnsi="Arial" w:cs="Arial"/>
          <w:sz w:val="24"/>
          <w:szCs w:val="24"/>
        </w:rPr>
        <w:t>e</w:t>
      </w:r>
      <w:r w:rsidRPr="0032407A">
        <w:rPr>
          <w:rFonts w:ascii="Arial" w:hAnsi="Arial" w:cs="Arial"/>
          <w:sz w:val="24"/>
          <w:szCs w:val="24"/>
        </w:rPr>
        <w:t xml:space="preserve"> RFP is issued until award notification is made, </w:t>
      </w:r>
      <w:r w:rsidRPr="0032407A">
        <w:rPr>
          <w:rFonts w:ascii="Arial" w:hAnsi="Arial" w:cs="Arial"/>
          <w:sz w:val="24"/>
          <w:szCs w:val="24"/>
          <w:u w:val="single"/>
        </w:rPr>
        <w:t>all</w:t>
      </w:r>
      <w:r w:rsidRPr="0032407A">
        <w:rPr>
          <w:rFonts w:ascii="Arial" w:hAnsi="Arial" w:cs="Arial"/>
          <w:sz w:val="24"/>
          <w:szCs w:val="24"/>
        </w:rPr>
        <w:t xml:space="preserve"> contact with the State regarding th</w:t>
      </w:r>
      <w:r w:rsidR="00AA460A" w:rsidRPr="0032407A">
        <w:rPr>
          <w:rFonts w:ascii="Arial" w:hAnsi="Arial" w:cs="Arial"/>
          <w:sz w:val="24"/>
          <w:szCs w:val="24"/>
        </w:rPr>
        <w:t>e</w:t>
      </w:r>
      <w:r w:rsidRPr="0032407A">
        <w:rPr>
          <w:rFonts w:ascii="Arial" w:hAnsi="Arial" w:cs="Arial"/>
          <w:sz w:val="24"/>
          <w:szCs w:val="24"/>
        </w:rPr>
        <w:t xml:space="preserve"> RFP must be made through the RF</w:t>
      </w:r>
      <w:r w:rsidR="000B553E" w:rsidRPr="0032407A">
        <w:rPr>
          <w:rFonts w:ascii="Arial" w:hAnsi="Arial" w:cs="Arial"/>
          <w:sz w:val="24"/>
          <w:szCs w:val="24"/>
        </w:rPr>
        <w:t xml:space="preserve">P Coordinator.  No other person/ </w:t>
      </w:r>
      <w:r w:rsidRPr="0032407A">
        <w:rPr>
          <w:rFonts w:ascii="Arial" w:hAnsi="Arial" w:cs="Arial"/>
          <w:sz w:val="24"/>
          <w:szCs w:val="24"/>
        </w:rPr>
        <w:t>State employee is empowered to make binding statements regarding th</w:t>
      </w:r>
      <w:r w:rsidR="00AA460A" w:rsidRPr="0032407A">
        <w:rPr>
          <w:rFonts w:ascii="Arial" w:hAnsi="Arial" w:cs="Arial"/>
          <w:sz w:val="24"/>
          <w:szCs w:val="24"/>
        </w:rPr>
        <w:t>e</w:t>
      </w:r>
      <w:r w:rsidRPr="0032407A">
        <w:rPr>
          <w:rFonts w:ascii="Arial" w:hAnsi="Arial" w:cs="Arial"/>
          <w:sz w:val="24"/>
          <w:szCs w:val="24"/>
        </w:rPr>
        <w:t xml:space="preserve"> RFP.  Violation of this provision may lead to disqualification from the bidding process, at the State’s discretion.</w:t>
      </w:r>
    </w:p>
    <w:p w14:paraId="3399626C" w14:textId="03C0C8CD" w:rsidR="007557FA" w:rsidRPr="0032407A" w:rsidRDefault="0072095F" w:rsidP="002622D2">
      <w:pPr>
        <w:pStyle w:val="ListParagraph"/>
        <w:numPr>
          <w:ilvl w:val="1"/>
          <w:numId w:val="4"/>
        </w:numPr>
        <w:rPr>
          <w:rFonts w:ascii="Arial" w:hAnsi="Arial" w:cs="Arial"/>
          <w:sz w:val="24"/>
          <w:szCs w:val="24"/>
        </w:rPr>
      </w:pPr>
      <w:r w:rsidRPr="0032407A">
        <w:rPr>
          <w:rFonts w:ascii="Arial" w:hAnsi="Arial" w:cs="Arial"/>
          <w:sz w:val="24"/>
          <w:szCs w:val="24"/>
        </w:rPr>
        <w:t>Issuance of th</w:t>
      </w:r>
      <w:r w:rsidR="00AA460A" w:rsidRPr="0032407A">
        <w:rPr>
          <w:rFonts w:ascii="Arial" w:hAnsi="Arial" w:cs="Arial"/>
          <w:sz w:val="24"/>
          <w:szCs w:val="24"/>
        </w:rPr>
        <w:t>e</w:t>
      </w:r>
      <w:r w:rsidRPr="0032407A">
        <w:rPr>
          <w:rFonts w:ascii="Arial" w:hAnsi="Arial" w:cs="Arial"/>
          <w:sz w:val="24"/>
          <w:szCs w:val="24"/>
        </w:rPr>
        <w:t xml:space="preserve"> RFP does not commit the Department to issue an award or to pay expenses incurred by a Bidder in the preparation of a response to th</w:t>
      </w:r>
      <w:r w:rsidR="00AA460A" w:rsidRPr="0032407A">
        <w:rPr>
          <w:rFonts w:ascii="Arial" w:hAnsi="Arial" w:cs="Arial"/>
          <w:sz w:val="24"/>
          <w:szCs w:val="24"/>
        </w:rPr>
        <w:t>e</w:t>
      </w:r>
      <w:r w:rsidRPr="0032407A">
        <w:rPr>
          <w:rFonts w:ascii="Arial" w:hAnsi="Arial" w:cs="Arial"/>
          <w:sz w:val="24"/>
          <w:szCs w:val="24"/>
        </w:rPr>
        <w:t xml:space="preserve"> RFP.  This includes attendance at personal interviews or other meetings and software or system demonstrations, where applicable.</w:t>
      </w:r>
    </w:p>
    <w:p w14:paraId="5C1B9095" w14:textId="5ABEAF9E" w:rsidR="007557FA" w:rsidRPr="0032407A" w:rsidRDefault="002F6E86" w:rsidP="002622D2">
      <w:pPr>
        <w:pStyle w:val="ListParagraph"/>
        <w:numPr>
          <w:ilvl w:val="1"/>
          <w:numId w:val="4"/>
        </w:numPr>
        <w:rPr>
          <w:rFonts w:ascii="Arial" w:hAnsi="Arial" w:cs="Arial"/>
          <w:sz w:val="24"/>
          <w:szCs w:val="24"/>
        </w:rPr>
      </w:pPr>
      <w:r w:rsidRPr="0032407A">
        <w:rPr>
          <w:rFonts w:ascii="Arial" w:hAnsi="Arial" w:cs="Arial"/>
          <w:sz w:val="24"/>
          <w:szCs w:val="24"/>
        </w:rPr>
        <w:t>A</w:t>
      </w:r>
      <w:r w:rsidR="005D4303" w:rsidRPr="0032407A">
        <w:rPr>
          <w:rFonts w:ascii="Arial" w:hAnsi="Arial" w:cs="Arial"/>
          <w:sz w:val="24"/>
          <w:szCs w:val="24"/>
        </w:rPr>
        <w:t xml:space="preserve">ll proposals </w:t>
      </w:r>
      <w:r w:rsidR="00F910F5" w:rsidRPr="0032407A">
        <w:rPr>
          <w:rFonts w:ascii="Arial" w:hAnsi="Arial" w:cs="Arial"/>
          <w:sz w:val="24"/>
          <w:szCs w:val="24"/>
        </w:rPr>
        <w:t xml:space="preserve">must </w:t>
      </w:r>
      <w:r w:rsidR="005D4303" w:rsidRPr="0032407A">
        <w:rPr>
          <w:rFonts w:ascii="Arial" w:hAnsi="Arial" w:cs="Arial"/>
          <w:sz w:val="24"/>
          <w:szCs w:val="24"/>
        </w:rPr>
        <w:t>adhere</w:t>
      </w:r>
      <w:r w:rsidR="005669D1" w:rsidRPr="0032407A">
        <w:rPr>
          <w:rFonts w:ascii="Arial" w:hAnsi="Arial" w:cs="Arial"/>
          <w:sz w:val="24"/>
          <w:szCs w:val="24"/>
        </w:rPr>
        <w:t xml:space="preserve"> to the instructions and format requirements outlined in th</w:t>
      </w:r>
      <w:r w:rsidR="00AA460A" w:rsidRPr="0032407A">
        <w:rPr>
          <w:rFonts w:ascii="Arial" w:hAnsi="Arial" w:cs="Arial"/>
          <w:sz w:val="24"/>
          <w:szCs w:val="24"/>
        </w:rPr>
        <w:t>e</w:t>
      </w:r>
      <w:r w:rsidR="005669D1" w:rsidRPr="0032407A">
        <w:rPr>
          <w:rFonts w:ascii="Arial" w:hAnsi="Arial" w:cs="Arial"/>
          <w:sz w:val="24"/>
          <w:szCs w:val="24"/>
        </w:rPr>
        <w:t xml:space="preserve"> RFP and all written supplements and amendments</w:t>
      </w:r>
      <w:r w:rsidRPr="0032407A">
        <w:rPr>
          <w:rFonts w:ascii="Arial" w:hAnsi="Arial" w:cs="Arial"/>
          <w:sz w:val="24"/>
          <w:szCs w:val="24"/>
        </w:rPr>
        <w:t xml:space="preserve"> (</w:t>
      </w:r>
      <w:r w:rsidR="005669D1" w:rsidRPr="0032407A">
        <w:rPr>
          <w:rFonts w:ascii="Arial" w:hAnsi="Arial" w:cs="Arial"/>
          <w:sz w:val="24"/>
          <w:szCs w:val="24"/>
        </w:rPr>
        <w:t xml:space="preserve">such as the </w:t>
      </w:r>
      <w:r w:rsidRPr="0032407A">
        <w:rPr>
          <w:rFonts w:ascii="Arial" w:hAnsi="Arial" w:cs="Arial"/>
          <w:sz w:val="24"/>
          <w:szCs w:val="24"/>
        </w:rPr>
        <w:t xml:space="preserve">Summary of </w:t>
      </w:r>
      <w:r w:rsidR="005669D1" w:rsidRPr="0032407A">
        <w:rPr>
          <w:rFonts w:ascii="Arial" w:hAnsi="Arial" w:cs="Arial"/>
          <w:sz w:val="24"/>
          <w:szCs w:val="24"/>
        </w:rPr>
        <w:t>Questions and Answers</w:t>
      </w:r>
      <w:r w:rsidRPr="0032407A">
        <w:rPr>
          <w:rFonts w:ascii="Arial" w:hAnsi="Arial" w:cs="Arial"/>
          <w:sz w:val="24"/>
          <w:szCs w:val="24"/>
        </w:rPr>
        <w:t>)</w:t>
      </w:r>
      <w:r w:rsidR="005669D1" w:rsidRPr="0032407A">
        <w:rPr>
          <w:rFonts w:ascii="Arial" w:hAnsi="Arial" w:cs="Arial"/>
          <w:sz w:val="24"/>
          <w:szCs w:val="24"/>
        </w:rPr>
        <w:t xml:space="preserve">, issued by the Department.  </w:t>
      </w:r>
      <w:r w:rsidR="009558DD" w:rsidRPr="0032407A">
        <w:rPr>
          <w:rFonts w:ascii="Arial" w:hAnsi="Arial" w:cs="Arial"/>
          <w:sz w:val="24"/>
          <w:szCs w:val="24"/>
        </w:rPr>
        <w:t>P</w:t>
      </w:r>
      <w:r w:rsidR="005669D1" w:rsidRPr="0032407A">
        <w:rPr>
          <w:rFonts w:ascii="Arial" w:hAnsi="Arial" w:cs="Arial"/>
          <w:sz w:val="24"/>
          <w:szCs w:val="24"/>
        </w:rPr>
        <w:t>roposal</w:t>
      </w:r>
      <w:r w:rsidR="009558DD" w:rsidRPr="0032407A">
        <w:rPr>
          <w:rFonts w:ascii="Arial" w:hAnsi="Arial" w:cs="Arial"/>
          <w:sz w:val="24"/>
          <w:szCs w:val="24"/>
        </w:rPr>
        <w:t>s</w:t>
      </w:r>
      <w:r w:rsidR="005669D1" w:rsidRPr="0032407A">
        <w:rPr>
          <w:rFonts w:ascii="Arial" w:hAnsi="Arial" w:cs="Arial"/>
          <w:sz w:val="24"/>
          <w:szCs w:val="24"/>
        </w:rPr>
        <w:t xml:space="preserve"> </w:t>
      </w:r>
      <w:r w:rsidR="009558DD" w:rsidRPr="0032407A">
        <w:rPr>
          <w:rFonts w:ascii="Arial" w:hAnsi="Arial" w:cs="Arial"/>
          <w:sz w:val="24"/>
          <w:szCs w:val="24"/>
        </w:rPr>
        <w:t>are to</w:t>
      </w:r>
      <w:r w:rsidR="005669D1" w:rsidRPr="0032407A">
        <w:rPr>
          <w:rFonts w:ascii="Arial" w:hAnsi="Arial" w:cs="Arial"/>
          <w:sz w:val="24"/>
          <w:szCs w:val="24"/>
        </w:rPr>
        <w:t xml:space="preserve"> follow the format and respond to all questions</w:t>
      </w:r>
      <w:r w:rsidR="00203AEE" w:rsidRPr="0032407A">
        <w:rPr>
          <w:rFonts w:ascii="Arial" w:hAnsi="Arial" w:cs="Arial"/>
          <w:sz w:val="24"/>
          <w:szCs w:val="24"/>
        </w:rPr>
        <w:t xml:space="preserve"> and instructions specified below in the</w:t>
      </w:r>
      <w:r w:rsidRPr="0032407A">
        <w:rPr>
          <w:rFonts w:ascii="Arial" w:hAnsi="Arial" w:cs="Arial"/>
          <w:sz w:val="24"/>
          <w:szCs w:val="24"/>
        </w:rPr>
        <w:t xml:space="preserve"> “</w:t>
      </w:r>
      <w:r w:rsidR="000636A9" w:rsidRPr="0032407A">
        <w:rPr>
          <w:rFonts w:ascii="Arial" w:hAnsi="Arial" w:cs="Arial"/>
          <w:sz w:val="24"/>
          <w:szCs w:val="24"/>
        </w:rPr>
        <w:t>Proposal Submis</w:t>
      </w:r>
      <w:r w:rsidR="000B553E" w:rsidRPr="0032407A">
        <w:rPr>
          <w:rFonts w:ascii="Arial" w:hAnsi="Arial" w:cs="Arial"/>
          <w:sz w:val="24"/>
          <w:szCs w:val="24"/>
        </w:rPr>
        <w:t>sion Requirements</w:t>
      </w:r>
      <w:r w:rsidRPr="0032407A">
        <w:rPr>
          <w:rFonts w:ascii="Arial" w:hAnsi="Arial" w:cs="Arial"/>
          <w:sz w:val="24"/>
          <w:szCs w:val="24"/>
        </w:rPr>
        <w:t>”</w:t>
      </w:r>
      <w:r w:rsidR="00203AEE" w:rsidRPr="0032407A">
        <w:rPr>
          <w:rFonts w:ascii="Arial" w:hAnsi="Arial" w:cs="Arial"/>
          <w:sz w:val="24"/>
          <w:szCs w:val="24"/>
        </w:rPr>
        <w:t xml:space="preserve"> section of th</w:t>
      </w:r>
      <w:r w:rsidR="00AA460A" w:rsidRPr="0032407A">
        <w:rPr>
          <w:rFonts w:ascii="Arial" w:hAnsi="Arial" w:cs="Arial"/>
          <w:sz w:val="24"/>
          <w:szCs w:val="24"/>
        </w:rPr>
        <w:t>e</w:t>
      </w:r>
      <w:r w:rsidR="00203AEE" w:rsidRPr="0032407A">
        <w:rPr>
          <w:rFonts w:ascii="Arial" w:hAnsi="Arial" w:cs="Arial"/>
          <w:sz w:val="24"/>
          <w:szCs w:val="24"/>
        </w:rPr>
        <w:t xml:space="preserve"> RFP</w:t>
      </w:r>
      <w:r w:rsidR="005669D1" w:rsidRPr="0032407A">
        <w:rPr>
          <w:rFonts w:ascii="Arial" w:hAnsi="Arial" w:cs="Arial"/>
          <w:sz w:val="24"/>
          <w:szCs w:val="24"/>
        </w:rPr>
        <w:t>.</w:t>
      </w:r>
    </w:p>
    <w:p w14:paraId="6732F500" w14:textId="319DCB2E" w:rsidR="007557FA" w:rsidRPr="0032407A" w:rsidRDefault="006C42EB" w:rsidP="002622D2">
      <w:pPr>
        <w:pStyle w:val="ListParagraph"/>
        <w:numPr>
          <w:ilvl w:val="1"/>
          <w:numId w:val="4"/>
        </w:numPr>
        <w:rPr>
          <w:rFonts w:ascii="Arial" w:hAnsi="Arial" w:cs="Arial"/>
          <w:sz w:val="24"/>
          <w:szCs w:val="24"/>
        </w:rPr>
      </w:pPr>
      <w:r w:rsidRPr="0032407A">
        <w:rPr>
          <w:rFonts w:ascii="Arial" w:hAnsi="Arial" w:cs="Arial"/>
          <w:sz w:val="24"/>
          <w:szCs w:val="24"/>
        </w:rPr>
        <w:t xml:space="preserve">Bidders </w:t>
      </w:r>
      <w:r w:rsidR="00FF2A48" w:rsidRPr="0032407A">
        <w:rPr>
          <w:rFonts w:ascii="Arial" w:hAnsi="Arial" w:cs="Arial"/>
          <w:sz w:val="24"/>
          <w:szCs w:val="24"/>
        </w:rPr>
        <w:t xml:space="preserve">will </w:t>
      </w:r>
      <w:r w:rsidRPr="0032407A">
        <w:rPr>
          <w:rFonts w:ascii="Arial" w:hAnsi="Arial" w:cs="Arial"/>
          <w:sz w:val="24"/>
          <w:szCs w:val="24"/>
        </w:rPr>
        <w:t>take careful note that in evaluating a proposal submitted in response to th</w:t>
      </w:r>
      <w:r w:rsidR="00AA460A" w:rsidRPr="0032407A">
        <w:rPr>
          <w:rFonts w:ascii="Arial" w:hAnsi="Arial" w:cs="Arial"/>
          <w:sz w:val="24"/>
          <w:szCs w:val="24"/>
        </w:rPr>
        <w:t>e</w:t>
      </w:r>
      <w:r w:rsidRPr="0032407A">
        <w:rPr>
          <w:rFonts w:ascii="Arial" w:hAnsi="Arial" w:cs="Arial"/>
          <w:sz w:val="24"/>
          <w:szCs w:val="24"/>
        </w:rPr>
        <w:t xml:space="preserve"> RFP, the Department will consider materials provided in the proposal, information obtained through interviews/presentations (if any), and internal Departmental information of previous contract history with the Bidder (if any).  The Department also reserves the right to consider other reliable references and publicly available information in evaluating a Bidder</w:t>
      </w:r>
      <w:r w:rsidR="00F34F17" w:rsidRPr="0032407A">
        <w:rPr>
          <w:rFonts w:ascii="Arial" w:hAnsi="Arial" w:cs="Arial"/>
          <w:sz w:val="24"/>
          <w:szCs w:val="24"/>
        </w:rPr>
        <w:t>’s experience and capabilities.</w:t>
      </w:r>
    </w:p>
    <w:p w14:paraId="56ECC57D" w14:textId="79ADDDDB" w:rsidR="007557FA" w:rsidRPr="0032407A" w:rsidRDefault="006C42EB" w:rsidP="002622D2">
      <w:pPr>
        <w:pStyle w:val="ListParagraph"/>
        <w:numPr>
          <w:ilvl w:val="1"/>
          <w:numId w:val="4"/>
        </w:numPr>
        <w:rPr>
          <w:rFonts w:ascii="Arial" w:hAnsi="Arial" w:cs="Arial"/>
          <w:sz w:val="24"/>
          <w:szCs w:val="24"/>
        </w:rPr>
      </w:pPr>
      <w:r w:rsidRPr="0032407A">
        <w:rPr>
          <w:rFonts w:ascii="Arial" w:hAnsi="Arial" w:cs="Arial"/>
          <w:sz w:val="24"/>
          <w:szCs w:val="24"/>
        </w:rPr>
        <w:t xml:space="preserve">The proposal </w:t>
      </w:r>
      <w:r w:rsidR="00FF2A48" w:rsidRPr="0032407A">
        <w:rPr>
          <w:rFonts w:ascii="Arial" w:hAnsi="Arial" w:cs="Arial"/>
          <w:sz w:val="24"/>
          <w:szCs w:val="24"/>
        </w:rPr>
        <w:t xml:space="preserve">must </w:t>
      </w:r>
      <w:r w:rsidRPr="0032407A">
        <w:rPr>
          <w:rFonts w:ascii="Arial" w:hAnsi="Arial" w:cs="Arial"/>
          <w:sz w:val="24"/>
          <w:szCs w:val="24"/>
        </w:rPr>
        <w:t xml:space="preserve">be signed by a person authorized to legally bind the Bidder and </w:t>
      </w:r>
      <w:r w:rsidR="00FF2A48" w:rsidRPr="0032407A">
        <w:rPr>
          <w:rFonts w:ascii="Arial" w:hAnsi="Arial" w:cs="Arial"/>
          <w:sz w:val="24"/>
          <w:szCs w:val="24"/>
        </w:rPr>
        <w:t xml:space="preserve">must </w:t>
      </w:r>
      <w:r w:rsidRPr="0032407A">
        <w:rPr>
          <w:rFonts w:ascii="Arial" w:hAnsi="Arial" w:cs="Arial"/>
          <w:sz w:val="24"/>
          <w:szCs w:val="24"/>
        </w:rPr>
        <w:t>contain a statement that the proposal and the pricing contained therein will remain valid and binding for a period of 180 days from the date and time of the bid opening.</w:t>
      </w:r>
    </w:p>
    <w:p w14:paraId="7C85BD42" w14:textId="77777777" w:rsidR="00616DCB" w:rsidRPr="0032407A" w:rsidRDefault="007A344B" w:rsidP="002622D2">
      <w:pPr>
        <w:pStyle w:val="ListParagraph"/>
        <w:numPr>
          <w:ilvl w:val="1"/>
          <w:numId w:val="4"/>
        </w:numPr>
        <w:rPr>
          <w:rFonts w:ascii="Arial" w:hAnsi="Arial" w:cs="Arial"/>
          <w:sz w:val="24"/>
          <w:szCs w:val="24"/>
        </w:rPr>
      </w:pPr>
      <w:r w:rsidRPr="0032407A">
        <w:rPr>
          <w:rFonts w:ascii="Arial" w:hAnsi="Arial" w:cs="Arial"/>
          <w:sz w:val="24"/>
          <w:szCs w:val="24"/>
        </w:rPr>
        <w:t xml:space="preserve">The RFP and the </w:t>
      </w:r>
      <w:r w:rsidR="001435F6" w:rsidRPr="0032407A">
        <w:rPr>
          <w:rFonts w:ascii="Arial" w:hAnsi="Arial" w:cs="Arial"/>
          <w:sz w:val="24"/>
          <w:szCs w:val="24"/>
        </w:rPr>
        <w:t>awarded</w:t>
      </w:r>
      <w:r w:rsidRPr="0032407A">
        <w:rPr>
          <w:rFonts w:ascii="Arial" w:hAnsi="Arial" w:cs="Arial"/>
          <w:sz w:val="24"/>
          <w:szCs w:val="24"/>
        </w:rPr>
        <w:t xml:space="preserve"> Bidder’s proposal, including all appendices or attachments, </w:t>
      </w:r>
      <w:r w:rsidR="00FF2A48" w:rsidRPr="0032407A">
        <w:rPr>
          <w:rFonts w:ascii="Arial" w:hAnsi="Arial" w:cs="Arial"/>
          <w:sz w:val="24"/>
          <w:szCs w:val="24"/>
        </w:rPr>
        <w:t xml:space="preserve">will </w:t>
      </w:r>
      <w:r w:rsidRPr="0032407A">
        <w:rPr>
          <w:rFonts w:ascii="Arial" w:hAnsi="Arial" w:cs="Arial"/>
          <w:sz w:val="24"/>
          <w:szCs w:val="24"/>
        </w:rPr>
        <w:t>be the basis for the final contract, as determined by the Department.</w:t>
      </w:r>
    </w:p>
    <w:p w14:paraId="0A6D07D7" w14:textId="0A39D480" w:rsidR="00E95D0F" w:rsidRPr="0032407A" w:rsidRDefault="00E95D0F" w:rsidP="002622D2">
      <w:pPr>
        <w:pStyle w:val="ListParagraph"/>
        <w:numPr>
          <w:ilvl w:val="1"/>
          <w:numId w:val="4"/>
        </w:numPr>
        <w:rPr>
          <w:rStyle w:val="InitialStyle"/>
          <w:rFonts w:ascii="Arial" w:hAnsi="Arial" w:cs="Arial"/>
          <w:sz w:val="24"/>
          <w:szCs w:val="24"/>
        </w:rPr>
      </w:pPr>
      <w:r w:rsidRPr="0032407A">
        <w:rPr>
          <w:rStyle w:val="InitialStyle"/>
          <w:rFonts w:ascii="Arial" w:hAnsi="Arial" w:cs="Arial"/>
          <w:sz w:val="24"/>
          <w:szCs w:val="24"/>
        </w:rPr>
        <w:t>Following announcement of an award decision, all submissions in response to this RFP will be public records, available for public inspection pursuant to the State of Maine Freedom of Access Act (FOAA) (</w:t>
      </w:r>
      <w:hyperlink r:id="rId16" w:history="1">
        <w:r w:rsidRPr="0032407A">
          <w:rPr>
            <w:rStyle w:val="Hyperlink"/>
            <w:rFonts w:ascii="Arial" w:hAnsi="Arial" w:cs="Arial"/>
            <w:sz w:val="24"/>
            <w:szCs w:val="24"/>
          </w:rPr>
          <w:t>1 M.R.S. § 401</w:t>
        </w:r>
      </w:hyperlink>
      <w:r w:rsidRPr="0032407A">
        <w:rPr>
          <w:rStyle w:val="InitialStyle"/>
          <w:rFonts w:ascii="Arial" w:hAnsi="Arial" w:cs="Arial"/>
          <w:sz w:val="24"/>
          <w:szCs w:val="24"/>
        </w:rPr>
        <w:t xml:space="preserve"> et seq.).</w:t>
      </w:r>
    </w:p>
    <w:p w14:paraId="144A527A" w14:textId="2310F171" w:rsidR="007557FA" w:rsidRPr="0032407A" w:rsidRDefault="005669D1" w:rsidP="002622D2">
      <w:pPr>
        <w:pStyle w:val="ListParagraph"/>
        <w:numPr>
          <w:ilvl w:val="1"/>
          <w:numId w:val="4"/>
        </w:numPr>
        <w:rPr>
          <w:rFonts w:ascii="Arial" w:hAnsi="Arial" w:cs="Arial"/>
          <w:sz w:val="24"/>
          <w:szCs w:val="24"/>
        </w:rPr>
      </w:pPr>
      <w:r w:rsidRPr="0032407A">
        <w:rPr>
          <w:rFonts w:ascii="Arial" w:hAnsi="Arial" w:cs="Arial"/>
          <w:sz w:val="24"/>
          <w:szCs w:val="24"/>
        </w:rPr>
        <w:t xml:space="preserve">The </w:t>
      </w:r>
      <w:r w:rsidR="009C3380" w:rsidRPr="0032407A">
        <w:rPr>
          <w:rFonts w:ascii="Arial" w:hAnsi="Arial" w:cs="Arial"/>
          <w:sz w:val="24"/>
          <w:szCs w:val="24"/>
        </w:rPr>
        <w:t>Department</w:t>
      </w:r>
      <w:r w:rsidRPr="0032407A">
        <w:rPr>
          <w:rFonts w:ascii="Arial" w:hAnsi="Arial" w:cs="Arial"/>
          <w:sz w:val="24"/>
          <w:szCs w:val="24"/>
        </w:rPr>
        <w:t>, at its sole discretion, reserves the right to recognize and waive minor i</w:t>
      </w:r>
      <w:r w:rsidR="00E3589A" w:rsidRPr="0032407A">
        <w:rPr>
          <w:rFonts w:ascii="Arial" w:hAnsi="Arial" w:cs="Arial"/>
          <w:sz w:val="24"/>
          <w:szCs w:val="24"/>
        </w:rPr>
        <w:t xml:space="preserve">nformalities and irregularities found in </w:t>
      </w:r>
      <w:r w:rsidRPr="0032407A">
        <w:rPr>
          <w:rFonts w:ascii="Arial" w:hAnsi="Arial" w:cs="Arial"/>
          <w:sz w:val="24"/>
          <w:szCs w:val="24"/>
        </w:rPr>
        <w:t>proposals received in response to th</w:t>
      </w:r>
      <w:r w:rsidR="00AA460A" w:rsidRPr="0032407A">
        <w:rPr>
          <w:rFonts w:ascii="Arial" w:hAnsi="Arial" w:cs="Arial"/>
          <w:sz w:val="24"/>
          <w:szCs w:val="24"/>
        </w:rPr>
        <w:t>e</w:t>
      </w:r>
      <w:r w:rsidRPr="0032407A">
        <w:rPr>
          <w:rFonts w:ascii="Arial" w:hAnsi="Arial" w:cs="Arial"/>
          <w:sz w:val="24"/>
          <w:szCs w:val="24"/>
        </w:rPr>
        <w:t xml:space="preserve"> RFP.</w:t>
      </w:r>
    </w:p>
    <w:p w14:paraId="046ABF0F" w14:textId="487448EC" w:rsidR="007557FA" w:rsidRDefault="000D50AE" w:rsidP="002622D2">
      <w:pPr>
        <w:pStyle w:val="ListParagraph"/>
        <w:numPr>
          <w:ilvl w:val="1"/>
          <w:numId w:val="4"/>
        </w:numPr>
        <w:rPr>
          <w:rFonts w:ascii="Arial" w:hAnsi="Arial" w:cs="Arial"/>
          <w:sz w:val="24"/>
          <w:szCs w:val="24"/>
        </w:rPr>
      </w:pPr>
      <w:r w:rsidRPr="0032407A">
        <w:rPr>
          <w:rFonts w:ascii="Arial" w:hAnsi="Arial" w:cs="Arial"/>
          <w:sz w:val="24"/>
          <w:szCs w:val="24"/>
        </w:rPr>
        <w:t xml:space="preserve">All applicable laws, whether or not herein contained, </w:t>
      </w:r>
      <w:r w:rsidR="00FF2A48" w:rsidRPr="0032407A">
        <w:rPr>
          <w:rFonts w:ascii="Arial" w:hAnsi="Arial" w:cs="Arial"/>
          <w:sz w:val="24"/>
          <w:szCs w:val="24"/>
        </w:rPr>
        <w:t>are</w:t>
      </w:r>
      <w:r w:rsidRPr="0032407A">
        <w:rPr>
          <w:rFonts w:ascii="Arial" w:hAnsi="Arial" w:cs="Arial"/>
          <w:sz w:val="24"/>
          <w:szCs w:val="24"/>
        </w:rPr>
        <w:t xml:space="preserve"> included by this reference</w:t>
      </w:r>
      <w:r w:rsidR="00060D94" w:rsidRPr="0032407A">
        <w:rPr>
          <w:rFonts w:ascii="Arial" w:hAnsi="Arial" w:cs="Arial"/>
          <w:sz w:val="24"/>
          <w:szCs w:val="24"/>
        </w:rPr>
        <w:t xml:space="preserve">.  It </w:t>
      </w:r>
      <w:r w:rsidR="00FF2A48" w:rsidRPr="0032407A">
        <w:rPr>
          <w:rFonts w:ascii="Arial" w:hAnsi="Arial" w:cs="Arial"/>
          <w:sz w:val="24"/>
          <w:szCs w:val="24"/>
        </w:rPr>
        <w:t>is</w:t>
      </w:r>
      <w:r w:rsidR="00060D94" w:rsidRPr="0032407A">
        <w:rPr>
          <w:rFonts w:ascii="Arial" w:hAnsi="Arial" w:cs="Arial"/>
          <w:sz w:val="24"/>
          <w:szCs w:val="24"/>
        </w:rPr>
        <w:t xml:space="preserve"> the Bidder</w:t>
      </w:r>
      <w:r w:rsidRPr="0032407A">
        <w:rPr>
          <w:rFonts w:ascii="Arial" w:hAnsi="Arial" w:cs="Arial"/>
          <w:sz w:val="24"/>
          <w:szCs w:val="24"/>
        </w:rPr>
        <w:t>’s responsibility to determine the applicability and requirements of any such laws and to abide by them.</w:t>
      </w:r>
      <w:bookmarkStart w:id="10" w:name="_Toc367174725"/>
      <w:bookmarkStart w:id="11" w:name="_Toc397069193"/>
    </w:p>
    <w:p w14:paraId="0A85D68F" w14:textId="77777777" w:rsidR="00795078" w:rsidRPr="00185F6E" w:rsidRDefault="00795078" w:rsidP="00795078">
      <w:pPr>
        <w:pStyle w:val="ListParagraph"/>
        <w:numPr>
          <w:ilvl w:val="1"/>
          <w:numId w:val="4"/>
        </w:numPr>
        <w:jc w:val="both"/>
        <w:rPr>
          <w:rFonts w:ascii="Arial" w:hAnsi="Arial" w:cs="Arial"/>
          <w:sz w:val="24"/>
          <w:szCs w:val="24"/>
        </w:rPr>
      </w:pPr>
      <w:r w:rsidRPr="00185F6E">
        <w:rPr>
          <w:rFonts w:ascii="Arial" w:hAnsi="Arial" w:cs="Arial"/>
          <w:sz w:val="24"/>
          <w:szCs w:val="24"/>
        </w:rPr>
        <w:t xml:space="preserve">Interested parties are advised that under Maine’s Freedom of Access Act, Title 1 M.R.S.A. Chapter 13 §402 (3), et seq., “Public Records” (as that term is defined in: </w:t>
      </w:r>
      <w:hyperlink r:id="rId17" w:history="1">
        <w:r w:rsidRPr="00185F6E">
          <w:rPr>
            <w:rStyle w:val="Hyperlink"/>
            <w:rFonts w:ascii="Arial" w:hAnsi="Arial" w:cs="Arial"/>
            <w:sz w:val="24"/>
            <w:szCs w:val="24"/>
          </w:rPr>
          <w:t>Title 1, § 402: Definitions</w:t>
        </w:r>
      </w:hyperlink>
      <w:r w:rsidRPr="00185F6E">
        <w:rPr>
          <w:rFonts w:ascii="Arial" w:hAnsi="Arial" w:cs="Arial"/>
          <w:sz w:val="24"/>
          <w:szCs w:val="24"/>
        </w:rPr>
        <w:t>) are available for public inspection and copying once an award notification has been made.</w:t>
      </w:r>
    </w:p>
    <w:p w14:paraId="4B84EA5D" w14:textId="77777777" w:rsidR="00795078" w:rsidRPr="00E9612E" w:rsidRDefault="00795078" w:rsidP="00795078">
      <w:pPr>
        <w:pStyle w:val="ListParagraph"/>
        <w:ind w:left="360"/>
        <w:jc w:val="both"/>
        <w:rPr>
          <w:rFonts w:ascii="Arial" w:hAnsi="Arial" w:cs="Arial"/>
          <w:sz w:val="24"/>
          <w:szCs w:val="24"/>
        </w:rPr>
      </w:pPr>
    </w:p>
    <w:p w14:paraId="451FD763" w14:textId="77777777" w:rsidR="00795078" w:rsidRDefault="00795078" w:rsidP="00795078">
      <w:pPr>
        <w:pStyle w:val="ListParagraph"/>
        <w:jc w:val="both"/>
        <w:rPr>
          <w:rFonts w:ascii="Arial" w:hAnsi="Arial" w:cs="Arial"/>
          <w:sz w:val="24"/>
          <w:szCs w:val="24"/>
        </w:rPr>
      </w:pPr>
      <w:r w:rsidRPr="00E9612E">
        <w:rPr>
          <w:rFonts w:ascii="Arial" w:hAnsi="Arial" w:cs="Arial"/>
          <w:sz w:val="24"/>
          <w:szCs w:val="24"/>
        </w:rPr>
        <w:t xml:space="preserve">As a general matter, information submitted in response to this RFP will </w:t>
      </w:r>
      <w:proofErr w:type="gramStart"/>
      <w:r w:rsidRPr="00E9612E">
        <w:rPr>
          <w:rFonts w:ascii="Arial" w:hAnsi="Arial" w:cs="Arial"/>
          <w:sz w:val="24"/>
          <w:szCs w:val="24"/>
        </w:rPr>
        <w:t>be considered to be</w:t>
      </w:r>
      <w:proofErr w:type="gramEnd"/>
      <w:r w:rsidRPr="00E9612E">
        <w:rPr>
          <w:rFonts w:ascii="Arial" w:hAnsi="Arial" w:cs="Arial"/>
          <w:sz w:val="24"/>
          <w:szCs w:val="24"/>
        </w:rPr>
        <w:t xml:space="preserve"> “Public Records”, available for public inspection and copying, once an award notification has been made. If, however, a Proposer believes that parts of its Technical Proposal fall within one or more of the exceptions to the definition of “Public Records” set forth in Title 1 M.R.S.A. Chapter 13 §402(3), that Proposer may submit those parts of its Technical Proposal, with each page marked “Confidential”. Proposers must include a non-confidential statement of the basis for Proposer’s claim that those parts of its Technical Proposal fall within one or more of the exceptions to the definition of “Public records”. Designating part of a Technical Proposal “Confidential” does not, by itself, ensure that those parts of the Technical Proposal will remain confidential. Technical Proposals with no sections designated as “Confidential” will be considered public information after award notification and will be released as such when requested.</w:t>
      </w:r>
    </w:p>
    <w:p w14:paraId="7196D67D" w14:textId="77777777" w:rsidR="00795078" w:rsidRDefault="00795078" w:rsidP="00795078">
      <w:pPr>
        <w:pStyle w:val="ListParagraph"/>
        <w:jc w:val="both"/>
        <w:rPr>
          <w:rFonts w:ascii="Arial" w:hAnsi="Arial" w:cs="Arial"/>
          <w:sz w:val="24"/>
          <w:szCs w:val="24"/>
        </w:rPr>
      </w:pPr>
    </w:p>
    <w:p w14:paraId="7040638B" w14:textId="25DCC4D9" w:rsidR="007557FA" w:rsidRPr="00795078" w:rsidRDefault="00795078" w:rsidP="00795078">
      <w:pPr>
        <w:pStyle w:val="ListParagraph"/>
        <w:jc w:val="both"/>
        <w:rPr>
          <w:rFonts w:ascii="Arial" w:hAnsi="Arial" w:cs="Arial"/>
          <w:sz w:val="24"/>
          <w:szCs w:val="24"/>
        </w:rPr>
      </w:pPr>
      <w:r w:rsidRPr="00E9612E">
        <w:rPr>
          <w:rFonts w:ascii="Arial" w:hAnsi="Arial" w:cs="Arial"/>
          <w:sz w:val="24"/>
          <w:szCs w:val="24"/>
        </w:rPr>
        <w:t>In the event MaineDOT receives a request to inspect or copy those parts of the Proposer’s Technical Proposal marked confidential, MaineDOT will notify the Proposer that such a request has been received. If MaineDOT agrees that the documents so identified fall within one of the exceptions to the definition of “Public Records”, MaineDOT will notify the party requesting disclosure (“Requestor”) that the documents will be withheld.  If MaineDOT determines that the confidential designation submitted is overbroad, MaineDOT will contact the Proposer in an effort to narrow the confidential designation.  If the Proposer disagrees with MaineDOT’s determination of what constitutes public records available for disclosure, the Proposer can seek a protective order or other legal remedy under Title 1, § 409.   If the Requestor files a legal action to gain access to confidential information withheld under this section, then the Proposer must retain counsel and file for a protective order.  Proposer’s failure to join the action and secure a protective order shall constitute a waiver of its claim that the information is confidential.  MaineDOT will comply with the order issued by the reviewing court.</w:t>
      </w:r>
    </w:p>
    <w:bookmarkEnd w:id="10"/>
    <w:bookmarkEnd w:id="11"/>
    <w:p w14:paraId="735A7C31" w14:textId="77777777" w:rsidR="00735C0A" w:rsidRPr="0032407A" w:rsidRDefault="00735C0A" w:rsidP="004F0520">
      <w:pPr>
        <w:rPr>
          <w:rFonts w:ascii="Arial" w:hAnsi="Arial" w:cs="Arial"/>
          <w:sz w:val="24"/>
          <w:szCs w:val="24"/>
        </w:rPr>
      </w:pPr>
    </w:p>
    <w:p w14:paraId="38874C83" w14:textId="669D5743" w:rsidR="00F53B75" w:rsidRPr="0032407A" w:rsidRDefault="001E028B" w:rsidP="002622D2">
      <w:pPr>
        <w:pStyle w:val="ListParagraph"/>
        <w:numPr>
          <w:ilvl w:val="0"/>
          <w:numId w:val="4"/>
        </w:numPr>
        <w:rPr>
          <w:rFonts w:ascii="Arial" w:hAnsi="Arial" w:cs="Arial"/>
          <w:sz w:val="24"/>
          <w:szCs w:val="24"/>
        </w:rPr>
      </w:pPr>
      <w:bookmarkStart w:id="12" w:name="_Toc367174726"/>
      <w:bookmarkStart w:id="13" w:name="_Toc397069194"/>
      <w:r w:rsidRPr="0032407A">
        <w:rPr>
          <w:rFonts w:ascii="Arial" w:hAnsi="Arial" w:cs="Arial"/>
          <w:b/>
          <w:sz w:val="24"/>
          <w:szCs w:val="24"/>
        </w:rPr>
        <w:t>Contract Term</w:t>
      </w:r>
      <w:bookmarkStart w:id="14" w:name="_Toc367174727"/>
      <w:bookmarkStart w:id="15" w:name="_Toc397069195"/>
      <w:bookmarkEnd w:id="12"/>
      <w:bookmarkEnd w:id="13"/>
    </w:p>
    <w:p w14:paraId="3D299E0D" w14:textId="77777777" w:rsidR="00F53B75" w:rsidRPr="0032407A" w:rsidRDefault="00F53B75" w:rsidP="00F53B75">
      <w:pPr>
        <w:pStyle w:val="ListParagraph"/>
        <w:ind w:left="360"/>
        <w:rPr>
          <w:rFonts w:ascii="Arial" w:hAnsi="Arial" w:cs="Arial"/>
          <w:sz w:val="24"/>
          <w:szCs w:val="24"/>
        </w:rPr>
      </w:pPr>
    </w:p>
    <w:p w14:paraId="4DC51E87" w14:textId="77ADC1BE" w:rsidR="00F53B75" w:rsidRPr="0032407A" w:rsidRDefault="00F53B75" w:rsidP="00F53B75">
      <w:pPr>
        <w:rPr>
          <w:rFonts w:ascii="Arial" w:hAnsi="Arial" w:cs="Arial"/>
          <w:sz w:val="24"/>
          <w:szCs w:val="24"/>
        </w:rPr>
      </w:pPr>
      <w:r w:rsidRPr="0032407A">
        <w:rPr>
          <w:rFonts w:ascii="Arial" w:hAnsi="Arial" w:cs="Arial"/>
          <w:sz w:val="24"/>
          <w:szCs w:val="24"/>
        </w:rPr>
        <w:t>The Department is seeking a cost-efficient proposal to provide services, as defined in th</w:t>
      </w:r>
      <w:r w:rsidR="00AA460A" w:rsidRPr="0032407A">
        <w:rPr>
          <w:rFonts w:ascii="Arial" w:hAnsi="Arial" w:cs="Arial"/>
          <w:sz w:val="24"/>
          <w:szCs w:val="24"/>
        </w:rPr>
        <w:t>e</w:t>
      </w:r>
      <w:r w:rsidRPr="0032407A">
        <w:rPr>
          <w:rFonts w:ascii="Arial" w:hAnsi="Arial" w:cs="Arial"/>
          <w:sz w:val="24"/>
          <w:szCs w:val="24"/>
        </w:rPr>
        <w:t xml:space="preserve"> RFP, for the anticipated contract period defined in the table below.  Please note</w:t>
      </w:r>
      <w:r w:rsidR="008C346A" w:rsidRPr="0032407A">
        <w:rPr>
          <w:rFonts w:ascii="Arial" w:hAnsi="Arial" w:cs="Arial"/>
          <w:sz w:val="24"/>
          <w:szCs w:val="24"/>
        </w:rPr>
        <w:t>,</w:t>
      </w:r>
      <w:r w:rsidRPr="0032407A">
        <w:rPr>
          <w:rFonts w:ascii="Arial" w:hAnsi="Arial" w:cs="Arial"/>
          <w:sz w:val="24"/>
          <w:szCs w:val="24"/>
        </w:rPr>
        <w:t xml:space="preserve"> the dates below are estimated and may be adjusted, as necessary, in order to comply with all procedural requirements associated with th</w:t>
      </w:r>
      <w:r w:rsidR="00AA460A" w:rsidRPr="0032407A">
        <w:rPr>
          <w:rFonts w:ascii="Arial" w:hAnsi="Arial" w:cs="Arial"/>
          <w:sz w:val="24"/>
          <w:szCs w:val="24"/>
        </w:rPr>
        <w:t>e</w:t>
      </w:r>
      <w:r w:rsidRPr="0032407A">
        <w:rPr>
          <w:rFonts w:ascii="Arial" w:hAnsi="Arial" w:cs="Arial"/>
          <w:sz w:val="24"/>
          <w:szCs w:val="24"/>
        </w:rPr>
        <w:t xml:space="preserve"> RFP and the contracting process.</w:t>
      </w:r>
      <w:r w:rsidR="002B746E" w:rsidRPr="0032407A">
        <w:rPr>
          <w:rFonts w:ascii="Arial" w:hAnsi="Arial" w:cs="Arial"/>
          <w:sz w:val="24"/>
          <w:szCs w:val="24"/>
        </w:rPr>
        <w:t xml:space="preserve">  </w:t>
      </w:r>
      <w:r w:rsidRPr="0032407A">
        <w:rPr>
          <w:rFonts w:ascii="Arial" w:hAnsi="Arial" w:cs="Arial"/>
          <w:sz w:val="24"/>
          <w:szCs w:val="24"/>
        </w:rPr>
        <w:t>The actual contract start date will be established by a completed and approved contract.</w:t>
      </w:r>
    </w:p>
    <w:p w14:paraId="1E30EF32" w14:textId="77777777" w:rsidR="00F53B75" w:rsidRPr="0032407A" w:rsidRDefault="00F53B75" w:rsidP="00F53B75">
      <w:pPr>
        <w:pStyle w:val="ListParagraph"/>
        <w:ind w:left="360"/>
        <w:rPr>
          <w:rFonts w:ascii="Arial" w:hAnsi="Arial" w:cs="Arial"/>
          <w:sz w:val="24"/>
          <w:szCs w:val="24"/>
        </w:rPr>
      </w:pPr>
    </w:p>
    <w:p w14:paraId="565515F2" w14:textId="30D3F07A" w:rsidR="00F53B75" w:rsidRPr="0032407A" w:rsidRDefault="00F53B75" w:rsidP="00F53B75">
      <w:pPr>
        <w:rPr>
          <w:rFonts w:ascii="Arial" w:hAnsi="Arial" w:cs="Arial"/>
          <w:sz w:val="24"/>
          <w:szCs w:val="24"/>
        </w:rPr>
      </w:pPr>
      <w:r w:rsidRPr="0032407A">
        <w:rPr>
          <w:rFonts w:ascii="Arial" w:hAnsi="Arial" w:cs="Arial"/>
          <w:sz w:val="24"/>
          <w:szCs w:val="24"/>
          <w:u w:val="single"/>
        </w:rPr>
        <w:t>Contract Renewal</w:t>
      </w:r>
      <w:r w:rsidRPr="0032407A">
        <w:rPr>
          <w:rFonts w:ascii="Arial" w:hAnsi="Arial" w:cs="Arial"/>
          <w:sz w:val="24"/>
          <w:szCs w:val="24"/>
        </w:rPr>
        <w:t xml:space="preserve">:  Following the initial term of the contract, the Department may opt to renew the contract for </w:t>
      </w:r>
      <w:r w:rsidR="004F1CB5" w:rsidRPr="00FA2635">
        <w:rPr>
          <w:rFonts w:ascii="Arial" w:hAnsi="Arial" w:cs="Arial"/>
          <w:sz w:val="24"/>
          <w:szCs w:val="24"/>
        </w:rPr>
        <w:t>2</w:t>
      </w:r>
      <w:r w:rsidR="004F1CB5" w:rsidRPr="0032407A">
        <w:rPr>
          <w:rFonts w:ascii="Arial" w:hAnsi="Arial" w:cs="Arial"/>
          <w:color w:val="FF0000"/>
          <w:sz w:val="24"/>
          <w:szCs w:val="24"/>
        </w:rPr>
        <w:t xml:space="preserve"> </w:t>
      </w:r>
      <w:r w:rsidRPr="0032407A">
        <w:rPr>
          <w:rFonts w:ascii="Arial" w:hAnsi="Arial" w:cs="Arial"/>
          <w:sz w:val="24"/>
          <w:szCs w:val="24"/>
        </w:rPr>
        <w:t>renewal periods, as shown in the table below, and subject to continued availability of funding and satisfactory performance.</w:t>
      </w:r>
    </w:p>
    <w:p w14:paraId="14965CA6" w14:textId="77777777" w:rsidR="00F53B75" w:rsidRPr="0032407A" w:rsidRDefault="00F53B75" w:rsidP="00F53B75">
      <w:pPr>
        <w:pStyle w:val="ListParagraph"/>
        <w:ind w:left="360"/>
        <w:rPr>
          <w:rFonts w:ascii="Arial" w:hAnsi="Arial" w:cs="Arial"/>
          <w:sz w:val="24"/>
          <w:szCs w:val="24"/>
        </w:rPr>
      </w:pPr>
    </w:p>
    <w:p w14:paraId="1937DB61" w14:textId="3EEC1760" w:rsidR="00F53B75" w:rsidRPr="0032407A" w:rsidRDefault="00F53B75" w:rsidP="00F53B75">
      <w:pPr>
        <w:rPr>
          <w:rFonts w:ascii="Arial" w:hAnsi="Arial" w:cs="Arial"/>
          <w:sz w:val="24"/>
          <w:szCs w:val="24"/>
        </w:rPr>
      </w:pPr>
      <w:r w:rsidRPr="0032407A">
        <w:rPr>
          <w:rFonts w:ascii="Arial" w:hAnsi="Arial" w:cs="Arial"/>
          <w:sz w:val="24"/>
          <w:szCs w:val="24"/>
        </w:rPr>
        <w:t>The term of the anticipated contract, resulting from th</w:t>
      </w:r>
      <w:r w:rsidR="00AA460A" w:rsidRPr="0032407A">
        <w:rPr>
          <w:rFonts w:ascii="Arial" w:hAnsi="Arial" w:cs="Arial"/>
          <w:sz w:val="24"/>
          <w:szCs w:val="24"/>
        </w:rPr>
        <w:t>e</w:t>
      </w:r>
      <w:r w:rsidRPr="0032407A">
        <w:rPr>
          <w:rFonts w:ascii="Arial" w:hAnsi="Arial" w:cs="Arial"/>
          <w:sz w:val="24"/>
          <w:szCs w:val="24"/>
        </w:rPr>
        <w:t xml:space="preserve"> RFP, is defined as follows:</w:t>
      </w:r>
    </w:p>
    <w:p w14:paraId="0EE7D263" w14:textId="77777777" w:rsidR="00F53B75" w:rsidRPr="0032407A" w:rsidRDefault="00F53B75" w:rsidP="00F53B75">
      <w:pPr>
        <w:pStyle w:val="ListParagraph"/>
        <w:ind w:left="360"/>
        <w:rPr>
          <w:rFonts w:ascii="Arial" w:hAnsi="Arial" w:cs="Arial"/>
          <w:sz w:val="24"/>
          <w:szCs w:val="24"/>
        </w:rPr>
      </w:pPr>
    </w:p>
    <w:tbl>
      <w:tblPr>
        <w:tblW w:w="102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5385"/>
        <w:gridCol w:w="2340"/>
        <w:gridCol w:w="2520"/>
      </w:tblGrid>
      <w:tr w:rsidR="00F53B75" w:rsidRPr="0032407A" w14:paraId="56D8DFAE" w14:textId="77777777" w:rsidTr="00616DCB">
        <w:trPr>
          <w:trHeight w:val="276"/>
        </w:trPr>
        <w:tc>
          <w:tcPr>
            <w:tcW w:w="5385" w:type="dxa"/>
            <w:tcBorders>
              <w:top w:val="double" w:sz="4" w:space="0" w:color="auto"/>
              <w:left w:val="double" w:sz="4" w:space="0" w:color="auto"/>
              <w:bottom w:val="double" w:sz="4" w:space="0" w:color="auto"/>
              <w:right w:val="single" w:sz="4" w:space="0" w:color="auto"/>
            </w:tcBorders>
            <w:shd w:val="clear" w:color="auto" w:fill="C6D9F1"/>
          </w:tcPr>
          <w:p w14:paraId="6E7ED1A4" w14:textId="77777777" w:rsidR="00F53B75" w:rsidRPr="0032407A" w:rsidRDefault="00F53B75" w:rsidP="00583A7B">
            <w:pPr>
              <w:jc w:val="center"/>
              <w:rPr>
                <w:rFonts w:ascii="Arial" w:hAnsi="Arial" w:cs="Arial"/>
                <w:b/>
                <w:sz w:val="24"/>
                <w:szCs w:val="24"/>
              </w:rPr>
            </w:pPr>
            <w:r w:rsidRPr="0032407A">
              <w:rPr>
                <w:rFonts w:ascii="Arial" w:hAnsi="Arial" w:cs="Arial"/>
                <w:b/>
                <w:sz w:val="24"/>
                <w:szCs w:val="24"/>
              </w:rPr>
              <w:t>Period</w:t>
            </w:r>
          </w:p>
        </w:tc>
        <w:tc>
          <w:tcPr>
            <w:tcW w:w="2340" w:type="dxa"/>
            <w:tcBorders>
              <w:top w:val="double" w:sz="4" w:space="0" w:color="auto"/>
              <w:left w:val="single" w:sz="4" w:space="0" w:color="auto"/>
              <w:bottom w:val="double" w:sz="4" w:space="0" w:color="auto"/>
              <w:right w:val="single" w:sz="4" w:space="0" w:color="auto"/>
            </w:tcBorders>
            <w:shd w:val="clear" w:color="auto" w:fill="C6D9F1"/>
          </w:tcPr>
          <w:p w14:paraId="123D6AD4" w14:textId="77777777" w:rsidR="00F53B75" w:rsidRPr="0032407A" w:rsidRDefault="00F53B75" w:rsidP="00583A7B">
            <w:pPr>
              <w:jc w:val="center"/>
              <w:rPr>
                <w:rFonts w:ascii="Arial" w:hAnsi="Arial" w:cs="Arial"/>
                <w:b/>
                <w:sz w:val="24"/>
                <w:szCs w:val="24"/>
              </w:rPr>
            </w:pPr>
            <w:r w:rsidRPr="0032407A">
              <w:rPr>
                <w:rFonts w:ascii="Arial" w:hAnsi="Arial" w:cs="Arial"/>
                <w:b/>
                <w:sz w:val="24"/>
                <w:szCs w:val="24"/>
              </w:rPr>
              <w:t>Start Date</w:t>
            </w:r>
          </w:p>
        </w:tc>
        <w:tc>
          <w:tcPr>
            <w:tcW w:w="2520" w:type="dxa"/>
            <w:tcBorders>
              <w:top w:val="double" w:sz="4" w:space="0" w:color="auto"/>
              <w:left w:val="single" w:sz="4" w:space="0" w:color="auto"/>
              <w:bottom w:val="double" w:sz="4" w:space="0" w:color="auto"/>
              <w:right w:val="double" w:sz="4" w:space="0" w:color="auto"/>
            </w:tcBorders>
            <w:shd w:val="clear" w:color="auto" w:fill="C6D9F1"/>
          </w:tcPr>
          <w:p w14:paraId="5938105F" w14:textId="77777777" w:rsidR="00F53B75" w:rsidRPr="0032407A" w:rsidRDefault="00F53B75" w:rsidP="00583A7B">
            <w:pPr>
              <w:jc w:val="center"/>
              <w:rPr>
                <w:rFonts w:ascii="Arial" w:hAnsi="Arial" w:cs="Arial"/>
                <w:b/>
                <w:sz w:val="24"/>
                <w:szCs w:val="24"/>
              </w:rPr>
            </w:pPr>
            <w:r w:rsidRPr="0032407A">
              <w:rPr>
                <w:rFonts w:ascii="Arial" w:hAnsi="Arial" w:cs="Arial"/>
                <w:b/>
                <w:sz w:val="24"/>
                <w:szCs w:val="24"/>
              </w:rPr>
              <w:t>End Date</w:t>
            </w:r>
          </w:p>
        </w:tc>
      </w:tr>
      <w:tr w:rsidR="00F53B75" w:rsidRPr="0032407A" w14:paraId="666BB468" w14:textId="77777777" w:rsidTr="00616DCB">
        <w:trPr>
          <w:trHeight w:val="276"/>
        </w:trPr>
        <w:tc>
          <w:tcPr>
            <w:tcW w:w="5385" w:type="dxa"/>
            <w:tcBorders>
              <w:top w:val="double" w:sz="4" w:space="0" w:color="auto"/>
            </w:tcBorders>
            <w:shd w:val="clear" w:color="auto" w:fill="auto"/>
          </w:tcPr>
          <w:p w14:paraId="590A07E0" w14:textId="5651B798" w:rsidR="00F53B75" w:rsidRPr="0032407A" w:rsidRDefault="00F53B75" w:rsidP="007955F7">
            <w:pPr>
              <w:rPr>
                <w:rFonts w:ascii="Arial" w:hAnsi="Arial" w:cs="Arial"/>
                <w:sz w:val="24"/>
                <w:szCs w:val="24"/>
              </w:rPr>
            </w:pPr>
            <w:r w:rsidRPr="0032407A">
              <w:rPr>
                <w:rFonts w:ascii="Arial" w:hAnsi="Arial" w:cs="Arial"/>
                <w:sz w:val="24"/>
                <w:szCs w:val="24"/>
              </w:rPr>
              <w:t>Initial Period of Performance</w:t>
            </w:r>
            <w:r w:rsidR="006C0A0D" w:rsidRPr="0032407A">
              <w:rPr>
                <w:rFonts w:ascii="Arial" w:hAnsi="Arial" w:cs="Arial"/>
                <w:sz w:val="24"/>
                <w:szCs w:val="24"/>
              </w:rPr>
              <w:t xml:space="preserve"> (3 years)</w:t>
            </w:r>
          </w:p>
        </w:tc>
        <w:tc>
          <w:tcPr>
            <w:tcW w:w="2340" w:type="dxa"/>
            <w:tcBorders>
              <w:top w:val="double" w:sz="4" w:space="0" w:color="auto"/>
            </w:tcBorders>
            <w:shd w:val="clear" w:color="auto" w:fill="auto"/>
          </w:tcPr>
          <w:p w14:paraId="70DD0B44" w14:textId="712EBF0E" w:rsidR="00F53B75" w:rsidRPr="00081DD6" w:rsidRDefault="007B16D2" w:rsidP="00583A7B">
            <w:pPr>
              <w:jc w:val="center"/>
              <w:rPr>
                <w:rFonts w:ascii="Arial" w:hAnsi="Arial" w:cs="Arial"/>
                <w:sz w:val="24"/>
                <w:szCs w:val="24"/>
              </w:rPr>
            </w:pPr>
            <w:r w:rsidRPr="00081DD6">
              <w:rPr>
                <w:rFonts w:ascii="Arial" w:hAnsi="Arial" w:cs="Arial"/>
                <w:sz w:val="24"/>
                <w:szCs w:val="24"/>
              </w:rPr>
              <w:t xml:space="preserve">February 1, </w:t>
            </w:r>
            <w:r w:rsidR="00FE1236" w:rsidRPr="00081DD6">
              <w:rPr>
                <w:rFonts w:ascii="Arial" w:hAnsi="Arial" w:cs="Arial"/>
                <w:sz w:val="24"/>
                <w:szCs w:val="24"/>
              </w:rPr>
              <w:t>2024</w:t>
            </w:r>
          </w:p>
        </w:tc>
        <w:tc>
          <w:tcPr>
            <w:tcW w:w="2520" w:type="dxa"/>
            <w:tcBorders>
              <w:top w:val="double" w:sz="4" w:space="0" w:color="auto"/>
            </w:tcBorders>
            <w:shd w:val="clear" w:color="auto" w:fill="auto"/>
          </w:tcPr>
          <w:p w14:paraId="6B06294F" w14:textId="5C762EEB" w:rsidR="00F53B75" w:rsidRPr="00081DD6" w:rsidRDefault="00FE1236" w:rsidP="00583A7B">
            <w:pPr>
              <w:jc w:val="center"/>
              <w:rPr>
                <w:rFonts w:ascii="Arial" w:hAnsi="Arial" w:cs="Arial"/>
                <w:sz w:val="24"/>
                <w:szCs w:val="24"/>
              </w:rPr>
            </w:pPr>
            <w:r w:rsidRPr="00081DD6">
              <w:rPr>
                <w:rFonts w:ascii="Arial" w:hAnsi="Arial" w:cs="Arial"/>
                <w:sz w:val="24"/>
                <w:szCs w:val="24"/>
              </w:rPr>
              <w:t>January 31, 2027</w:t>
            </w:r>
          </w:p>
        </w:tc>
      </w:tr>
      <w:tr w:rsidR="00F53B75" w:rsidRPr="0032407A" w14:paraId="1BBAD6AB" w14:textId="77777777" w:rsidTr="00616DCB">
        <w:trPr>
          <w:trHeight w:val="276"/>
        </w:trPr>
        <w:tc>
          <w:tcPr>
            <w:tcW w:w="5385" w:type="dxa"/>
            <w:shd w:val="clear" w:color="auto" w:fill="auto"/>
          </w:tcPr>
          <w:p w14:paraId="4CF4EB99" w14:textId="6BBA9E68" w:rsidR="00F53B75" w:rsidRPr="0032407A" w:rsidRDefault="00F53B75" w:rsidP="007955F7">
            <w:pPr>
              <w:rPr>
                <w:rFonts w:ascii="Arial" w:hAnsi="Arial" w:cs="Arial"/>
                <w:sz w:val="24"/>
                <w:szCs w:val="24"/>
              </w:rPr>
            </w:pPr>
            <w:r w:rsidRPr="0032407A">
              <w:rPr>
                <w:rFonts w:ascii="Arial" w:hAnsi="Arial" w:cs="Arial"/>
                <w:sz w:val="24"/>
                <w:szCs w:val="24"/>
              </w:rPr>
              <w:t>Renewal Period #1</w:t>
            </w:r>
            <w:r w:rsidR="006C0A0D" w:rsidRPr="0032407A">
              <w:rPr>
                <w:rFonts w:ascii="Arial" w:hAnsi="Arial" w:cs="Arial"/>
                <w:sz w:val="24"/>
                <w:szCs w:val="24"/>
              </w:rPr>
              <w:t xml:space="preserve"> (3 years)</w:t>
            </w:r>
          </w:p>
        </w:tc>
        <w:tc>
          <w:tcPr>
            <w:tcW w:w="2340" w:type="dxa"/>
            <w:shd w:val="clear" w:color="auto" w:fill="auto"/>
          </w:tcPr>
          <w:p w14:paraId="6AFF230C" w14:textId="3CF2DCA4" w:rsidR="00F53B75" w:rsidRPr="00081DD6" w:rsidRDefault="00FE1236" w:rsidP="00583A7B">
            <w:pPr>
              <w:jc w:val="center"/>
              <w:rPr>
                <w:rFonts w:ascii="Arial" w:hAnsi="Arial" w:cs="Arial"/>
                <w:sz w:val="24"/>
                <w:szCs w:val="24"/>
              </w:rPr>
            </w:pPr>
            <w:r w:rsidRPr="00081DD6">
              <w:rPr>
                <w:rFonts w:ascii="Arial" w:hAnsi="Arial" w:cs="Arial"/>
                <w:sz w:val="24"/>
                <w:szCs w:val="24"/>
              </w:rPr>
              <w:t>February 1, 2027</w:t>
            </w:r>
          </w:p>
        </w:tc>
        <w:tc>
          <w:tcPr>
            <w:tcW w:w="2520" w:type="dxa"/>
            <w:shd w:val="clear" w:color="auto" w:fill="auto"/>
          </w:tcPr>
          <w:p w14:paraId="58F074BA" w14:textId="53EDE39A" w:rsidR="00F53B75" w:rsidRPr="00081DD6" w:rsidRDefault="00FE1236" w:rsidP="00583A7B">
            <w:pPr>
              <w:jc w:val="center"/>
              <w:rPr>
                <w:rFonts w:ascii="Arial" w:hAnsi="Arial" w:cs="Arial"/>
                <w:sz w:val="24"/>
                <w:szCs w:val="24"/>
              </w:rPr>
            </w:pPr>
            <w:r w:rsidRPr="00081DD6">
              <w:rPr>
                <w:rFonts w:ascii="Arial" w:hAnsi="Arial" w:cs="Arial"/>
                <w:sz w:val="24"/>
                <w:szCs w:val="24"/>
              </w:rPr>
              <w:t>January 31, 2030</w:t>
            </w:r>
          </w:p>
        </w:tc>
      </w:tr>
      <w:tr w:rsidR="00F53B75" w:rsidRPr="0032407A" w14:paraId="580C9936" w14:textId="77777777" w:rsidTr="00616DCB">
        <w:trPr>
          <w:trHeight w:val="276"/>
        </w:trPr>
        <w:tc>
          <w:tcPr>
            <w:tcW w:w="5385" w:type="dxa"/>
            <w:shd w:val="clear" w:color="auto" w:fill="auto"/>
          </w:tcPr>
          <w:p w14:paraId="69CA2274" w14:textId="321B248C" w:rsidR="00F53B75" w:rsidRPr="0032407A" w:rsidRDefault="00F53B75" w:rsidP="007955F7">
            <w:pPr>
              <w:rPr>
                <w:rFonts w:ascii="Arial" w:hAnsi="Arial" w:cs="Arial"/>
                <w:sz w:val="24"/>
                <w:szCs w:val="24"/>
              </w:rPr>
            </w:pPr>
            <w:r w:rsidRPr="0032407A">
              <w:rPr>
                <w:rFonts w:ascii="Arial" w:hAnsi="Arial" w:cs="Arial"/>
                <w:sz w:val="24"/>
                <w:szCs w:val="24"/>
              </w:rPr>
              <w:t>Renewal Period #2</w:t>
            </w:r>
            <w:r w:rsidR="006C0A0D" w:rsidRPr="0032407A">
              <w:rPr>
                <w:rFonts w:ascii="Arial" w:hAnsi="Arial" w:cs="Arial"/>
                <w:sz w:val="24"/>
                <w:szCs w:val="24"/>
              </w:rPr>
              <w:t xml:space="preserve"> (3 years)</w:t>
            </w:r>
          </w:p>
        </w:tc>
        <w:tc>
          <w:tcPr>
            <w:tcW w:w="2340" w:type="dxa"/>
            <w:shd w:val="clear" w:color="auto" w:fill="auto"/>
          </w:tcPr>
          <w:p w14:paraId="0A98AF29" w14:textId="4C074F4D" w:rsidR="00F53B75" w:rsidRPr="00081DD6" w:rsidRDefault="007E3DAC" w:rsidP="00583A7B">
            <w:pPr>
              <w:jc w:val="center"/>
              <w:rPr>
                <w:rFonts w:ascii="Arial" w:hAnsi="Arial" w:cs="Arial"/>
                <w:sz w:val="24"/>
                <w:szCs w:val="24"/>
              </w:rPr>
            </w:pPr>
            <w:r w:rsidRPr="00081DD6">
              <w:rPr>
                <w:rFonts w:ascii="Arial" w:hAnsi="Arial" w:cs="Arial"/>
                <w:sz w:val="24"/>
                <w:szCs w:val="24"/>
              </w:rPr>
              <w:t>February 1, 2030</w:t>
            </w:r>
          </w:p>
        </w:tc>
        <w:tc>
          <w:tcPr>
            <w:tcW w:w="2520" w:type="dxa"/>
            <w:shd w:val="clear" w:color="auto" w:fill="auto"/>
          </w:tcPr>
          <w:p w14:paraId="1E846468" w14:textId="4F7A2100" w:rsidR="00F53B75" w:rsidRPr="00081DD6" w:rsidRDefault="007E3DAC" w:rsidP="00583A7B">
            <w:pPr>
              <w:jc w:val="center"/>
              <w:rPr>
                <w:rFonts w:ascii="Arial" w:hAnsi="Arial" w:cs="Arial"/>
                <w:sz w:val="24"/>
                <w:szCs w:val="24"/>
              </w:rPr>
            </w:pPr>
            <w:r w:rsidRPr="00081DD6">
              <w:rPr>
                <w:rFonts w:ascii="Arial" w:hAnsi="Arial" w:cs="Arial"/>
                <w:sz w:val="24"/>
                <w:szCs w:val="24"/>
              </w:rPr>
              <w:t>January 31, 2033</w:t>
            </w:r>
          </w:p>
        </w:tc>
      </w:tr>
    </w:tbl>
    <w:p w14:paraId="401878EE" w14:textId="77777777" w:rsidR="00F53B75" w:rsidRPr="0032407A" w:rsidRDefault="00F53B75" w:rsidP="00F53B75">
      <w:pPr>
        <w:pStyle w:val="ListParagraph"/>
        <w:ind w:left="360"/>
        <w:rPr>
          <w:rFonts w:ascii="Arial" w:hAnsi="Arial" w:cs="Arial"/>
          <w:sz w:val="24"/>
          <w:szCs w:val="24"/>
        </w:rPr>
      </w:pPr>
    </w:p>
    <w:p w14:paraId="571BC726" w14:textId="7F6749CD" w:rsidR="00224755" w:rsidRPr="0032407A" w:rsidRDefault="00224755" w:rsidP="002622D2">
      <w:pPr>
        <w:pStyle w:val="ListParagraph"/>
        <w:numPr>
          <w:ilvl w:val="0"/>
          <w:numId w:val="4"/>
        </w:numPr>
        <w:rPr>
          <w:rFonts w:ascii="Arial" w:hAnsi="Arial" w:cs="Arial"/>
          <w:b/>
          <w:sz w:val="24"/>
          <w:szCs w:val="24"/>
        </w:rPr>
      </w:pPr>
      <w:r w:rsidRPr="0032407A">
        <w:rPr>
          <w:rFonts w:ascii="Arial" w:hAnsi="Arial" w:cs="Arial"/>
          <w:b/>
          <w:sz w:val="24"/>
          <w:szCs w:val="24"/>
        </w:rPr>
        <w:t>Number of Awards</w:t>
      </w:r>
      <w:bookmarkEnd w:id="14"/>
      <w:bookmarkEnd w:id="15"/>
    </w:p>
    <w:p w14:paraId="5FB3DAC3" w14:textId="77777777" w:rsidR="008F6D65" w:rsidRPr="0032407A" w:rsidRDefault="008F6D65" w:rsidP="004F0520">
      <w:pPr>
        <w:rPr>
          <w:rFonts w:ascii="Arial" w:hAnsi="Arial" w:cs="Arial"/>
          <w:sz w:val="24"/>
          <w:szCs w:val="24"/>
        </w:rPr>
      </w:pPr>
    </w:p>
    <w:p w14:paraId="11DC6281" w14:textId="3A3B051A" w:rsidR="008F6D65" w:rsidRPr="0032407A" w:rsidRDefault="008F6D65" w:rsidP="004F0520">
      <w:pPr>
        <w:rPr>
          <w:rFonts w:ascii="Arial" w:hAnsi="Arial" w:cs="Arial"/>
          <w:sz w:val="24"/>
          <w:szCs w:val="24"/>
        </w:rPr>
      </w:pPr>
      <w:r w:rsidRPr="0032407A">
        <w:rPr>
          <w:rFonts w:ascii="Arial" w:hAnsi="Arial" w:cs="Arial"/>
          <w:sz w:val="24"/>
          <w:szCs w:val="24"/>
        </w:rPr>
        <w:t xml:space="preserve">The Department anticipates making </w:t>
      </w:r>
      <w:r w:rsidR="004F1CB5" w:rsidRPr="0032407A">
        <w:rPr>
          <w:rFonts w:ascii="Arial" w:hAnsi="Arial" w:cs="Arial"/>
          <w:sz w:val="24"/>
          <w:szCs w:val="24"/>
        </w:rPr>
        <w:t>one</w:t>
      </w:r>
      <w:r w:rsidRPr="0032407A">
        <w:rPr>
          <w:rFonts w:ascii="Arial" w:hAnsi="Arial" w:cs="Arial"/>
          <w:sz w:val="24"/>
          <w:szCs w:val="24"/>
        </w:rPr>
        <w:t xml:space="preserve"> award</w:t>
      </w:r>
      <w:r w:rsidR="00C71BC1" w:rsidRPr="0032407A">
        <w:rPr>
          <w:rFonts w:ascii="Arial" w:hAnsi="Arial" w:cs="Arial"/>
          <w:sz w:val="24"/>
          <w:szCs w:val="24"/>
        </w:rPr>
        <w:t xml:space="preserve"> </w:t>
      </w:r>
      <w:r w:rsidRPr="0032407A">
        <w:rPr>
          <w:rFonts w:ascii="Arial" w:hAnsi="Arial" w:cs="Arial"/>
          <w:sz w:val="24"/>
          <w:szCs w:val="24"/>
        </w:rPr>
        <w:t>as a result of th</w:t>
      </w:r>
      <w:r w:rsidR="00AA460A" w:rsidRPr="0032407A">
        <w:rPr>
          <w:rFonts w:ascii="Arial" w:hAnsi="Arial" w:cs="Arial"/>
          <w:sz w:val="24"/>
          <w:szCs w:val="24"/>
        </w:rPr>
        <w:t>e</w:t>
      </w:r>
      <w:r w:rsidRPr="0032407A">
        <w:rPr>
          <w:rFonts w:ascii="Arial" w:hAnsi="Arial" w:cs="Arial"/>
          <w:sz w:val="24"/>
          <w:szCs w:val="24"/>
        </w:rPr>
        <w:t xml:space="preserve"> RFP process.</w:t>
      </w:r>
    </w:p>
    <w:p w14:paraId="4EBBA569" w14:textId="77777777" w:rsidR="00273D85" w:rsidRPr="0032407A" w:rsidRDefault="00E82FB4" w:rsidP="004F0520">
      <w:pPr>
        <w:rPr>
          <w:rFonts w:ascii="Arial" w:hAnsi="Arial" w:cs="Arial"/>
          <w:sz w:val="24"/>
          <w:szCs w:val="24"/>
        </w:rPr>
      </w:pPr>
      <w:r w:rsidRPr="0032407A">
        <w:rPr>
          <w:rFonts w:ascii="Arial" w:hAnsi="Arial" w:cs="Arial"/>
          <w:sz w:val="24"/>
          <w:szCs w:val="24"/>
        </w:rPr>
        <w:br w:type="page"/>
      </w:r>
    </w:p>
    <w:p w14:paraId="0FC58FFA" w14:textId="6CD6872C" w:rsidR="00E82FB4" w:rsidRPr="0032407A" w:rsidRDefault="00F53B75" w:rsidP="004F0520">
      <w:pPr>
        <w:rPr>
          <w:rFonts w:ascii="Arial" w:hAnsi="Arial" w:cs="Arial"/>
          <w:b/>
          <w:sz w:val="24"/>
          <w:szCs w:val="24"/>
        </w:rPr>
      </w:pPr>
      <w:bookmarkStart w:id="16" w:name="_Toc367174728"/>
      <w:bookmarkStart w:id="17" w:name="_Toc397069196"/>
      <w:r w:rsidRPr="0032407A">
        <w:rPr>
          <w:rFonts w:ascii="Arial" w:hAnsi="Arial" w:cs="Arial"/>
          <w:b/>
          <w:sz w:val="24"/>
          <w:szCs w:val="24"/>
        </w:rPr>
        <w:t>PART II</w:t>
      </w:r>
      <w:r w:rsidRPr="0032407A">
        <w:rPr>
          <w:rFonts w:ascii="Arial" w:hAnsi="Arial" w:cs="Arial"/>
          <w:b/>
          <w:sz w:val="24"/>
          <w:szCs w:val="24"/>
        </w:rPr>
        <w:tab/>
      </w:r>
      <w:r w:rsidR="00F40973" w:rsidRPr="0032407A">
        <w:rPr>
          <w:rFonts w:ascii="Arial" w:hAnsi="Arial" w:cs="Arial"/>
          <w:b/>
          <w:sz w:val="24"/>
          <w:szCs w:val="24"/>
        </w:rPr>
        <w:t>SCOPE OF SERVICES</w:t>
      </w:r>
      <w:bookmarkEnd w:id="16"/>
      <w:r w:rsidR="00B14DB7" w:rsidRPr="0032407A">
        <w:rPr>
          <w:rFonts w:ascii="Arial" w:hAnsi="Arial" w:cs="Arial"/>
          <w:b/>
          <w:sz w:val="24"/>
          <w:szCs w:val="24"/>
        </w:rPr>
        <w:t xml:space="preserve"> TO BE PROVIDED</w:t>
      </w:r>
      <w:bookmarkEnd w:id="17"/>
      <w:r w:rsidR="00E82FB4" w:rsidRPr="0032407A">
        <w:rPr>
          <w:rFonts w:ascii="Arial" w:hAnsi="Arial" w:cs="Arial"/>
          <w:b/>
          <w:sz w:val="24"/>
          <w:szCs w:val="24"/>
        </w:rPr>
        <w:tab/>
      </w:r>
    </w:p>
    <w:p w14:paraId="4C111B0E" w14:textId="77777777" w:rsidR="00BA7A62" w:rsidRPr="0032407A" w:rsidRDefault="00BA7A62" w:rsidP="00BA7A62">
      <w:pPr>
        <w:rPr>
          <w:rFonts w:ascii="Arial" w:hAnsi="Arial" w:cs="Arial"/>
          <w:sz w:val="24"/>
          <w:szCs w:val="24"/>
        </w:rPr>
      </w:pPr>
    </w:p>
    <w:p w14:paraId="4747B9AF" w14:textId="77777777" w:rsidR="00BA7A62" w:rsidRPr="0032407A" w:rsidRDefault="00BA7A62" w:rsidP="00BA7A62">
      <w:pPr>
        <w:widowControl/>
        <w:tabs>
          <w:tab w:val="left" w:pos="3912"/>
        </w:tabs>
        <w:autoSpaceDE/>
        <w:autoSpaceDN/>
        <w:rPr>
          <w:rFonts w:ascii="Arial" w:hAnsi="Arial" w:cs="Arial"/>
          <w:b/>
          <w:sz w:val="24"/>
          <w:szCs w:val="24"/>
        </w:rPr>
      </w:pPr>
      <w:r w:rsidRPr="0032407A">
        <w:rPr>
          <w:rFonts w:ascii="Arial" w:hAnsi="Arial" w:cs="Arial"/>
          <w:b/>
          <w:bCs/>
          <w:sz w:val="24"/>
          <w:szCs w:val="24"/>
        </w:rPr>
        <w:t>Requirements are organized into three sections in this RFP</w:t>
      </w:r>
      <w:r w:rsidRPr="0032407A">
        <w:rPr>
          <w:rFonts w:ascii="Arial" w:hAnsi="Arial" w:cs="Arial"/>
          <w:bCs/>
          <w:sz w:val="24"/>
          <w:szCs w:val="24"/>
        </w:rPr>
        <w:t xml:space="preserve">:  </w:t>
      </w:r>
    </w:p>
    <w:p w14:paraId="25AB40FF" w14:textId="77777777" w:rsidR="00BA7A62" w:rsidRPr="0032407A" w:rsidRDefault="00BA7A62">
      <w:pPr>
        <w:pStyle w:val="ListParagraph"/>
        <w:numPr>
          <w:ilvl w:val="0"/>
          <w:numId w:val="18"/>
        </w:numPr>
        <w:tabs>
          <w:tab w:val="left" w:pos="360"/>
          <w:tab w:val="left" w:pos="1080"/>
          <w:tab w:val="left" w:pos="1260"/>
        </w:tabs>
        <w:rPr>
          <w:rFonts w:ascii="Arial" w:hAnsi="Arial" w:cs="Arial"/>
          <w:bCs/>
          <w:sz w:val="24"/>
          <w:szCs w:val="24"/>
        </w:rPr>
      </w:pPr>
      <w:bookmarkStart w:id="18" w:name="_Hlk55913573"/>
      <w:r w:rsidRPr="0032407A">
        <w:rPr>
          <w:rFonts w:ascii="Arial" w:hAnsi="Arial" w:cs="Arial"/>
          <w:bCs/>
          <w:sz w:val="24"/>
          <w:szCs w:val="24"/>
        </w:rPr>
        <w:t xml:space="preserve">This section, </w:t>
      </w:r>
      <w:r w:rsidRPr="0032407A">
        <w:rPr>
          <w:rFonts w:ascii="Arial" w:hAnsi="Arial" w:cs="Arial"/>
          <w:b/>
          <w:sz w:val="24"/>
          <w:szCs w:val="24"/>
        </w:rPr>
        <w:t>Part II Scope of Services to be Provided</w:t>
      </w:r>
      <w:r w:rsidRPr="0032407A">
        <w:rPr>
          <w:rFonts w:ascii="Arial" w:hAnsi="Arial" w:cs="Arial"/>
          <w:bCs/>
          <w:sz w:val="24"/>
          <w:szCs w:val="24"/>
        </w:rPr>
        <w:t xml:space="preserve"> has the requirements not requiring a written Proposer response in the proposal.</w:t>
      </w:r>
    </w:p>
    <w:bookmarkEnd w:id="18"/>
    <w:p w14:paraId="35E948FC" w14:textId="77777777" w:rsidR="00BA7A62" w:rsidRPr="0032407A" w:rsidRDefault="00BA7A62">
      <w:pPr>
        <w:pStyle w:val="ListParagraph"/>
        <w:numPr>
          <w:ilvl w:val="0"/>
          <w:numId w:val="18"/>
        </w:numPr>
        <w:tabs>
          <w:tab w:val="left" w:pos="90"/>
          <w:tab w:val="left" w:pos="9180"/>
        </w:tabs>
        <w:rPr>
          <w:rFonts w:ascii="Arial" w:hAnsi="Arial" w:cs="Arial"/>
          <w:sz w:val="24"/>
          <w:szCs w:val="24"/>
          <w:lang w:eastAsia="ja-JP"/>
        </w:rPr>
      </w:pPr>
      <w:r w:rsidRPr="0032407A">
        <w:rPr>
          <w:rFonts w:ascii="Arial" w:hAnsi="Arial" w:cs="Arial"/>
          <w:b/>
          <w:sz w:val="24"/>
          <w:szCs w:val="24"/>
          <w:lang w:eastAsia="ja-JP"/>
        </w:rPr>
        <w:t xml:space="preserve">APPENDIX F </w:t>
      </w:r>
      <w:r w:rsidRPr="0032407A">
        <w:rPr>
          <w:rFonts w:ascii="Arial" w:hAnsi="Arial" w:cs="Arial"/>
          <w:sz w:val="24"/>
          <w:szCs w:val="24"/>
          <w:lang w:eastAsia="ja-JP"/>
        </w:rPr>
        <w:t>– PROPOSED SERVICES AND PROJECT SCHEDULE FORM has requirements requiring written Proposer response in the proposal.</w:t>
      </w:r>
    </w:p>
    <w:p w14:paraId="51A1B6ED" w14:textId="2C4D5BAF" w:rsidR="00BA7A62" w:rsidRPr="0032407A" w:rsidRDefault="00BA7A62">
      <w:pPr>
        <w:pStyle w:val="ListParagraph"/>
        <w:numPr>
          <w:ilvl w:val="0"/>
          <w:numId w:val="18"/>
        </w:numPr>
        <w:tabs>
          <w:tab w:val="left" w:pos="90"/>
          <w:tab w:val="left" w:pos="9180"/>
        </w:tabs>
        <w:rPr>
          <w:rFonts w:ascii="Arial" w:hAnsi="Arial" w:cs="Arial"/>
          <w:b/>
          <w:sz w:val="24"/>
          <w:szCs w:val="24"/>
          <w:lang w:eastAsia="ja-JP"/>
        </w:rPr>
      </w:pPr>
      <w:r w:rsidRPr="0032407A">
        <w:rPr>
          <w:rFonts w:ascii="Arial" w:hAnsi="Arial" w:cs="Arial"/>
          <w:b/>
          <w:sz w:val="24"/>
          <w:szCs w:val="24"/>
          <w:lang w:eastAsia="ja-JP"/>
        </w:rPr>
        <w:t xml:space="preserve">APPENDIX G </w:t>
      </w:r>
      <w:r w:rsidRPr="0032407A">
        <w:rPr>
          <w:rFonts w:ascii="Arial" w:hAnsi="Arial" w:cs="Arial"/>
          <w:sz w:val="24"/>
          <w:szCs w:val="24"/>
          <w:lang w:eastAsia="ja-JP"/>
        </w:rPr>
        <w:t>– PROPOSED SERVICES REQUIREMENTS WORKSHEET has requirements requiring a short-format Proposer response in the proposal.</w:t>
      </w:r>
    </w:p>
    <w:p w14:paraId="642744ED" w14:textId="77777777" w:rsidR="002109EF" w:rsidRPr="0032407A" w:rsidRDefault="002109EF">
      <w:pPr>
        <w:pStyle w:val="ListParagraph"/>
        <w:numPr>
          <w:ilvl w:val="0"/>
          <w:numId w:val="18"/>
        </w:numPr>
        <w:tabs>
          <w:tab w:val="left" w:pos="90"/>
          <w:tab w:val="left" w:pos="9180"/>
        </w:tabs>
        <w:rPr>
          <w:rFonts w:ascii="Arial" w:hAnsi="Arial" w:cs="Arial"/>
          <w:b/>
          <w:sz w:val="24"/>
          <w:szCs w:val="24"/>
          <w:lang w:eastAsia="ja-JP"/>
        </w:rPr>
      </w:pPr>
      <w:r w:rsidRPr="0032407A">
        <w:rPr>
          <w:rFonts w:ascii="Arial" w:hAnsi="Arial" w:cs="Arial"/>
          <w:b/>
          <w:sz w:val="24"/>
          <w:szCs w:val="24"/>
          <w:lang w:eastAsia="ja-JP"/>
        </w:rPr>
        <w:t xml:space="preserve">APPENDIX H – </w:t>
      </w:r>
      <w:r w:rsidRPr="0032407A">
        <w:rPr>
          <w:rFonts w:ascii="Arial" w:hAnsi="Arial" w:cs="Arial"/>
          <w:bCs/>
          <w:sz w:val="24"/>
          <w:szCs w:val="24"/>
          <w:lang w:eastAsia="ja-JP"/>
        </w:rPr>
        <w:t xml:space="preserve">PROPOSED SERVICES IT POLICY FORM </w:t>
      </w:r>
      <w:r w:rsidRPr="0032407A">
        <w:rPr>
          <w:rFonts w:ascii="Arial" w:hAnsi="Arial" w:cs="Arial"/>
          <w:sz w:val="24"/>
          <w:szCs w:val="24"/>
          <w:lang w:eastAsia="ja-JP"/>
        </w:rPr>
        <w:t>has IT policy requirements requiring written Proposer response in the proposal.</w:t>
      </w:r>
    </w:p>
    <w:p w14:paraId="43F37199" w14:textId="77777777" w:rsidR="00BA7A62" w:rsidRPr="0032407A" w:rsidRDefault="00BA7A62" w:rsidP="00BA7A62">
      <w:pPr>
        <w:widowControl/>
        <w:autoSpaceDE/>
        <w:spacing w:after="200" w:line="276" w:lineRule="auto"/>
        <w:contextualSpacing/>
        <w:rPr>
          <w:rFonts w:ascii="Arial" w:hAnsi="Arial" w:cs="Arial"/>
          <w:bCs/>
          <w:color w:val="000000"/>
          <w:sz w:val="24"/>
          <w:szCs w:val="24"/>
        </w:rPr>
      </w:pPr>
    </w:p>
    <w:p w14:paraId="6D59C9B4" w14:textId="77777777" w:rsidR="00BA7A62" w:rsidRPr="0032407A" w:rsidRDefault="00BA7A62" w:rsidP="00BA7A62">
      <w:pPr>
        <w:rPr>
          <w:rFonts w:ascii="Arial" w:hAnsi="Arial" w:cs="Arial"/>
          <w:bCs/>
          <w:sz w:val="24"/>
          <w:szCs w:val="24"/>
        </w:rPr>
      </w:pPr>
      <w:r w:rsidRPr="0032407A">
        <w:rPr>
          <w:rFonts w:ascii="Arial" w:hAnsi="Arial" w:cs="Arial"/>
          <w:b/>
          <w:sz w:val="24"/>
          <w:szCs w:val="24"/>
        </w:rPr>
        <w:t>A.   The Department requires the following services and materials in summary</w:t>
      </w:r>
      <w:r w:rsidRPr="0032407A">
        <w:rPr>
          <w:rFonts w:ascii="Arial" w:hAnsi="Arial" w:cs="Arial"/>
          <w:bCs/>
          <w:sz w:val="24"/>
          <w:szCs w:val="24"/>
        </w:rPr>
        <w:t>:</w:t>
      </w:r>
    </w:p>
    <w:p w14:paraId="289BF767" w14:textId="663B4F42" w:rsidR="00BA7A62" w:rsidRPr="0032407A" w:rsidRDefault="00C71BC1">
      <w:pPr>
        <w:pStyle w:val="ListParagraph"/>
        <w:numPr>
          <w:ilvl w:val="0"/>
          <w:numId w:val="17"/>
        </w:numPr>
        <w:rPr>
          <w:rFonts w:ascii="Arial" w:hAnsi="Arial" w:cs="Arial"/>
          <w:b/>
          <w:sz w:val="24"/>
          <w:szCs w:val="24"/>
        </w:rPr>
      </w:pPr>
      <w:r w:rsidRPr="0032407A">
        <w:rPr>
          <w:rFonts w:ascii="Arial" w:hAnsi="Arial" w:cs="Arial"/>
          <w:b/>
          <w:sz w:val="24"/>
          <w:szCs w:val="24"/>
        </w:rPr>
        <w:t xml:space="preserve">Pavement and Bridge </w:t>
      </w:r>
      <w:r w:rsidR="00A74FD6" w:rsidRPr="00ED26AC">
        <w:rPr>
          <w:rFonts w:ascii="Arial" w:hAnsi="Arial" w:cs="Arial"/>
          <w:b/>
          <w:sz w:val="24"/>
          <w:szCs w:val="24"/>
        </w:rPr>
        <w:t>Asset Management</w:t>
      </w:r>
      <w:r w:rsidR="00A74FD6">
        <w:rPr>
          <w:rFonts w:ascii="Arial" w:hAnsi="Arial" w:cs="Arial"/>
          <w:b/>
          <w:sz w:val="16"/>
          <w:szCs w:val="16"/>
        </w:rPr>
        <w:t xml:space="preserve"> </w:t>
      </w:r>
      <w:r w:rsidR="00BA7A62" w:rsidRPr="0032407A">
        <w:rPr>
          <w:rFonts w:ascii="Arial" w:hAnsi="Arial" w:cs="Arial"/>
          <w:b/>
          <w:sz w:val="24"/>
          <w:szCs w:val="24"/>
        </w:rPr>
        <w:t xml:space="preserve">Software </w:t>
      </w:r>
      <w:r w:rsidR="00BA7A62" w:rsidRPr="0032407A">
        <w:rPr>
          <w:rFonts w:ascii="Arial" w:hAnsi="Arial" w:cs="Arial"/>
          <w:bCs/>
          <w:sz w:val="24"/>
          <w:szCs w:val="24"/>
        </w:rPr>
        <w:t xml:space="preserve"> </w:t>
      </w:r>
    </w:p>
    <w:p w14:paraId="026EEB63" w14:textId="77777777" w:rsidR="00BA7A62" w:rsidRPr="0032407A" w:rsidRDefault="00BA7A62" w:rsidP="00BA7A62">
      <w:pPr>
        <w:pStyle w:val="ListParagraph"/>
        <w:ind w:left="900"/>
        <w:rPr>
          <w:rFonts w:ascii="Arial" w:hAnsi="Arial" w:cs="Arial"/>
          <w:b/>
          <w:sz w:val="24"/>
          <w:szCs w:val="24"/>
        </w:rPr>
      </w:pPr>
    </w:p>
    <w:p w14:paraId="7448D495" w14:textId="73A868DD" w:rsidR="00BA7A62" w:rsidRPr="0032407A" w:rsidRDefault="00BA7A62">
      <w:pPr>
        <w:pStyle w:val="ListParagraph"/>
        <w:widowControl/>
        <w:numPr>
          <w:ilvl w:val="0"/>
          <w:numId w:val="17"/>
        </w:numPr>
        <w:rPr>
          <w:rFonts w:ascii="Arial" w:hAnsi="Arial" w:cs="Arial"/>
          <w:bCs/>
          <w:sz w:val="24"/>
          <w:szCs w:val="24"/>
        </w:rPr>
      </w:pPr>
      <w:r w:rsidRPr="0032407A">
        <w:rPr>
          <w:rFonts w:ascii="Arial" w:hAnsi="Arial" w:cs="Arial"/>
          <w:b/>
          <w:bCs/>
          <w:sz w:val="24"/>
          <w:szCs w:val="24"/>
        </w:rPr>
        <w:t xml:space="preserve">Implementation Services - </w:t>
      </w:r>
      <w:r w:rsidRPr="0032407A">
        <w:rPr>
          <w:rFonts w:ascii="Arial" w:hAnsi="Arial" w:cs="Arial"/>
          <w:bCs/>
          <w:sz w:val="24"/>
          <w:szCs w:val="24"/>
        </w:rPr>
        <w:t>All configuration</w:t>
      </w:r>
      <w:r w:rsidR="00FA2635">
        <w:rPr>
          <w:rFonts w:ascii="Arial" w:hAnsi="Arial" w:cs="Arial"/>
          <w:bCs/>
          <w:sz w:val="24"/>
          <w:szCs w:val="24"/>
        </w:rPr>
        <w:t xml:space="preserve"> and initial data setup</w:t>
      </w:r>
      <w:r w:rsidRPr="0032407A">
        <w:rPr>
          <w:rFonts w:ascii="Arial" w:hAnsi="Arial" w:cs="Arial"/>
          <w:bCs/>
          <w:sz w:val="24"/>
          <w:szCs w:val="24"/>
        </w:rPr>
        <w:t>, initial training, support of Departmental deployment testing, remediation of testing issues, customer support, and related services as appropriate to ensure the Department’s effective use and administration of the service.</w:t>
      </w:r>
    </w:p>
    <w:p w14:paraId="29104AFF" w14:textId="77777777" w:rsidR="00BA7A62" w:rsidRPr="0032407A" w:rsidRDefault="00BA7A62" w:rsidP="00BA7A62">
      <w:pPr>
        <w:pStyle w:val="ListParagraph"/>
        <w:rPr>
          <w:rFonts w:ascii="Arial" w:hAnsi="Arial" w:cs="Arial"/>
          <w:bCs/>
          <w:sz w:val="24"/>
          <w:szCs w:val="24"/>
        </w:rPr>
      </w:pPr>
    </w:p>
    <w:p w14:paraId="7119F492" w14:textId="77777777" w:rsidR="00BA7A62" w:rsidRPr="0032407A" w:rsidRDefault="00BA7A62">
      <w:pPr>
        <w:pStyle w:val="ListParagraph"/>
        <w:widowControl/>
        <w:numPr>
          <w:ilvl w:val="0"/>
          <w:numId w:val="17"/>
        </w:numPr>
        <w:rPr>
          <w:rFonts w:ascii="Arial" w:hAnsi="Arial" w:cs="Arial"/>
          <w:sz w:val="24"/>
          <w:szCs w:val="24"/>
        </w:rPr>
      </w:pPr>
      <w:r w:rsidRPr="0032407A">
        <w:rPr>
          <w:rFonts w:ascii="Arial" w:hAnsi="Arial" w:cs="Arial"/>
          <w:b/>
          <w:bCs/>
          <w:sz w:val="24"/>
          <w:szCs w:val="24"/>
        </w:rPr>
        <w:t xml:space="preserve">Ongoing customer support </w:t>
      </w:r>
    </w:p>
    <w:p w14:paraId="0BC88060" w14:textId="77777777" w:rsidR="00BA7A62" w:rsidRPr="0032407A" w:rsidRDefault="00BA7A62" w:rsidP="00BA7A62">
      <w:pPr>
        <w:widowControl/>
        <w:tabs>
          <w:tab w:val="left" w:pos="0"/>
          <w:tab w:val="left" w:pos="720"/>
        </w:tabs>
        <w:overflowPunct w:val="0"/>
        <w:adjustRightInd w:val="0"/>
        <w:textAlignment w:val="baseline"/>
        <w:rPr>
          <w:rFonts w:ascii="Arial" w:hAnsi="Arial" w:cs="Arial"/>
          <w:b/>
        </w:rPr>
      </w:pPr>
    </w:p>
    <w:p w14:paraId="400ACD67" w14:textId="77777777" w:rsidR="00BA7A62" w:rsidRPr="0032407A" w:rsidRDefault="00BA7A62" w:rsidP="00BA7A62">
      <w:pPr>
        <w:pStyle w:val="DefaultText"/>
        <w:widowControl/>
        <w:tabs>
          <w:tab w:val="left" w:pos="720"/>
        </w:tabs>
        <w:overflowPunct w:val="0"/>
        <w:adjustRightInd w:val="0"/>
        <w:textAlignment w:val="baseline"/>
        <w:rPr>
          <w:rFonts w:ascii="Arial" w:hAnsi="Arial" w:cs="Arial"/>
          <w:b/>
        </w:rPr>
      </w:pPr>
    </w:p>
    <w:p w14:paraId="7976BC69" w14:textId="77777777" w:rsidR="00BA7A62" w:rsidRPr="0032407A" w:rsidRDefault="00BA7A62">
      <w:pPr>
        <w:pStyle w:val="Heading2"/>
        <w:numPr>
          <w:ilvl w:val="0"/>
          <w:numId w:val="19"/>
        </w:numPr>
        <w:tabs>
          <w:tab w:val="num" w:pos="360"/>
        </w:tabs>
        <w:spacing w:before="0" w:after="0"/>
        <w:ind w:left="0" w:firstLine="0"/>
        <w:rPr>
          <w:rStyle w:val="InitialStyle"/>
          <w:bCs w:val="0"/>
        </w:rPr>
      </w:pPr>
      <w:r w:rsidRPr="0032407A">
        <w:rPr>
          <w:b w:val="0"/>
        </w:rPr>
        <w:t xml:space="preserve"> </w:t>
      </w:r>
      <w:r w:rsidRPr="0032407A">
        <w:rPr>
          <w:bCs w:val="0"/>
        </w:rPr>
        <w:t>General Requirements</w:t>
      </w:r>
    </w:p>
    <w:p w14:paraId="5B26F9BC" w14:textId="77777777" w:rsidR="00BA7A62" w:rsidRPr="0032407A" w:rsidRDefault="00BA7A62" w:rsidP="00BA7A62">
      <w:pPr>
        <w:pStyle w:val="Heading2"/>
        <w:spacing w:before="0" w:after="0"/>
        <w:ind w:left="540"/>
        <w:rPr>
          <w:rStyle w:val="InitialStyle"/>
        </w:rPr>
      </w:pPr>
    </w:p>
    <w:p w14:paraId="0147893A" w14:textId="77777777" w:rsidR="00BA7A62" w:rsidRPr="0032407A" w:rsidRDefault="00BA7A62">
      <w:pPr>
        <w:pStyle w:val="DefaultText"/>
        <w:widowControl/>
        <w:numPr>
          <w:ilvl w:val="1"/>
          <w:numId w:val="19"/>
        </w:numPr>
        <w:tabs>
          <w:tab w:val="left" w:pos="720"/>
        </w:tabs>
        <w:overflowPunct w:val="0"/>
        <w:adjustRightInd w:val="0"/>
        <w:textAlignment w:val="baseline"/>
        <w:rPr>
          <w:rFonts w:ascii="Arial" w:hAnsi="Arial" w:cs="Arial"/>
          <w:b/>
        </w:rPr>
      </w:pPr>
      <w:r w:rsidRPr="0032407A">
        <w:rPr>
          <w:rFonts w:ascii="Arial" w:hAnsi="Arial" w:cs="Arial"/>
          <w:b/>
        </w:rPr>
        <w:t>Implementation services</w:t>
      </w:r>
    </w:p>
    <w:p w14:paraId="30682713" w14:textId="77777777" w:rsidR="00BA7A62" w:rsidRPr="0032407A" w:rsidRDefault="00BA7A62" w:rsidP="00BA7A62">
      <w:pPr>
        <w:tabs>
          <w:tab w:val="left" w:pos="1080"/>
          <w:tab w:val="left" w:pos="1260"/>
        </w:tabs>
        <w:rPr>
          <w:rFonts w:ascii="Arial" w:hAnsi="Arial" w:cs="Arial"/>
          <w:b/>
          <w:bCs/>
          <w:sz w:val="24"/>
          <w:szCs w:val="24"/>
        </w:rPr>
      </w:pPr>
    </w:p>
    <w:p w14:paraId="26AFD5CD" w14:textId="196B7C0E" w:rsidR="00BA7A62" w:rsidRPr="0032407A" w:rsidRDefault="00BA7A62">
      <w:pPr>
        <w:pStyle w:val="ListParagraph"/>
        <w:numPr>
          <w:ilvl w:val="2"/>
          <w:numId w:val="19"/>
        </w:numPr>
        <w:tabs>
          <w:tab w:val="left" w:pos="360"/>
          <w:tab w:val="left" w:pos="1080"/>
          <w:tab w:val="left" w:pos="1260"/>
        </w:tabs>
        <w:rPr>
          <w:rFonts w:ascii="Arial" w:hAnsi="Arial" w:cs="Arial"/>
          <w:sz w:val="24"/>
          <w:szCs w:val="24"/>
        </w:rPr>
      </w:pPr>
      <w:r w:rsidRPr="0032407A">
        <w:rPr>
          <w:rFonts w:ascii="Arial" w:hAnsi="Arial" w:cs="Arial"/>
          <w:b/>
          <w:bCs/>
          <w:sz w:val="24"/>
          <w:szCs w:val="24"/>
        </w:rPr>
        <w:t>Project management</w:t>
      </w:r>
      <w:r w:rsidRPr="0032407A">
        <w:rPr>
          <w:rFonts w:ascii="Arial" w:hAnsi="Arial" w:cs="Arial"/>
          <w:sz w:val="24"/>
          <w:szCs w:val="24"/>
        </w:rPr>
        <w:t xml:space="preserve"> of the implementation including maintenance of a detailed implementation plan with schedule and milestones, and biweekly status reporting to the Department Contract Administrator and Program Administrator until the acceptance of completion of the implementation by the Department Contract Administrator. Biweekly reports will include actions performed in period, actions planned for next period, risks, and </w:t>
      </w:r>
      <w:r w:rsidR="00B02FBC">
        <w:rPr>
          <w:rFonts w:ascii="Arial" w:hAnsi="Arial" w:cs="Arial"/>
          <w:sz w:val="24"/>
          <w:szCs w:val="24"/>
        </w:rPr>
        <w:t>i</w:t>
      </w:r>
      <w:r w:rsidRPr="0032407A">
        <w:rPr>
          <w:rFonts w:ascii="Arial" w:hAnsi="Arial" w:cs="Arial"/>
          <w:sz w:val="24"/>
          <w:szCs w:val="24"/>
        </w:rPr>
        <w:t xml:space="preserve">ssues. </w:t>
      </w:r>
    </w:p>
    <w:p w14:paraId="01A0EBCC" w14:textId="77777777" w:rsidR="002D0005" w:rsidRPr="00225CC7" w:rsidRDefault="002D0005" w:rsidP="00225CC7">
      <w:pPr>
        <w:rPr>
          <w:rFonts w:ascii="Arial" w:hAnsi="Arial" w:cs="Arial"/>
          <w:b/>
          <w:bCs/>
          <w:sz w:val="24"/>
          <w:szCs w:val="24"/>
        </w:rPr>
      </w:pPr>
    </w:p>
    <w:p w14:paraId="422AE710" w14:textId="77777777" w:rsidR="009E1B80" w:rsidRPr="00803C3C" w:rsidRDefault="009E1B80">
      <w:pPr>
        <w:pStyle w:val="ListParagraph"/>
        <w:widowControl/>
        <w:numPr>
          <w:ilvl w:val="2"/>
          <w:numId w:val="19"/>
        </w:numPr>
        <w:tabs>
          <w:tab w:val="left" w:pos="360"/>
          <w:tab w:val="left" w:pos="720"/>
          <w:tab w:val="left" w:pos="1080"/>
          <w:tab w:val="left" w:pos="1260"/>
        </w:tabs>
        <w:overflowPunct w:val="0"/>
        <w:adjustRightInd w:val="0"/>
        <w:spacing w:after="200"/>
        <w:textAlignment w:val="baseline"/>
        <w:rPr>
          <w:rFonts w:ascii="Arial" w:hAnsi="Arial" w:cs="Arial"/>
          <w:sz w:val="24"/>
          <w:szCs w:val="24"/>
        </w:rPr>
      </w:pPr>
      <w:r w:rsidRPr="00803C3C">
        <w:rPr>
          <w:rFonts w:ascii="Arial" w:hAnsi="Arial" w:cs="Arial"/>
          <w:sz w:val="24"/>
          <w:szCs w:val="24"/>
        </w:rPr>
        <w:t>The vendor will maintain documentation of formulas and computations available to the Department</w:t>
      </w:r>
      <w:r>
        <w:rPr>
          <w:rFonts w:ascii="Arial" w:hAnsi="Arial" w:cs="Arial"/>
          <w:sz w:val="24"/>
          <w:szCs w:val="24"/>
        </w:rPr>
        <w:t xml:space="preserve"> at any time</w:t>
      </w:r>
      <w:r w:rsidRPr="00803C3C">
        <w:rPr>
          <w:rFonts w:ascii="Arial" w:hAnsi="Arial" w:cs="Arial"/>
          <w:sz w:val="24"/>
          <w:szCs w:val="24"/>
        </w:rPr>
        <w:t xml:space="preserve">.  </w:t>
      </w:r>
    </w:p>
    <w:p w14:paraId="1343DCF4" w14:textId="77777777" w:rsidR="00343CBE" w:rsidRDefault="00BA7A62">
      <w:pPr>
        <w:pStyle w:val="ListParagraph"/>
        <w:widowControl/>
        <w:numPr>
          <w:ilvl w:val="2"/>
          <w:numId w:val="19"/>
        </w:numPr>
        <w:tabs>
          <w:tab w:val="left" w:pos="360"/>
          <w:tab w:val="left" w:pos="720"/>
          <w:tab w:val="left" w:pos="1080"/>
          <w:tab w:val="left" w:pos="1260"/>
        </w:tabs>
        <w:overflowPunct w:val="0"/>
        <w:adjustRightInd w:val="0"/>
        <w:spacing w:after="200"/>
        <w:textAlignment w:val="baseline"/>
        <w:rPr>
          <w:rFonts w:ascii="Arial" w:hAnsi="Arial" w:cs="Arial"/>
          <w:b/>
          <w:bCs/>
          <w:sz w:val="24"/>
          <w:szCs w:val="24"/>
        </w:rPr>
      </w:pPr>
      <w:r w:rsidRPr="0032407A">
        <w:rPr>
          <w:rFonts w:ascii="Arial" w:hAnsi="Arial" w:cs="Arial"/>
          <w:sz w:val="24"/>
          <w:szCs w:val="24"/>
        </w:rPr>
        <w:t>All work performed by the Provider will occur</w:t>
      </w:r>
      <w:r w:rsidRPr="0032407A">
        <w:rPr>
          <w:rFonts w:ascii="Arial" w:hAnsi="Arial" w:cs="Arial"/>
          <w:b/>
          <w:bCs/>
          <w:sz w:val="24"/>
          <w:szCs w:val="24"/>
        </w:rPr>
        <w:t xml:space="preserve"> offsite. </w:t>
      </w:r>
    </w:p>
    <w:p w14:paraId="3CC4D2D4" w14:textId="77777777" w:rsidR="00BA7A62" w:rsidRPr="0032407A" w:rsidRDefault="00BA7A62" w:rsidP="00BA7A62">
      <w:pPr>
        <w:widowControl/>
        <w:autoSpaceDE/>
        <w:autoSpaceDN/>
        <w:rPr>
          <w:rFonts w:ascii="Arial" w:hAnsi="Arial" w:cs="Arial"/>
          <w:b/>
        </w:rPr>
      </w:pPr>
    </w:p>
    <w:p w14:paraId="65D8EDB9" w14:textId="77777777" w:rsidR="00BA7A62" w:rsidRPr="0032407A" w:rsidRDefault="00BA7A62">
      <w:pPr>
        <w:pStyle w:val="DefaultText"/>
        <w:widowControl/>
        <w:numPr>
          <w:ilvl w:val="1"/>
          <w:numId w:val="19"/>
        </w:numPr>
        <w:tabs>
          <w:tab w:val="left" w:pos="720"/>
        </w:tabs>
        <w:overflowPunct w:val="0"/>
        <w:adjustRightInd w:val="0"/>
        <w:textAlignment w:val="baseline"/>
        <w:rPr>
          <w:rFonts w:ascii="Arial" w:hAnsi="Arial" w:cs="Arial"/>
          <w:b/>
        </w:rPr>
      </w:pPr>
      <w:r w:rsidRPr="0032407A">
        <w:rPr>
          <w:rFonts w:ascii="Arial" w:hAnsi="Arial" w:cs="Arial"/>
          <w:b/>
        </w:rPr>
        <w:t>Data Export at Termination of Contract</w:t>
      </w:r>
    </w:p>
    <w:p w14:paraId="60B03D85" w14:textId="0E44C814" w:rsidR="00B315FA" w:rsidRPr="005E0EA3" w:rsidRDefault="00BA7A62" w:rsidP="5D1A6357">
      <w:pPr>
        <w:rPr>
          <w:rFonts w:ascii="Arial" w:hAnsi="Arial" w:cs="Arial"/>
          <w:sz w:val="24"/>
          <w:szCs w:val="24"/>
        </w:rPr>
      </w:pPr>
      <w:r w:rsidRPr="5D1A6357">
        <w:rPr>
          <w:rFonts w:ascii="Arial" w:hAnsi="Arial" w:cs="Arial"/>
          <w:sz w:val="24"/>
          <w:szCs w:val="24"/>
        </w:rPr>
        <w:t>Upon termination of the contract, or in preparation for contract termination, at no additional charge, regardless of reason for termination,</w:t>
      </w:r>
      <w:r w:rsidR="005E0EA3" w:rsidRPr="5D1A6357">
        <w:rPr>
          <w:rFonts w:ascii="Arial" w:hAnsi="Arial" w:cs="Arial"/>
          <w:sz w:val="24"/>
          <w:szCs w:val="24"/>
        </w:rPr>
        <w:t xml:space="preserve"> </w:t>
      </w:r>
      <w:r w:rsidRPr="5D1A6357">
        <w:rPr>
          <w:rFonts w:ascii="Arial" w:hAnsi="Arial" w:cs="Arial"/>
          <w:sz w:val="24"/>
          <w:szCs w:val="24"/>
        </w:rPr>
        <w:t xml:space="preserve">Departmental data </w:t>
      </w:r>
      <w:r w:rsidR="00081AAA" w:rsidRPr="5D1A6357">
        <w:rPr>
          <w:rFonts w:ascii="Arial" w:hAnsi="Arial" w:cs="Arial"/>
          <w:sz w:val="24"/>
          <w:szCs w:val="24"/>
        </w:rPr>
        <w:t>m</w:t>
      </w:r>
      <w:r w:rsidRPr="5D1A6357">
        <w:rPr>
          <w:rFonts w:ascii="Arial" w:hAnsi="Arial" w:cs="Arial"/>
          <w:sz w:val="24"/>
          <w:szCs w:val="24"/>
        </w:rPr>
        <w:t xml:space="preserve">ust be provided to the Department </w:t>
      </w:r>
      <w:r w:rsidR="00BB30EC" w:rsidRPr="5D1A6357">
        <w:rPr>
          <w:rFonts w:ascii="Arial" w:hAnsi="Arial" w:cs="Arial"/>
          <w:sz w:val="24"/>
          <w:szCs w:val="24"/>
        </w:rPr>
        <w:t xml:space="preserve">on request </w:t>
      </w:r>
      <w:r w:rsidRPr="5D1A6357">
        <w:rPr>
          <w:rFonts w:ascii="Arial" w:hAnsi="Arial" w:cs="Arial"/>
          <w:sz w:val="24"/>
          <w:szCs w:val="24"/>
        </w:rPr>
        <w:t>in usable format such as Excel spreadsheets for import into a new SaaS and/or for long-term Departmental storage. Requested data must be provided by the Provider within 15 business days of Departmental request.  The Department’s data will not be deleted from the Provider’s system until confirmation in writing by the Department Contract Administrator that the requested data has been received and is usable.</w:t>
      </w:r>
      <w:r w:rsidRPr="5D1A6357">
        <w:rPr>
          <w:rFonts w:ascii="Arial" w:hAnsi="Arial" w:cs="Arial"/>
          <w:color w:val="FF0000"/>
          <w:sz w:val="24"/>
          <w:szCs w:val="24"/>
        </w:rPr>
        <w:t xml:space="preserve"> </w:t>
      </w:r>
    </w:p>
    <w:p w14:paraId="6197967E" w14:textId="0F75575D" w:rsidR="00511540" w:rsidRPr="0032407A" w:rsidRDefault="00511540" w:rsidP="004F0520">
      <w:pPr>
        <w:rPr>
          <w:rFonts w:ascii="Arial" w:hAnsi="Arial" w:cs="Arial"/>
          <w:color w:val="FF0000"/>
          <w:sz w:val="24"/>
          <w:szCs w:val="24"/>
        </w:rPr>
      </w:pPr>
    </w:p>
    <w:p w14:paraId="12CBDAB7" w14:textId="77777777" w:rsidR="0098281A" w:rsidRPr="0032407A" w:rsidRDefault="0098281A" w:rsidP="004F0520">
      <w:pPr>
        <w:rPr>
          <w:rFonts w:ascii="Arial" w:hAnsi="Arial" w:cs="Arial"/>
          <w:sz w:val="24"/>
          <w:szCs w:val="24"/>
        </w:rPr>
      </w:pPr>
    </w:p>
    <w:p w14:paraId="72AED2FC" w14:textId="13D9550B" w:rsidR="00C249BB" w:rsidRPr="0032407A" w:rsidRDefault="00C249BB" w:rsidP="004F0520">
      <w:pPr>
        <w:rPr>
          <w:rFonts w:ascii="Arial" w:hAnsi="Arial" w:cs="Arial"/>
          <w:sz w:val="24"/>
          <w:szCs w:val="24"/>
        </w:rPr>
      </w:pPr>
      <w:bookmarkStart w:id="19" w:name="_Toc367174729"/>
      <w:bookmarkStart w:id="20" w:name="_Toc397069197"/>
    </w:p>
    <w:p w14:paraId="31925913" w14:textId="527FBDDC" w:rsidR="00E82FB4" w:rsidRPr="0032407A" w:rsidRDefault="00CD0477" w:rsidP="004F0520">
      <w:pPr>
        <w:rPr>
          <w:rFonts w:ascii="Arial" w:hAnsi="Arial" w:cs="Arial"/>
          <w:b/>
          <w:sz w:val="24"/>
          <w:szCs w:val="24"/>
        </w:rPr>
      </w:pPr>
      <w:r w:rsidRPr="0032407A">
        <w:rPr>
          <w:rFonts w:ascii="Arial" w:hAnsi="Arial" w:cs="Arial"/>
          <w:b/>
          <w:sz w:val="24"/>
          <w:szCs w:val="24"/>
        </w:rPr>
        <w:t xml:space="preserve">PART III </w:t>
      </w:r>
      <w:r w:rsidRPr="0032407A">
        <w:rPr>
          <w:rFonts w:ascii="Arial" w:hAnsi="Arial" w:cs="Arial"/>
          <w:b/>
          <w:sz w:val="24"/>
          <w:szCs w:val="24"/>
        </w:rPr>
        <w:tab/>
      </w:r>
      <w:r w:rsidR="007F77E0" w:rsidRPr="0032407A">
        <w:rPr>
          <w:rFonts w:ascii="Arial" w:hAnsi="Arial" w:cs="Arial"/>
          <w:b/>
          <w:sz w:val="24"/>
          <w:szCs w:val="24"/>
        </w:rPr>
        <w:t>KEY</w:t>
      </w:r>
      <w:r w:rsidR="0029027E" w:rsidRPr="0032407A">
        <w:rPr>
          <w:rFonts w:ascii="Arial" w:hAnsi="Arial" w:cs="Arial"/>
          <w:b/>
          <w:sz w:val="24"/>
          <w:szCs w:val="24"/>
        </w:rPr>
        <w:t xml:space="preserve"> RFP EVENTS</w:t>
      </w:r>
      <w:bookmarkEnd w:id="19"/>
      <w:bookmarkEnd w:id="20"/>
    </w:p>
    <w:p w14:paraId="04145CAE" w14:textId="77777777" w:rsidR="00C249BB" w:rsidRPr="0032407A" w:rsidRDefault="00C249BB" w:rsidP="004F0520">
      <w:pPr>
        <w:rPr>
          <w:rFonts w:ascii="Arial" w:hAnsi="Arial" w:cs="Arial"/>
          <w:sz w:val="24"/>
          <w:szCs w:val="24"/>
        </w:rPr>
      </w:pPr>
    </w:p>
    <w:p w14:paraId="59B67E4F" w14:textId="491884D9" w:rsidR="007557FA" w:rsidRPr="0032407A" w:rsidRDefault="00067916">
      <w:pPr>
        <w:pStyle w:val="ListParagraph"/>
        <w:numPr>
          <w:ilvl w:val="0"/>
          <w:numId w:val="39"/>
        </w:numPr>
        <w:rPr>
          <w:rFonts w:ascii="Arial" w:hAnsi="Arial" w:cs="Arial"/>
          <w:b/>
          <w:sz w:val="24"/>
          <w:szCs w:val="24"/>
        </w:rPr>
      </w:pPr>
      <w:bookmarkStart w:id="21" w:name="_Toc367174732"/>
      <w:bookmarkStart w:id="22" w:name="_Toc397069200"/>
      <w:r w:rsidRPr="0032407A">
        <w:rPr>
          <w:rFonts w:ascii="Arial" w:hAnsi="Arial" w:cs="Arial"/>
          <w:b/>
          <w:sz w:val="24"/>
          <w:szCs w:val="24"/>
        </w:rPr>
        <w:t>Questions</w:t>
      </w:r>
      <w:bookmarkEnd w:id="21"/>
      <w:bookmarkEnd w:id="22"/>
    </w:p>
    <w:p w14:paraId="4CAD651A" w14:textId="77777777" w:rsidR="007557FA" w:rsidRPr="0032407A" w:rsidRDefault="007557FA" w:rsidP="007557FA">
      <w:pPr>
        <w:pStyle w:val="ListParagraph"/>
        <w:ind w:left="360"/>
        <w:rPr>
          <w:rFonts w:ascii="Arial" w:hAnsi="Arial" w:cs="Arial"/>
          <w:sz w:val="24"/>
          <w:szCs w:val="24"/>
        </w:rPr>
      </w:pPr>
    </w:p>
    <w:p w14:paraId="33C6CFFD" w14:textId="1455169D" w:rsidR="007557FA" w:rsidRPr="0032407A" w:rsidRDefault="00067916">
      <w:pPr>
        <w:pStyle w:val="ListParagraph"/>
        <w:numPr>
          <w:ilvl w:val="1"/>
          <w:numId w:val="39"/>
        </w:numPr>
        <w:rPr>
          <w:rFonts w:ascii="Arial" w:hAnsi="Arial" w:cs="Arial"/>
          <w:b/>
          <w:sz w:val="24"/>
          <w:szCs w:val="24"/>
        </w:rPr>
      </w:pPr>
      <w:r w:rsidRPr="0032407A">
        <w:rPr>
          <w:rFonts w:ascii="Arial" w:hAnsi="Arial" w:cs="Arial"/>
          <w:b/>
          <w:sz w:val="24"/>
          <w:szCs w:val="24"/>
        </w:rPr>
        <w:t>General Instructions</w:t>
      </w:r>
      <w:r w:rsidR="00BA4F52" w:rsidRPr="0032407A">
        <w:rPr>
          <w:rFonts w:ascii="Arial" w:hAnsi="Arial" w:cs="Arial"/>
          <w:b/>
          <w:sz w:val="24"/>
          <w:szCs w:val="24"/>
        </w:rPr>
        <w:t xml:space="preserve">: </w:t>
      </w:r>
      <w:r w:rsidR="00015741" w:rsidRPr="0032407A">
        <w:rPr>
          <w:rFonts w:ascii="Arial" w:hAnsi="Arial" w:cs="Arial"/>
          <w:sz w:val="24"/>
          <w:szCs w:val="24"/>
        </w:rPr>
        <w:t xml:space="preserve">It is the responsibility of all </w:t>
      </w:r>
      <w:r w:rsidR="00FB0C26" w:rsidRPr="0032407A">
        <w:rPr>
          <w:rFonts w:ascii="Arial" w:hAnsi="Arial" w:cs="Arial"/>
          <w:sz w:val="24"/>
          <w:szCs w:val="24"/>
        </w:rPr>
        <w:t xml:space="preserve">Bidders and other </w:t>
      </w:r>
      <w:r w:rsidR="00015741" w:rsidRPr="0032407A">
        <w:rPr>
          <w:rFonts w:ascii="Arial" w:hAnsi="Arial" w:cs="Arial"/>
          <w:sz w:val="24"/>
          <w:szCs w:val="24"/>
        </w:rPr>
        <w:t xml:space="preserve">interested parties to examine the entire RFP and to seek clarification, in writing, </w:t>
      </w:r>
      <w:r w:rsidR="00FB0C26" w:rsidRPr="0032407A">
        <w:rPr>
          <w:rFonts w:ascii="Arial" w:hAnsi="Arial" w:cs="Arial"/>
          <w:sz w:val="24"/>
          <w:szCs w:val="24"/>
        </w:rPr>
        <w:t>if they do</w:t>
      </w:r>
      <w:r w:rsidR="00015741" w:rsidRPr="0032407A">
        <w:rPr>
          <w:rFonts w:ascii="Arial" w:hAnsi="Arial" w:cs="Arial"/>
          <w:sz w:val="24"/>
          <w:szCs w:val="24"/>
        </w:rPr>
        <w:t xml:space="preserve"> not understand any information or instructions.</w:t>
      </w:r>
    </w:p>
    <w:p w14:paraId="2CC58035" w14:textId="60776D07" w:rsidR="007557FA" w:rsidRPr="0032407A" w:rsidRDefault="00D061BE">
      <w:pPr>
        <w:pStyle w:val="ListParagraph"/>
        <w:numPr>
          <w:ilvl w:val="2"/>
          <w:numId w:val="39"/>
        </w:numPr>
        <w:rPr>
          <w:rFonts w:ascii="Arial" w:hAnsi="Arial" w:cs="Arial"/>
          <w:sz w:val="24"/>
          <w:szCs w:val="24"/>
        </w:rPr>
      </w:pPr>
      <w:r w:rsidRPr="0032407A">
        <w:rPr>
          <w:rFonts w:ascii="Arial" w:hAnsi="Arial" w:cs="Arial"/>
          <w:sz w:val="24"/>
          <w:szCs w:val="24"/>
        </w:rPr>
        <w:t>Bidders and other</w:t>
      </w:r>
      <w:r w:rsidR="00015741" w:rsidRPr="0032407A">
        <w:rPr>
          <w:rFonts w:ascii="Arial" w:hAnsi="Arial" w:cs="Arial"/>
          <w:sz w:val="24"/>
          <w:szCs w:val="24"/>
        </w:rPr>
        <w:t xml:space="preserve"> interested parties </w:t>
      </w:r>
      <w:r w:rsidR="00F910F5" w:rsidRPr="0032407A">
        <w:rPr>
          <w:rFonts w:ascii="Arial" w:hAnsi="Arial" w:cs="Arial"/>
          <w:sz w:val="24"/>
          <w:szCs w:val="24"/>
        </w:rPr>
        <w:t xml:space="preserve">must </w:t>
      </w:r>
      <w:r w:rsidR="00015741" w:rsidRPr="0032407A">
        <w:rPr>
          <w:rFonts w:ascii="Arial" w:hAnsi="Arial" w:cs="Arial"/>
          <w:sz w:val="24"/>
          <w:szCs w:val="24"/>
        </w:rPr>
        <w:t xml:space="preserve">use </w:t>
      </w:r>
      <w:r w:rsidR="00015741" w:rsidRPr="0032407A">
        <w:rPr>
          <w:rFonts w:ascii="Arial" w:hAnsi="Arial" w:cs="Arial"/>
          <w:b/>
          <w:sz w:val="24"/>
          <w:szCs w:val="24"/>
        </w:rPr>
        <w:t xml:space="preserve">Appendix </w:t>
      </w:r>
      <w:r w:rsidR="00CD5593" w:rsidRPr="0032407A">
        <w:rPr>
          <w:rFonts w:ascii="Arial" w:hAnsi="Arial" w:cs="Arial"/>
          <w:b/>
          <w:sz w:val="24"/>
          <w:szCs w:val="24"/>
        </w:rPr>
        <w:t>E</w:t>
      </w:r>
      <w:r w:rsidR="00015741" w:rsidRPr="0032407A">
        <w:rPr>
          <w:rFonts w:ascii="Arial" w:hAnsi="Arial" w:cs="Arial"/>
          <w:sz w:val="24"/>
          <w:szCs w:val="24"/>
        </w:rPr>
        <w:t xml:space="preserve"> – Submitted Questions Form – for submission of questions.</w:t>
      </w:r>
      <w:r w:rsidR="007F2673" w:rsidRPr="0032407A">
        <w:rPr>
          <w:rFonts w:ascii="Arial" w:hAnsi="Arial" w:cs="Arial"/>
          <w:sz w:val="24"/>
          <w:szCs w:val="24"/>
        </w:rPr>
        <w:t xml:space="preserve"> The form is to be submitted as a WORD document.</w:t>
      </w:r>
    </w:p>
    <w:p w14:paraId="6367413A" w14:textId="2CEA385E" w:rsidR="007557FA" w:rsidRPr="0032407A" w:rsidRDefault="00015741">
      <w:pPr>
        <w:pStyle w:val="ListParagraph"/>
        <w:numPr>
          <w:ilvl w:val="2"/>
          <w:numId w:val="39"/>
        </w:numPr>
        <w:rPr>
          <w:rFonts w:ascii="Arial" w:hAnsi="Arial" w:cs="Arial"/>
          <w:sz w:val="24"/>
          <w:szCs w:val="24"/>
        </w:rPr>
      </w:pPr>
      <w:r w:rsidRPr="0032407A">
        <w:rPr>
          <w:rFonts w:ascii="Arial" w:hAnsi="Arial" w:cs="Arial"/>
          <w:sz w:val="24"/>
          <w:szCs w:val="24"/>
        </w:rPr>
        <w:t>The Submitted Questions Form</w:t>
      </w:r>
      <w:r w:rsidR="007F2673" w:rsidRPr="0032407A">
        <w:rPr>
          <w:rFonts w:ascii="Arial" w:hAnsi="Arial" w:cs="Arial"/>
          <w:sz w:val="24"/>
          <w:szCs w:val="24"/>
        </w:rPr>
        <w:t xml:space="preserve"> </w:t>
      </w:r>
      <w:r w:rsidRPr="0032407A">
        <w:rPr>
          <w:rFonts w:ascii="Arial" w:hAnsi="Arial" w:cs="Arial"/>
          <w:sz w:val="24"/>
          <w:szCs w:val="24"/>
        </w:rPr>
        <w:t>must be submitted</w:t>
      </w:r>
      <w:r w:rsidR="007F2673" w:rsidRPr="0032407A">
        <w:rPr>
          <w:rFonts w:ascii="Arial" w:hAnsi="Arial" w:cs="Arial"/>
          <w:sz w:val="24"/>
          <w:szCs w:val="24"/>
        </w:rPr>
        <w:t>,</w:t>
      </w:r>
      <w:r w:rsidRPr="0032407A">
        <w:rPr>
          <w:rFonts w:ascii="Arial" w:hAnsi="Arial" w:cs="Arial"/>
          <w:sz w:val="24"/>
          <w:szCs w:val="24"/>
        </w:rPr>
        <w:t xml:space="preserve"> by e-mail</w:t>
      </w:r>
      <w:r w:rsidR="007F2673" w:rsidRPr="0032407A">
        <w:rPr>
          <w:rFonts w:ascii="Arial" w:hAnsi="Arial" w:cs="Arial"/>
          <w:sz w:val="24"/>
          <w:szCs w:val="24"/>
        </w:rPr>
        <w:t>,</w:t>
      </w:r>
      <w:r w:rsidRPr="0032407A">
        <w:rPr>
          <w:rFonts w:ascii="Arial" w:hAnsi="Arial" w:cs="Arial"/>
          <w:sz w:val="24"/>
          <w:szCs w:val="24"/>
        </w:rPr>
        <w:t xml:space="preserve"> and received by the RFP Coordinator, identified on the cover page of th</w:t>
      </w:r>
      <w:r w:rsidR="008C346A" w:rsidRPr="0032407A">
        <w:rPr>
          <w:rFonts w:ascii="Arial" w:hAnsi="Arial" w:cs="Arial"/>
          <w:sz w:val="24"/>
          <w:szCs w:val="24"/>
        </w:rPr>
        <w:t>e</w:t>
      </w:r>
      <w:r w:rsidRPr="0032407A">
        <w:rPr>
          <w:rFonts w:ascii="Arial" w:hAnsi="Arial" w:cs="Arial"/>
          <w:sz w:val="24"/>
          <w:szCs w:val="24"/>
        </w:rPr>
        <w:t xml:space="preserve"> RFP, as soon as possible but no later than the date and time specified on the RFP cover page.</w:t>
      </w:r>
    </w:p>
    <w:p w14:paraId="737DDDC6" w14:textId="3EB1F8CE" w:rsidR="007557FA" w:rsidRPr="0032407A" w:rsidRDefault="00015741">
      <w:pPr>
        <w:pStyle w:val="ListParagraph"/>
        <w:numPr>
          <w:ilvl w:val="2"/>
          <w:numId w:val="39"/>
        </w:numPr>
        <w:rPr>
          <w:rFonts w:ascii="Arial" w:hAnsi="Arial" w:cs="Arial"/>
          <w:sz w:val="24"/>
          <w:szCs w:val="24"/>
        </w:rPr>
      </w:pPr>
      <w:r w:rsidRPr="0032407A">
        <w:rPr>
          <w:rFonts w:ascii="Arial" w:hAnsi="Arial" w:cs="Arial"/>
          <w:sz w:val="24"/>
          <w:szCs w:val="24"/>
        </w:rPr>
        <w:t>Submitted Questions must include the RFP Number and Title in the subject line of the e-mail.  The Department assumes no liability for assuring accurate/complete/on time e-mail transmission and receipt.</w:t>
      </w:r>
    </w:p>
    <w:p w14:paraId="4CA2C4B0" w14:textId="77777777" w:rsidR="007557FA" w:rsidRPr="0032407A" w:rsidRDefault="007557FA" w:rsidP="007557FA">
      <w:pPr>
        <w:pStyle w:val="ListParagraph"/>
        <w:ind w:left="1080"/>
        <w:rPr>
          <w:rFonts w:ascii="Arial" w:hAnsi="Arial" w:cs="Arial"/>
          <w:sz w:val="24"/>
          <w:szCs w:val="24"/>
        </w:rPr>
      </w:pPr>
    </w:p>
    <w:p w14:paraId="550B3AD2" w14:textId="2ADC634E" w:rsidR="007557FA" w:rsidRPr="0032407A" w:rsidRDefault="005B2EA7">
      <w:pPr>
        <w:pStyle w:val="ListParagraph"/>
        <w:numPr>
          <w:ilvl w:val="1"/>
          <w:numId w:val="39"/>
        </w:numPr>
        <w:rPr>
          <w:rFonts w:ascii="Arial" w:hAnsi="Arial" w:cs="Arial"/>
          <w:sz w:val="24"/>
          <w:szCs w:val="24"/>
          <w:u w:val="single"/>
        </w:rPr>
      </w:pPr>
      <w:r w:rsidRPr="0032407A">
        <w:rPr>
          <w:rFonts w:ascii="Arial" w:hAnsi="Arial" w:cs="Arial"/>
          <w:b/>
          <w:sz w:val="24"/>
          <w:szCs w:val="24"/>
        </w:rPr>
        <w:t>Question &amp; Answer Summary:</w:t>
      </w:r>
      <w:r w:rsidRPr="0032407A">
        <w:rPr>
          <w:rFonts w:ascii="Arial" w:hAnsi="Arial" w:cs="Arial"/>
          <w:sz w:val="24"/>
          <w:szCs w:val="24"/>
        </w:rPr>
        <w:t xml:space="preserve"> Responses to all questions will be compiled in writing and posted on the following website no later than seven (7) calendar days prior to the proposal due date: </w:t>
      </w:r>
      <w:hyperlink r:id="rId18" w:history="1">
        <w:r w:rsidR="00B20D43" w:rsidRPr="0032407A">
          <w:rPr>
            <w:rStyle w:val="Hyperlink"/>
            <w:rFonts w:ascii="Arial" w:hAnsi="Arial" w:cs="Arial"/>
            <w:sz w:val="24"/>
            <w:szCs w:val="24"/>
          </w:rPr>
          <w:t>Division of Procurement Services RFP Page</w:t>
        </w:r>
      </w:hyperlink>
      <w:r w:rsidRPr="0032407A">
        <w:rPr>
          <w:rFonts w:ascii="Arial" w:hAnsi="Arial" w:cs="Arial"/>
          <w:sz w:val="24"/>
          <w:szCs w:val="24"/>
        </w:rPr>
        <w:t>.  It is the responsibility of all interested parties to go to this website to obtain a copy of the Question &amp; Answer Summary.  Only those answers issued in writing on this website will be considered binding.</w:t>
      </w:r>
      <w:bookmarkStart w:id="23" w:name="_Toc367174733"/>
      <w:bookmarkStart w:id="24" w:name="_Toc397069201"/>
    </w:p>
    <w:p w14:paraId="63DA7915" w14:textId="77777777" w:rsidR="007557FA" w:rsidRPr="0032407A" w:rsidRDefault="007557FA" w:rsidP="007557FA">
      <w:pPr>
        <w:pStyle w:val="ListParagraph"/>
        <w:rPr>
          <w:rFonts w:ascii="Arial" w:hAnsi="Arial" w:cs="Arial"/>
          <w:sz w:val="24"/>
          <w:szCs w:val="24"/>
        </w:rPr>
      </w:pPr>
    </w:p>
    <w:p w14:paraId="25A89094" w14:textId="2DD4BAB3" w:rsidR="00536424" w:rsidRPr="0032407A" w:rsidRDefault="00536424">
      <w:pPr>
        <w:pStyle w:val="ListParagraph"/>
        <w:numPr>
          <w:ilvl w:val="0"/>
          <w:numId w:val="39"/>
        </w:numPr>
        <w:rPr>
          <w:rFonts w:ascii="Arial" w:hAnsi="Arial" w:cs="Arial"/>
          <w:b/>
          <w:sz w:val="24"/>
          <w:szCs w:val="24"/>
        </w:rPr>
      </w:pPr>
      <w:r w:rsidRPr="0032407A">
        <w:rPr>
          <w:rFonts w:ascii="Arial" w:hAnsi="Arial" w:cs="Arial"/>
          <w:b/>
          <w:sz w:val="24"/>
          <w:szCs w:val="24"/>
        </w:rPr>
        <w:t>Amendments</w:t>
      </w:r>
    </w:p>
    <w:p w14:paraId="4EBF4253" w14:textId="77777777" w:rsidR="00E81EA0" w:rsidRPr="0032407A" w:rsidRDefault="00E81EA0" w:rsidP="004F0520">
      <w:pPr>
        <w:rPr>
          <w:rFonts w:ascii="Arial" w:hAnsi="Arial" w:cs="Arial"/>
          <w:sz w:val="24"/>
          <w:szCs w:val="24"/>
        </w:rPr>
      </w:pPr>
    </w:p>
    <w:p w14:paraId="1A604BB6" w14:textId="5F4DCB94" w:rsidR="00536424" w:rsidRPr="0032407A" w:rsidRDefault="00536424" w:rsidP="004F0520">
      <w:pPr>
        <w:rPr>
          <w:rFonts w:ascii="Arial" w:hAnsi="Arial" w:cs="Arial"/>
          <w:sz w:val="24"/>
          <w:szCs w:val="24"/>
          <w:u w:val="single"/>
        </w:rPr>
      </w:pPr>
      <w:r w:rsidRPr="0032407A">
        <w:rPr>
          <w:rFonts w:ascii="Arial" w:hAnsi="Arial" w:cs="Arial"/>
          <w:sz w:val="24"/>
          <w:szCs w:val="24"/>
        </w:rPr>
        <w:t>All amendments released in regard to th</w:t>
      </w:r>
      <w:r w:rsidR="00AA460A" w:rsidRPr="0032407A">
        <w:rPr>
          <w:rFonts w:ascii="Arial" w:hAnsi="Arial" w:cs="Arial"/>
          <w:sz w:val="24"/>
          <w:szCs w:val="24"/>
        </w:rPr>
        <w:t>e</w:t>
      </w:r>
      <w:r w:rsidRPr="0032407A">
        <w:rPr>
          <w:rFonts w:ascii="Arial" w:hAnsi="Arial" w:cs="Arial"/>
          <w:sz w:val="24"/>
          <w:szCs w:val="24"/>
        </w:rPr>
        <w:t xml:space="preserve"> RFP will also be posted on the following website: </w:t>
      </w:r>
      <w:hyperlink r:id="rId19" w:history="1">
        <w:r w:rsidR="00B20D43" w:rsidRPr="0032407A">
          <w:rPr>
            <w:rStyle w:val="Hyperlink"/>
            <w:rFonts w:ascii="Arial" w:hAnsi="Arial" w:cs="Arial"/>
            <w:sz w:val="24"/>
            <w:szCs w:val="24"/>
          </w:rPr>
          <w:t>Division of Procurement Services RFP Page</w:t>
        </w:r>
      </w:hyperlink>
      <w:r w:rsidRPr="0032407A">
        <w:rPr>
          <w:rFonts w:ascii="Arial" w:hAnsi="Arial" w:cs="Arial"/>
          <w:sz w:val="24"/>
          <w:szCs w:val="24"/>
        </w:rPr>
        <w:t>.  It is the responsibility of all interested parties to go to this website to obtain amendments.  Onl</w:t>
      </w:r>
      <w:r w:rsidR="00E34E8D" w:rsidRPr="0032407A">
        <w:rPr>
          <w:rFonts w:ascii="Arial" w:hAnsi="Arial" w:cs="Arial"/>
          <w:sz w:val="24"/>
          <w:szCs w:val="24"/>
        </w:rPr>
        <w:t>y those amendments</w:t>
      </w:r>
      <w:r w:rsidRPr="0032407A">
        <w:rPr>
          <w:rFonts w:ascii="Arial" w:hAnsi="Arial" w:cs="Arial"/>
          <w:sz w:val="24"/>
          <w:szCs w:val="24"/>
        </w:rPr>
        <w:t xml:space="preserve"> posted on this website are considered binding.</w:t>
      </w:r>
    </w:p>
    <w:p w14:paraId="7B454B9F" w14:textId="77777777" w:rsidR="00536424" w:rsidRPr="0032407A" w:rsidRDefault="00536424" w:rsidP="004F0520">
      <w:pPr>
        <w:rPr>
          <w:rFonts w:ascii="Arial" w:hAnsi="Arial" w:cs="Arial"/>
          <w:sz w:val="24"/>
          <w:szCs w:val="24"/>
        </w:rPr>
      </w:pPr>
    </w:p>
    <w:p w14:paraId="3D642A1C" w14:textId="62B2A09E" w:rsidR="007557FA" w:rsidRPr="0032407A" w:rsidRDefault="001406CC">
      <w:pPr>
        <w:pStyle w:val="ListParagraph"/>
        <w:numPr>
          <w:ilvl w:val="0"/>
          <w:numId w:val="39"/>
        </w:numPr>
        <w:rPr>
          <w:rFonts w:ascii="Arial" w:hAnsi="Arial" w:cs="Arial"/>
          <w:b/>
          <w:sz w:val="24"/>
          <w:szCs w:val="24"/>
        </w:rPr>
      </w:pPr>
      <w:r w:rsidRPr="0032407A">
        <w:rPr>
          <w:rFonts w:ascii="Arial" w:hAnsi="Arial" w:cs="Arial"/>
          <w:b/>
          <w:sz w:val="24"/>
          <w:szCs w:val="24"/>
        </w:rPr>
        <w:t>Submitting the Proposal</w:t>
      </w:r>
      <w:bookmarkEnd w:id="23"/>
      <w:bookmarkEnd w:id="24"/>
    </w:p>
    <w:p w14:paraId="75FDEBA1" w14:textId="77777777" w:rsidR="007557FA" w:rsidRPr="0032407A" w:rsidRDefault="007557FA" w:rsidP="007557FA">
      <w:pPr>
        <w:pStyle w:val="ListParagraph"/>
        <w:ind w:left="360"/>
        <w:rPr>
          <w:rFonts w:ascii="Arial" w:hAnsi="Arial" w:cs="Arial"/>
          <w:sz w:val="24"/>
          <w:szCs w:val="24"/>
        </w:rPr>
      </w:pPr>
    </w:p>
    <w:p w14:paraId="51D8DA8D" w14:textId="73CD7A4F" w:rsidR="007557FA" w:rsidRPr="0032407A" w:rsidRDefault="003835A0">
      <w:pPr>
        <w:pStyle w:val="ListParagraph"/>
        <w:numPr>
          <w:ilvl w:val="1"/>
          <w:numId w:val="39"/>
        </w:numPr>
        <w:rPr>
          <w:rFonts w:ascii="Arial" w:hAnsi="Arial" w:cs="Arial"/>
          <w:sz w:val="24"/>
          <w:szCs w:val="24"/>
          <w:u w:val="single"/>
        </w:rPr>
      </w:pPr>
      <w:r w:rsidRPr="0032407A">
        <w:rPr>
          <w:rFonts w:ascii="Arial" w:hAnsi="Arial" w:cs="Arial"/>
          <w:b/>
          <w:sz w:val="24"/>
          <w:szCs w:val="24"/>
        </w:rPr>
        <w:t>Proposals D</w:t>
      </w:r>
      <w:r w:rsidR="00FC4764" w:rsidRPr="0032407A">
        <w:rPr>
          <w:rFonts w:ascii="Arial" w:hAnsi="Arial" w:cs="Arial"/>
          <w:b/>
          <w:sz w:val="24"/>
          <w:szCs w:val="24"/>
        </w:rPr>
        <w:t>ue</w:t>
      </w:r>
      <w:r w:rsidR="001406CC" w:rsidRPr="0032407A">
        <w:rPr>
          <w:rFonts w:ascii="Arial" w:hAnsi="Arial" w:cs="Arial"/>
          <w:b/>
          <w:sz w:val="24"/>
          <w:szCs w:val="24"/>
        </w:rPr>
        <w:t>:</w:t>
      </w:r>
      <w:r w:rsidR="001406CC" w:rsidRPr="0032407A">
        <w:rPr>
          <w:rFonts w:ascii="Arial" w:hAnsi="Arial" w:cs="Arial"/>
          <w:sz w:val="24"/>
          <w:szCs w:val="24"/>
        </w:rPr>
        <w:t xml:space="preserve"> </w:t>
      </w:r>
      <w:r w:rsidR="001270AA" w:rsidRPr="0032407A">
        <w:rPr>
          <w:rFonts w:ascii="Arial" w:hAnsi="Arial" w:cs="Arial"/>
          <w:sz w:val="24"/>
          <w:szCs w:val="24"/>
        </w:rPr>
        <w:t xml:space="preserve">Proposals must be </w:t>
      </w:r>
      <w:r w:rsidR="001270AA" w:rsidRPr="0032407A">
        <w:rPr>
          <w:rFonts w:ascii="Arial" w:hAnsi="Arial" w:cs="Arial"/>
          <w:sz w:val="24"/>
          <w:szCs w:val="24"/>
          <w:u w:val="single"/>
        </w:rPr>
        <w:t>received</w:t>
      </w:r>
      <w:r w:rsidR="001270AA" w:rsidRPr="0032407A">
        <w:rPr>
          <w:rFonts w:ascii="Arial" w:hAnsi="Arial" w:cs="Arial"/>
          <w:sz w:val="24"/>
          <w:szCs w:val="24"/>
        </w:rPr>
        <w:t xml:space="preserve"> no later than </w:t>
      </w:r>
      <w:r w:rsidR="00C34867" w:rsidRPr="0032407A">
        <w:rPr>
          <w:rFonts w:ascii="Arial" w:hAnsi="Arial" w:cs="Arial"/>
          <w:sz w:val="24"/>
          <w:szCs w:val="24"/>
        </w:rPr>
        <w:t>11:59</w:t>
      </w:r>
      <w:r w:rsidR="001270AA" w:rsidRPr="0032407A">
        <w:rPr>
          <w:rFonts w:ascii="Arial" w:hAnsi="Arial" w:cs="Arial"/>
          <w:sz w:val="24"/>
          <w:szCs w:val="24"/>
        </w:rPr>
        <w:t xml:space="preserve"> p.m. local time, on the date listed on the cover page of th</w:t>
      </w:r>
      <w:r w:rsidR="00AA460A" w:rsidRPr="0032407A">
        <w:rPr>
          <w:rFonts w:ascii="Arial" w:hAnsi="Arial" w:cs="Arial"/>
          <w:sz w:val="24"/>
          <w:szCs w:val="24"/>
        </w:rPr>
        <w:t>e</w:t>
      </w:r>
      <w:r w:rsidR="001270AA" w:rsidRPr="0032407A">
        <w:rPr>
          <w:rFonts w:ascii="Arial" w:hAnsi="Arial" w:cs="Arial"/>
          <w:sz w:val="24"/>
          <w:szCs w:val="24"/>
        </w:rPr>
        <w:t xml:space="preserve"> RFP.  </w:t>
      </w:r>
      <w:r w:rsidR="000F3A64" w:rsidRPr="0032407A">
        <w:rPr>
          <w:rFonts w:ascii="Arial" w:hAnsi="Arial" w:cs="Arial"/>
          <w:sz w:val="24"/>
          <w:szCs w:val="24"/>
          <w:u w:val="single"/>
        </w:rPr>
        <w:t>E</w:t>
      </w:r>
      <w:r w:rsidR="007F2673" w:rsidRPr="0032407A">
        <w:rPr>
          <w:rFonts w:ascii="Arial" w:hAnsi="Arial" w:cs="Arial"/>
          <w:sz w:val="24"/>
          <w:szCs w:val="24"/>
          <w:u w:val="single"/>
        </w:rPr>
        <w:t>-mails</w:t>
      </w:r>
      <w:r w:rsidR="000F3A64" w:rsidRPr="0032407A">
        <w:rPr>
          <w:rFonts w:ascii="Arial" w:hAnsi="Arial" w:cs="Arial"/>
          <w:sz w:val="24"/>
          <w:szCs w:val="24"/>
          <w:u w:val="single"/>
        </w:rPr>
        <w:t xml:space="preserve"> containing original proposal submissions, or any additional or revised proposal files,</w:t>
      </w:r>
      <w:r w:rsidR="001270AA" w:rsidRPr="0032407A">
        <w:rPr>
          <w:rFonts w:ascii="Arial" w:hAnsi="Arial" w:cs="Arial"/>
          <w:sz w:val="24"/>
          <w:szCs w:val="24"/>
          <w:u w:val="single"/>
        </w:rPr>
        <w:t xml:space="preserve"> received after the </w:t>
      </w:r>
      <w:r w:rsidR="00C34867" w:rsidRPr="0032407A">
        <w:rPr>
          <w:rFonts w:ascii="Arial" w:hAnsi="Arial" w:cs="Arial"/>
          <w:sz w:val="24"/>
          <w:szCs w:val="24"/>
          <w:u w:val="single"/>
        </w:rPr>
        <w:t>11:59</w:t>
      </w:r>
      <w:r w:rsidR="001270AA" w:rsidRPr="0032407A">
        <w:rPr>
          <w:rFonts w:ascii="Arial" w:hAnsi="Arial" w:cs="Arial"/>
          <w:sz w:val="24"/>
          <w:szCs w:val="24"/>
          <w:u w:val="single"/>
        </w:rPr>
        <w:t xml:space="preserve"> p.m. deadline will be rejected without exception.</w:t>
      </w:r>
    </w:p>
    <w:p w14:paraId="3B445240" w14:textId="77777777" w:rsidR="000F3A64" w:rsidRPr="0032407A" w:rsidRDefault="000F3A64" w:rsidP="007557FA">
      <w:pPr>
        <w:pStyle w:val="ListParagraph"/>
        <w:rPr>
          <w:rFonts w:ascii="Arial" w:hAnsi="Arial" w:cs="Arial"/>
          <w:sz w:val="24"/>
          <w:szCs w:val="24"/>
        </w:rPr>
      </w:pPr>
    </w:p>
    <w:p w14:paraId="33BC6E8C" w14:textId="6F7E55FA" w:rsidR="007557FA" w:rsidRPr="0032407A" w:rsidRDefault="000A64F0">
      <w:pPr>
        <w:pStyle w:val="ListParagraph"/>
        <w:numPr>
          <w:ilvl w:val="1"/>
          <w:numId w:val="39"/>
        </w:numPr>
        <w:rPr>
          <w:rFonts w:ascii="Arial" w:hAnsi="Arial" w:cs="Arial"/>
          <w:sz w:val="24"/>
          <w:szCs w:val="24"/>
        </w:rPr>
      </w:pPr>
      <w:r w:rsidRPr="0032407A">
        <w:rPr>
          <w:rFonts w:ascii="Arial" w:hAnsi="Arial" w:cs="Arial"/>
          <w:b/>
          <w:sz w:val="24"/>
          <w:szCs w:val="24"/>
        </w:rPr>
        <w:t>Delivery Instructions</w:t>
      </w:r>
      <w:r w:rsidR="00C332B2" w:rsidRPr="0032407A">
        <w:rPr>
          <w:rFonts w:ascii="Arial" w:hAnsi="Arial" w:cs="Arial"/>
          <w:b/>
          <w:sz w:val="24"/>
          <w:szCs w:val="24"/>
        </w:rPr>
        <w:t>:</w:t>
      </w:r>
      <w:r w:rsidR="00C332B2" w:rsidRPr="0032407A">
        <w:rPr>
          <w:rFonts w:ascii="Arial" w:hAnsi="Arial" w:cs="Arial"/>
          <w:sz w:val="24"/>
          <w:szCs w:val="24"/>
        </w:rPr>
        <w:t xml:space="preserve"> </w:t>
      </w:r>
      <w:r w:rsidR="00A11DC9" w:rsidRPr="0032407A">
        <w:rPr>
          <w:rFonts w:ascii="Arial" w:hAnsi="Arial" w:cs="Arial"/>
          <w:sz w:val="24"/>
          <w:szCs w:val="24"/>
        </w:rPr>
        <w:t>E</w:t>
      </w:r>
      <w:r w:rsidR="000E1A07" w:rsidRPr="0032407A">
        <w:rPr>
          <w:rFonts w:ascii="Arial" w:hAnsi="Arial" w:cs="Arial"/>
          <w:sz w:val="24"/>
          <w:szCs w:val="24"/>
        </w:rPr>
        <w:t>-</w:t>
      </w:r>
      <w:r w:rsidR="00A11DC9" w:rsidRPr="0032407A">
        <w:rPr>
          <w:rFonts w:ascii="Arial" w:hAnsi="Arial" w:cs="Arial"/>
          <w:sz w:val="24"/>
          <w:szCs w:val="24"/>
        </w:rPr>
        <w:t xml:space="preserve">mail </w:t>
      </w:r>
      <w:r w:rsidR="006B428A" w:rsidRPr="0032407A">
        <w:rPr>
          <w:rFonts w:ascii="Arial" w:hAnsi="Arial" w:cs="Arial"/>
          <w:sz w:val="24"/>
          <w:szCs w:val="24"/>
        </w:rPr>
        <w:t>p</w:t>
      </w:r>
      <w:r w:rsidR="00A11DC9" w:rsidRPr="0032407A">
        <w:rPr>
          <w:rFonts w:ascii="Arial" w:hAnsi="Arial" w:cs="Arial"/>
          <w:sz w:val="24"/>
          <w:szCs w:val="24"/>
        </w:rPr>
        <w:t>roposal submissions are to be submitted to the State of Maine Division of Procurement Services</w:t>
      </w:r>
      <w:r w:rsidR="000F3A64" w:rsidRPr="0032407A">
        <w:rPr>
          <w:rFonts w:ascii="Arial" w:hAnsi="Arial" w:cs="Arial"/>
          <w:sz w:val="24"/>
          <w:szCs w:val="24"/>
        </w:rPr>
        <w:t xml:space="preserve"> at </w:t>
      </w:r>
      <w:hyperlink r:id="rId20" w:history="1">
        <w:r w:rsidR="00CD5593" w:rsidRPr="0032407A">
          <w:rPr>
            <w:rStyle w:val="Hyperlink"/>
            <w:rFonts w:ascii="Arial" w:hAnsi="Arial" w:cs="Arial"/>
            <w:sz w:val="24"/>
            <w:szCs w:val="24"/>
          </w:rPr>
          <w:t>Proposals@maine.gov</w:t>
        </w:r>
      </w:hyperlink>
      <w:r w:rsidR="00CD5593" w:rsidRPr="0032407A">
        <w:rPr>
          <w:rFonts w:ascii="Arial" w:hAnsi="Arial" w:cs="Arial"/>
          <w:sz w:val="24"/>
          <w:szCs w:val="24"/>
        </w:rPr>
        <w:t>.</w:t>
      </w:r>
    </w:p>
    <w:p w14:paraId="21987DD3" w14:textId="7E55EC80" w:rsidR="007557FA" w:rsidRPr="0032407A" w:rsidRDefault="00A11DC9">
      <w:pPr>
        <w:pStyle w:val="ListParagraph"/>
        <w:numPr>
          <w:ilvl w:val="2"/>
          <w:numId w:val="39"/>
        </w:numPr>
        <w:rPr>
          <w:rFonts w:ascii="Arial" w:hAnsi="Arial" w:cs="Arial"/>
          <w:sz w:val="24"/>
          <w:szCs w:val="24"/>
        </w:rPr>
      </w:pPr>
      <w:r w:rsidRPr="0032407A">
        <w:rPr>
          <w:rFonts w:ascii="Arial" w:hAnsi="Arial" w:cs="Arial"/>
          <w:sz w:val="24"/>
          <w:szCs w:val="24"/>
          <w:u w:val="single"/>
        </w:rPr>
        <w:t>Only proposal</w:t>
      </w:r>
      <w:r w:rsidR="000F3A64" w:rsidRPr="0032407A">
        <w:rPr>
          <w:rFonts w:ascii="Arial" w:hAnsi="Arial" w:cs="Arial"/>
          <w:sz w:val="24"/>
          <w:szCs w:val="24"/>
          <w:u w:val="single"/>
        </w:rPr>
        <w:t xml:space="preserve"> submissions</w:t>
      </w:r>
      <w:r w:rsidRPr="0032407A">
        <w:rPr>
          <w:rFonts w:ascii="Arial" w:hAnsi="Arial" w:cs="Arial"/>
          <w:sz w:val="24"/>
          <w:szCs w:val="24"/>
          <w:u w:val="single"/>
        </w:rPr>
        <w:t xml:space="preserve"> received by e</w:t>
      </w:r>
      <w:r w:rsidR="000E1A07" w:rsidRPr="0032407A">
        <w:rPr>
          <w:rFonts w:ascii="Arial" w:hAnsi="Arial" w:cs="Arial"/>
          <w:sz w:val="24"/>
          <w:szCs w:val="24"/>
          <w:u w:val="single"/>
        </w:rPr>
        <w:t>-</w:t>
      </w:r>
      <w:r w:rsidRPr="0032407A">
        <w:rPr>
          <w:rFonts w:ascii="Arial" w:hAnsi="Arial" w:cs="Arial"/>
          <w:sz w:val="24"/>
          <w:szCs w:val="24"/>
          <w:u w:val="single"/>
        </w:rPr>
        <w:t>mail will be considered.</w:t>
      </w:r>
      <w:r w:rsidRPr="0032407A">
        <w:rPr>
          <w:rFonts w:ascii="Arial" w:hAnsi="Arial" w:cs="Arial"/>
          <w:sz w:val="24"/>
          <w:szCs w:val="24"/>
        </w:rPr>
        <w:t xml:space="preserve">  The Department assumes no liability for assuring accurate/complete e-mail transmission and receipt.</w:t>
      </w:r>
    </w:p>
    <w:p w14:paraId="43D7DD89" w14:textId="7E862334" w:rsidR="000E1A07" w:rsidRPr="0032407A" w:rsidRDefault="000E1A07">
      <w:pPr>
        <w:pStyle w:val="ListParagraph"/>
        <w:numPr>
          <w:ilvl w:val="2"/>
          <w:numId w:val="39"/>
        </w:numPr>
        <w:rPr>
          <w:rFonts w:ascii="Arial" w:hAnsi="Arial" w:cs="Arial"/>
          <w:sz w:val="24"/>
          <w:szCs w:val="24"/>
        </w:rPr>
      </w:pPr>
      <w:r w:rsidRPr="0032407A">
        <w:rPr>
          <w:rFonts w:ascii="Arial" w:hAnsi="Arial" w:cs="Arial"/>
          <w:sz w:val="24"/>
          <w:szCs w:val="24"/>
          <w:u w:val="single"/>
        </w:rPr>
        <w:t>E-mails containing links to file sharing sites or online file repositories will not be accepted as submissions</w:t>
      </w:r>
      <w:r w:rsidRPr="0032407A">
        <w:rPr>
          <w:rFonts w:ascii="Arial" w:hAnsi="Arial" w:cs="Arial"/>
          <w:sz w:val="24"/>
          <w:szCs w:val="24"/>
        </w:rPr>
        <w:t xml:space="preserve">.  Only e-mail </w:t>
      </w:r>
      <w:r w:rsidR="000F3A64" w:rsidRPr="0032407A">
        <w:rPr>
          <w:rFonts w:ascii="Arial" w:hAnsi="Arial" w:cs="Arial"/>
          <w:sz w:val="24"/>
          <w:szCs w:val="24"/>
        </w:rPr>
        <w:t xml:space="preserve">proposal </w:t>
      </w:r>
      <w:r w:rsidRPr="0032407A">
        <w:rPr>
          <w:rFonts w:ascii="Arial" w:hAnsi="Arial" w:cs="Arial"/>
          <w:sz w:val="24"/>
          <w:szCs w:val="24"/>
        </w:rPr>
        <w:t>submissions that have the actual requested files attached will be accepted.</w:t>
      </w:r>
    </w:p>
    <w:p w14:paraId="7B017F8B" w14:textId="5F02057E" w:rsidR="0018241E" w:rsidRPr="0032407A" w:rsidRDefault="0018241E">
      <w:pPr>
        <w:pStyle w:val="ListParagraph"/>
        <w:numPr>
          <w:ilvl w:val="2"/>
          <w:numId w:val="39"/>
        </w:numPr>
        <w:rPr>
          <w:rFonts w:ascii="Arial" w:hAnsi="Arial" w:cs="Arial"/>
          <w:sz w:val="24"/>
          <w:szCs w:val="24"/>
          <w:u w:val="single"/>
        </w:rPr>
      </w:pPr>
      <w:bookmarkStart w:id="25" w:name="_Hlk62561509"/>
      <w:r w:rsidRPr="0032407A">
        <w:rPr>
          <w:rFonts w:ascii="Arial" w:hAnsi="Arial" w:cs="Arial"/>
          <w:sz w:val="24"/>
          <w:szCs w:val="24"/>
          <w:u w:val="single"/>
        </w:rPr>
        <w:t>Encrypted e-mails received which require opening attachments and logging into a proprietary system will not be accepted as submissions</w:t>
      </w:r>
      <w:r w:rsidRPr="0032407A">
        <w:rPr>
          <w:rFonts w:ascii="Arial" w:hAnsi="Arial" w:cs="Arial"/>
          <w:sz w:val="24"/>
          <w:szCs w:val="24"/>
        </w:rPr>
        <w:t xml:space="preserve">. Please check with your organization’s Information Technology team to ensure that your security settings will not encrypt your proposal submission. </w:t>
      </w:r>
    </w:p>
    <w:bookmarkEnd w:id="25"/>
    <w:p w14:paraId="659C842A" w14:textId="756A11F9" w:rsidR="00CA6A04" w:rsidRPr="0032407A" w:rsidRDefault="00CA6A04">
      <w:pPr>
        <w:pStyle w:val="ListParagraph"/>
        <w:numPr>
          <w:ilvl w:val="2"/>
          <w:numId w:val="39"/>
        </w:numPr>
        <w:rPr>
          <w:rFonts w:ascii="Arial" w:hAnsi="Arial" w:cs="Arial"/>
          <w:sz w:val="24"/>
          <w:szCs w:val="24"/>
        </w:rPr>
      </w:pPr>
      <w:r w:rsidRPr="0032407A">
        <w:rPr>
          <w:rFonts w:ascii="Arial" w:hAnsi="Arial" w:cs="Arial"/>
          <w:sz w:val="24"/>
          <w:szCs w:val="24"/>
        </w:rPr>
        <w:t>File size limits are 25MB per e-mail.  Bidders may submit files separately across multiple e-mails, as necessary, due to file size concerns. All e-mails and files must be received by the due date and time listed above.</w:t>
      </w:r>
    </w:p>
    <w:p w14:paraId="171FD116" w14:textId="627B2ADB" w:rsidR="000A6AFC" w:rsidRPr="0032407A" w:rsidRDefault="00112042">
      <w:pPr>
        <w:pStyle w:val="ListParagraph"/>
        <w:numPr>
          <w:ilvl w:val="2"/>
          <w:numId w:val="39"/>
        </w:numPr>
        <w:rPr>
          <w:rFonts w:ascii="Arial" w:hAnsi="Arial" w:cs="Arial"/>
          <w:b/>
          <w:sz w:val="24"/>
          <w:szCs w:val="24"/>
        </w:rPr>
      </w:pPr>
      <w:r w:rsidRPr="0032407A">
        <w:rPr>
          <w:rFonts w:ascii="Arial" w:hAnsi="Arial" w:cs="Arial"/>
          <w:sz w:val="24"/>
          <w:szCs w:val="24"/>
        </w:rPr>
        <w:t>Bidder</w:t>
      </w:r>
      <w:r w:rsidR="00A11DC9" w:rsidRPr="0032407A">
        <w:rPr>
          <w:rFonts w:ascii="Arial" w:hAnsi="Arial" w:cs="Arial"/>
          <w:sz w:val="24"/>
          <w:szCs w:val="24"/>
        </w:rPr>
        <w:t>s are to insert the following into the subject line of their e</w:t>
      </w:r>
      <w:r w:rsidR="000E1A07" w:rsidRPr="0032407A">
        <w:rPr>
          <w:rFonts w:ascii="Arial" w:hAnsi="Arial" w:cs="Arial"/>
          <w:sz w:val="24"/>
          <w:szCs w:val="24"/>
        </w:rPr>
        <w:t>-</w:t>
      </w:r>
      <w:r w:rsidR="00A11DC9" w:rsidRPr="0032407A">
        <w:rPr>
          <w:rFonts w:ascii="Arial" w:hAnsi="Arial" w:cs="Arial"/>
          <w:sz w:val="24"/>
          <w:szCs w:val="24"/>
        </w:rPr>
        <w:t xml:space="preserve">mail </w:t>
      </w:r>
      <w:r w:rsidR="000F3A64" w:rsidRPr="0032407A">
        <w:rPr>
          <w:rFonts w:ascii="Arial" w:hAnsi="Arial" w:cs="Arial"/>
          <w:sz w:val="24"/>
          <w:szCs w:val="24"/>
        </w:rPr>
        <w:t xml:space="preserve">proposal </w:t>
      </w:r>
      <w:r w:rsidR="00A11DC9" w:rsidRPr="0032407A">
        <w:rPr>
          <w:rFonts w:ascii="Arial" w:hAnsi="Arial" w:cs="Arial"/>
          <w:sz w:val="24"/>
          <w:szCs w:val="24"/>
        </w:rPr>
        <w:t>submission:</w:t>
      </w:r>
      <w:r w:rsidR="00C249BB" w:rsidRPr="0032407A">
        <w:rPr>
          <w:rFonts w:ascii="Arial" w:hAnsi="Arial" w:cs="Arial"/>
          <w:sz w:val="24"/>
          <w:szCs w:val="24"/>
        </w:rPr>
        <w:t xml:space="preserve"> </w:t>
      </w:r>
      <w:r w:rsidR="00A11DC9" w:rsidRPr="0032407A">
        <w:rPr>
          <w:rFonts w:ascii="Arial" w:hAnsi="Arial" w:cs="Arial"/>
          <w:b/>
          <w:sz w:val="24"/>
          <w:szCs w:val="24"/>
        </w:rPr>
        <w:t xml:space="preserve">“RFP# </w:t>
      </w:r>
      <w:r w:rsidR="009F34DF" w:rsidRPr="00081DD6">
        <w:rPr>
          <w:rStyle w:val="InitialStyle"/>
          <w:rFonts w:ascii="Arial" w:hAnsi="Arial" w:cs="Arial"/>
          <w:b/>
          <w:bCs/>
          <w:sz w:val="24"/>
          <w:szCs w:val="24"/>
        </w:rPr>
        <w:t>202309195</w:t>
      </w:r>
      <w:r w:rsidR="00A11DC9" w:rsidRPr="0032407A">
        <w:rPr>
          <w:rFonts w:ascii="Arial" w:hAnsi="Arial" w:cs="Arial"/>
          <w:b/>
          <w:sz w:val="24"/>
          <w:szCs w:val="24"/>
        </w:rPr>
        <w:t xml:space="preserve"> Proposal Submission</w:t>
      </w:r>
      <w:r w:rsidR="009807E6" w:rsidRPr="0032407A">
        <w:rPr>
          <w:rFonts w:ascii="Arial" w:hAnsi="Arial" w:cs="Arial"/>
          <w:b/>
          <w:sz w:val="24"/>
          <w:szCs w:val="24"/>
        </w:rPr>
        <w:t xml:space="preserve"> – [Bidder</w:t>
      </w:r>
      <w:r w:rsidR="008C346A" w:rsidRPr="0032407A">
        <w:rPr>
          <w:rFonts w:ascii="Arial" w:hAnsi="Arial" w:cs="Arial"/>
          <w:b/>
          <w:sz w:val="24"/>
          <w:szCs w:val="24"/>
        </w:rPr>
        <w:t>’s</w:t>
      </w:r>
      <w:r w:rsidR="009807E6" w:rsidRPr="0032407A">
        <w:rPr>
          <w:rFonts w:ascii="Arial" w:hAnsi="Arial" w:cs="Arial"/>
          <w:b/>
          <w:sz w:val="24"/>
          <w:szCs w:val="24"/>
        </w:rPr>
        <w:t xml:space="preserve"> Name]</w:t>
      </w:r>
      <w:r w:rsidR="00A11DC9" w:rsidRPr="0032407A">
        <w:rPr>
          <w:rFonts w:ascii="Arial" w:hAnsi="Arial" w:cs="Arial"/>
          <w:b/>
          <w:sz w:val="24"/>
          <w:szCs w:val="24"/>
        </w:rPr>
        <w:t>”</w:t>
      </w:r>
    </w:p>
    <w:p w14:paraId="3DC120CC" w14:textId="17C0C390" w:rsidR="000A6AFC" w:rsidRPr="0032407A" w:rsidRDefault="00112042">
      <w:pPr>
        <w:pStyle w:val="ListParagraph"/>
        <w:numPr>
          <w:ilvl w:val="2"/>
          <w:numId w:val="39"/>
        </w:numPr>
        <w:rPr>
          <w:rFonts w:ascii="Arial" w:hAnsi="Arial" w:cs="Arial"/>
          <w:sz w:val="24"/>
          <w:szCs w:val="24"/>
        </w:rPr>
      </w:pPr>
      <w:r w:rsidRPr="0032407A">
        <w:rPr>
          <w:rFonts w:ascii="Arial" w:hAnsi="Arial" w:cs="Arial"/>
          <w:sz w:val="24"/>
          <w:szCs w:val="24"/>
        </w:rPr>
        <w:t>Bidder</w:t>
      </w:r>
      <w:r w:rsidR="00A11DC9" w:rsidRPr="0032407A">
        <w:rPr>
          <w:rFonts w:ascii="Arial" w:hAnsi="Arial" w:cs="Arial"/>
          <w:sz w:val="24"/>
          <w:szCs w:val="24"/>
        </w:rPr>
        <w:t>’s</w:t>
      </w:r>
      <w:r w:rsidR="006B428A" w:rsidRPr="0032407A">
        <w:rPr>
          <w:rFonts w:ascii="Arial" w:hAnsi="Arial" w:cs="Arial"/>
          <w:sz w:val="24"/>
          <w:szCs w:val="24"/>
        </w:rPr>
        <w:t xml:space="preserve"> proposal</w:t>
      </w:r>
      <w:r w:rsidR="000F3A64" w:rsidRPr="0032407A">
        <w:rPr>
          <w:rFonts w:ascii="Arial" w:hAnsi="Arial" w:cs="Arial"/>
          <w:sz w:val="24"/>
          <w:szCs w:val="24"/>
        </w:rPr>
        <w:t xml:space="preserve"> submissions</w:t>
      </w:r>
      <w:r w:rsidR="006B428A" w:rsidRPr="0032407A">
        <w:rPr>
          <w:rFonts w:ascii="Arial" w:hAnsi="Arial" w:cs="Arial"/>
          <w:sz w:val="24"/>
          <w:szCs w:val="24"/>
        </w:rPr>
        <w:t xml:space="preserve"> are to be broken down into multiple files</w:t>
      </w:r>
      <w:r w:rsidR="00B24FC4" w:rsidRPr="0032407A">
        <w:rPr>
          <w:rFonts w:ascii="Arial" w:hAnsi="Arial" w:cs="Arial"/>
          <w:sz w:val="24"/>
          <w:szCs w:val="24"/>
        </w:rPr>
        <w:t>,</w:t>
      </w:r>
      <w:r w:rsidR="006B428A" w:rsidRPr="0032407A">
        <w:rPr>
          <w:rFonts w:ascii="Arial" w:hAnsi="Arial" w:cs="Arial"/>
          <w:sz w:val="24"/>
          <w:szCs w:val="24"/>
        </w:rPr>
        <w:t xml:space="preserve"> </w:t>
      </w:r>
      <w:r w:rsidR="0055724D" w:rsidRPr="0032407A">
        <w:rPr>
          <w:rFonts w:ascii="Arial" w:hAnsi="Arial" w:cs="Arial"/>
          <w:sz w:val="24"/>
          <w:szCs w:val="24"/>
        </w:rPr>
        <w:t xml:space="preserve">with each file named </w:t>
      </w:r>
      <w:r w:rsidR="006B428A" w:rsidRPr="0032407A">
        <w:rPr>
          <w:rFonts w:ascii="Arial" w:hAnsi="Arial" w:cs="Arial"/>
          <w:sz w:val="24"/>
          <w:szCs w:val="24"/>
        </w:rPr>
        <w:t>as</w:t>
      </w:r>
      <w:r w:rsidR="0055724D" w:rsidRPr="0032407A">
        <w:rPr>
          <w:rFonts w:ascii="Arial" w:hAnsi="Arial" w:cs="Arial"/>
          <w:sz w:val="24"/>
          <w:szCs w:val="24"/>
        </w:rPr>
        <w:t xml:space="preserve"> it is</w:t>
      </w:r>
      <w:r w:rsidR="006B428A" w:rsidRPr="0032407A">
        <w:rPr>
          <w:rFonts w:ascii="Arial" w:hAnsi="Arial" w:cs="Arial"/>
          <w:sz w:val="24"/>
          <w:szCs w:val="24"/>
        </w:rPr>
        <w:t xml:space="preserve"> </w:t>
      </w:r>
      <w:r w:rsidR="0001618E" w:rsidRPr="0032407A">
        <w:rPr>
          <w:rFonts w:ascii="Arial" w:hAnsi="Arial" w:cs="Arial"/>
          <w:sz w:val="24"/>
          <w:szCs w:val="24"/>
        </w:rPr>
        <w:t>titled in bold below</w:t>
      </w:r>
      <w:r w:rsidR="00117E93" w:rsidRPr="0032407A">
        <w:rPr>
          <w:rFonts w:ascii="Arial" w:hAnsi="Arial" w:cs="Arial"/>
          <w:sz w:val="24"/>
          <w:szCs w:val="24"/>
        </w:rPr>
        <w:t>,</w:t>
      </w:r>
      <w:r w:rsidR="006B428A" w:rsidRPr="0032407A">
        <w:rPr>
          <w:rFonts w:ascii="Arial" w:hAnsi="Arial" w:cs="Arial"/>
          <w:sz w:val="24"/>
          <w:szCs w:val="24"/>
        </w:rPr>
        <w:t xml:space="preserve"> and</w:t>
      </w:r>
      <w:r w:rsidR="0001618E" w:rsidRPr="0032407A">
        <w:rPr>
          <w:rFonts w:ascii="Arial" w:hAnsi="Arial" w:cs="Arial"/>
          <w:sz w:val="24"/>
          <w:szCs w:val="24"/>
        </w:rPr>
        <w:t xml:space="preserve"> </w:t>
      </w:r>
      <w:r w:rsidR="00A11DC9" w:rsidRPr="0032407A">
        <w:rPr>
          <w:rFonts w:ascii="Arial" w:hAnsi="Arial" w:cs="Arial"/>
          <w:sz w:val="24"/>
          <w:szCs w:val="24"/>
        </w:rPr>
        <w:t>include:</w:t>
      </w:r>
    </w:p>
    <w:p w14:paraId="3C7A4408" w14:textId="77777777" w:rsidR="000A6AFC" w:rsidRPr="0032407A" w:rsidRDefault="000A6AFC" w:rsidP="000A6AFC">
      <w:pPr>
        <w:pStyle w:val="ListParagraph"/>
        <w:ind w:left="1080"/>
        <w:rPr>
          <w:rFonts w:ascii="Arial" w:hAnsi="Arial" w:cs="Arial"/>
          <w:sz w:val="24"/>
          <w:szCs w:val="24"/>
        </w:rPr>
      </w:pPr>
    </w:p>
    <w:p w14:paraId="568F8F90" w14:textId="72764412" w:rsidR="001013A2" w:rsidRPr="0032407A" w:rsidRDefault="000A6AFC">
      <w:pPr>
        <w:pStyle w:val="ListParagraph"/>
        <w:numPr>
          <w:ilvl w:val="0"/>
          <w:numId w:val="6"/>
        </w:numPr>
        <w:ind w:left="1440"/>
        <w:rPr>
          <w:rFonts w:ascii="Arial" w:hAnsi="Arial" w:cs="Arial"/>
          <w:sz w:val="24"/>
          <w:szCs w:val="24"/>
        </w:rPr>
      </w:pPr>
      <w:r w:rsidRPr="0032407A">
        <w:rPr>
          <w:rFonts w:ascii="Arial" w:hAnsi="Arial" w:cs="Arial"/>
          <w:b/>
          <w:sz w:val="24"/>
          <w:szCs w:val="24"/>
          <w:u w:val="single"/>
        </w:rPr>
        <w:t>F</w:t>
      </w:r>
      <w:r w:rsidR="00B24FC4" w:rsidRPr="0032407A">
        <w:rPr>
          <w:rFonts w:ascii="Arial" w:hAnsi="Arial" w:cs="Arial"/>
          <w:b/>
          <w:sz w:val="24"/>
          <w:szCs w:val="24"/>
          <w:u w:val="single"/>
        </w:rPr>
        <w:t>ile 1</w:t>
      </w:r>
      <w:r w:rsidR="009807E6" w:rsidRPr="0032407A">
        <w:rPr>
          <w:rFonts w:ascii="Arial" w:hAnsi="Arial" w:cs="Arial"/>
          <w:b/>
          <w:sz w:val="24"/>
          <w:szCs w:val="24"/>
          <w:u w:val="single"/>
        </w:rPr>
        <w:t xml:space="preserve"> [Bidder</w:t>
      </w:r>
      <w:r w:rsidR="001013A2" w:rsidRPr="0032407A">
        <w:rPr>
          <w:rFonts w:ascii="Arial" w:hAnsi="Arial" w:cs="Arial"/>
          <w:b/>
          <w:sz w:val="24"/>
          <w:szCs w:val="24"/>
          <w:u w:val="single"/>
        </w:rPr>
        <w:t>’s</w:t>
      </w:r>
      <w:r w:rsidR="009807E6" w:rsidRPr="0032407A">
        <w:rPr>
          <w:rFonts w:ascii="Arial" w:hAnsi="Arial" w:cs="Arial"/>
          <w:b/>
          <w:sz w:val="24"/>
          <w:szCs w:val="24"/>
          <w:u w:val="single"/>
        </w:rPr>
        <w:t xml:space="preserve"> Name]</w:t>
      </w:r>
      <w:r w:rsidR="001013A2" w:rsidRPr="0032407A">
        <w:rPr>
          <w:rFonts w:ascii="Arial" w:hAnsi="Arial" w:cs="Arial"/>
          <w:b/>
          <w:sz w:val="24"/>
          <w:szCs w:val="24"/>
          <w:u w:val="single"/>
        </w:rPr>
        <w:t xml:space="preserve"> </w:t>
      </w:r>
      <w:r w:rsidR="00117E93" w:rsidRPr="0032407A">
        <w:rPr>
          <w:rFonts w:ascii="Arial" w:hAnsi="Arial" w:cs="Arial"/>
          <w:b/>
          <w:sz w:val="24"/>
          <w:szCs w:val="24"/>
          <w:u w:val="single"/>
        </w:rPr>
        <w:t>–</w:t>
      </w:r>
      <w:r w:rsidR="001013A2" w:rsidRPr="0032407A">
        <w:rPr>
          <w:rFonts w:ascii="Arial" w:hAnsi="Arial" w:cs="Arial"/>
          <w:b/>
          <w:sz w:val="24"/>
          <w:szCs w:val="24"/>
          <w:u w:val="single"/>
        </w:rPr>
        <w:t xml:space="preserve"> </w:t>
      </w:r>
      <w:r w:rsidR="00190216" w:rsidRPr="0032407A">
        <w:rPr>
          <w:rFonts w:ascii="Arial" w:hAnsi="Arial" w:cs="Arial"/>
          <w:b/>
          <w:sz w:val="24"/>
          <w:szCs w:val="24"/>
          <w:u w:val="single"/>
        </w:rPr>
        <w:t>Preliminary Information</w:t>
      </w:r>
      <w:r w:rsidR="00B24FC4" w:rsidRPr="0032407A">
        <w:rPr>
          <w:rFonts w:ascii="Arial" w:hAnsi="Arial" w:cs="Arial"/>
          <w:b/>
          <w:sz w:val="24"/>
          <w:szCs w:val="24"/>
          <w:u w:val="single"/>
        </w:rPr>
        <w:t>:</w:t>
      </w:r>
      <w:r w:rsidR="00B24FC4" w:rsidRPr="0032407A">
        <w:rPr>
          <w:rFonts w:ascii="Arial" w:hAnsi="Arial" w:cs="Arial"/>
          <w:sz w:val="24"/>
          <w:szCs w:val="24"/>
        </w:rPr>
        <w:t xml:space="preserve"> </w:t>
      </w:r>
    </w:p>
    <w:p w14:paraId="1BF261CC" w14:textId="40E9708C" w:rsidR="009A5CE8" w:rsidRPr="0032407A" w:rsidRDefault="009A5CE8" w:rsidP="00404918">
      <w:pPr>
        <w:pStyle w:val="ListParagraph"/>
        <w:ind w:left="1440"/>
        <w:rPr>
          <w:rFonts w:ascii="Arial" w:hAnsi="Arial" w:cs="Arial"/>
          <w:sz w:val="24"/>
          <w:szCs w:val="24"/>
        </w:rPr>
      </w:pPr>
      <w:r w:rsidRPr="0032407A">
        <w:rPr>
          <w:rFonts w:ascii="Arial" w:hAnsi="Arial" w:cs="Arial"/>
          <w:i/>
          <w:sz w:val="24"/>
          <w:szCs w:val="24"/>
        </w:rPr>
        <w:t>PDF format preferred</w:t>
      </w:r>
    </w:p>
    <w:p w14:paraId="3C9EA2E1" w14:textId="71C94A86" w:rsidR="009A5CE8" w:rsidRPr="0032407A" w:rsidRDefault="001013A2" w:rsidP="001013A2">
      <w:pPr>
        <w:ind w:left="1440"/>
        <w:rPr>
          <w:rFonts w:ascii="Arial" w:hAnsi="Arial" w:cs="Arial"/>
          <w:sz w:val="24"/>
          <w:szCs w:val="24"/>
        </w:rPr>
      </w:pPr>
      <w:r w:rsidRPr="0032407A">
        <w:rPr>
          <w:rFonts w:ascii="Arial" w:hAnsi="Arial" w:cs="Arial"/>
          <w:b/>
          <w:sz w:val="24"/>
          <w:szCs w:val="24"/>
        </w:rPr>
        <w:t>Appendix A</w:t>
      </w:r>
      <w:r w:rsidRPr="0032407A">
        <w:rPr>
          <w:rFonts w:ascii="Arial" w:hAnsi="Arial" w:cs="Arial"/>
          <w:sz w:val="24"/>
          <w:szCs w:val="24"/>
        </w:rPr>
        <w:t xml:space="preserve"> (</w:t>
      </w:r>
      <w:r w:rsidR="00A11DC9" w:rsidRPr="0032407A">
        <w:rPr>
          <w:rFonts w:ascii="Arial" w:hAnsi="Arial" w:cs="Arial"/>
          <w:sz w:val="24"/>
          <w:szCs w:val="24"/>
        </w:rPr>
        <w:t>Proposal Cover Page</w:t>
      </w:r>
      <w:r w:rsidRPr="0032407A">
        <w:rPr>
          <w:rFonts w:ascii="Arial" w:hAnsi="Arial" w:cs="Arial"/>
          <w:sz w:val="24"/>
          <w:szCs w:val="24"/>
        </w:rPr>
        <w:t>)</w:t>
      </w:r>
    </w:p>
    <w:p w14:paraId="2CDB6E6D" w14:textId="78B7D4FA" w:rsidR="009A5CE8" w:rsidRPr="0032407A" w:rsidRDefault="001013A2" w:rsidP="001013A2">
      <w:pPr>
        <w:ind w:left="1440"/>
        <w:rPr>
          <w:rFonts w:ascii="Arial" w:hAnsi="Arial" w:cs="Arial"/>
          <w:sz w:val="24"/>
          <w:szCs w:val="24"/>
        </w:rPr>
      </w:pPr>
      <w:r w:rsidRPr="0032407A">
        <w:rPr>
          <w:rFonts w:ascii="Arial" w:hAnsi="Arial" w:cs="Arial"/>
          <w:b/>
          <w:sz w:val="24"/>
          <w:szCs w:val="24"/>
        </w:rPr>
        <w:t>Appendix B</w:t>
      </w:r>
      <w:r w:rsidRPr="0032407A">
        <w:rPr>
          <w:rFonts w:ascii="Arial" w:hAnsi="Arial" w:cs="Arial"/>
          <w:sz w:val="24"/>
          <w:szCs w:val="24"/>
        </w:rPr>
        <w:t xml:space="preserve"> (</w:t>
      </w:r>
      <w:r w:rsidR="00B24FC4" w:rsidRPr="0032407A">
        <w:rPr>
          <w:rFonts w:ascii="Arial" w:hAnsi="Arial" w:cs="Arial"/>
          <w:sz w:val="24"/>
          <w:szCs w:val="24"/>
        </w:rPr>
        <w:t>Debarment, Performance and Non-Collusion Certification</w:t>
      </w:r>
      <w:r w:rsidRPr="0032407A">
        <w:rPr>
          <w:rFonts w:ascii="Arial" w:hAnsi="Arial" w:cs="Arial"/>
          <w:sz w:val="24"/>
          <w:szCs w:val="24"/>
        </w:rPr>
        <w:t>)</w:t>
      </w:r>
    </w:p>
    <w:p w14:paraId="79281985" w14:textId="77777777" w:rsidR="009A5CE8" w:rsidRPr="0032407A" w:rsidRDefault="009A5CE8" w:rsidP="001013A2">
      <w:pPr>
        <w:ind w:left="1440"/>
        <w:rPr>
          <w:rFonts w:ascii="Arial" w:hAnsi="Arial" w:cs="Arial"/>
          <w:sz w:val="24"/>
          <w:szCs w:val="24"/>
        </w:rPr>
      </w:pPr>
    </w:p>
    <w:p w14:paraId="3A0BC4C8" w14:textId="0D0AA190" w:rsidR="001013A2" w:rsidRPr="0032407A" w:rsidRDefault="00B24FC4">
      <w:pPr>
        <w:pStyle w:val="ListParagraph"/>
        <w:numPr>
          <w:ilvl w:val="0"/>
          <w:numId w:val="6"/>
        </w:numPr>
        <w:ind w:left="1440"/>
        <w:rPr>
          <w:rFonts w:ascii="Arial" w:hAnsi="Arial" w:cs="Arial"/>
          <w:sz w:val="24"/>
          <w:szCs w:val="24"/>
        </w:rPr>
      </w:pPr>
      <w:r w:rsidRPr="0032407A">
        <w:rPr>
          <w:rFonts w:ascii="Arial" w:hAnsi="Arial" w:cs="Arial"/>
          <w:b/>
          <w:sz w:val="24"/>
          <w:szCs w:val="24"/>
          <w:u w:val="single"/>
        </w:rPr>
        <w:t>File 2</w:t>
      </w:r>
      <w:r w:rsidR="009807E6" w:rsidRPr="0032407A">
        <w:rPr>
          <w:rFonts w:ascii="Arial" w:hAnsi="Arial" w:cs="Arial"/>
          <w:b/>
          <w:sz w:val="24"/>
          <w:szCs w:val="24"/>
          <w:u w:val="single"/>
        </w:rPr>
        <w:t xml:space="preserve"> [Bidder</w:t>
      </w:r>
      <w:r w:rsidR="001013A2" w:rsidRPr="0032407A">
        <w:rPr>
          <w:rFonts w:ascii="Arial" w:hAnsi="Arial" w:cs="Arial"/>
          <w:b/>
          <w:sz w:val="24"/>
          <w:szCs w:val="24"/>
          <w:u w:val="single"/>
        </w:rPr>
        <w:t>’s</w:t>
      </w:r>
      <w:r w:rsidR="009807E6" w:rsidRPr="0032407A">
        <w:rPr>
          <w:rFonts w:ascii="Arial" w:hAnsi="Arial" w:cs="Arial"/>
          <w:b/>
          <w:sz w:val="24"/>
          <w:szCs w:val="24"/>
          <w:u w:val="single"/>
        </w:rPr>
        <w:t xml:space="preserve"> Name]</w:t>
      </w:r>
      <w:r w:rsidR="001013A2" w:rsidRPr="0032407A">
        <w:rPr>
          <w:rFonts w:ascii="Arial" w:hAnsi="Arial" w:cs="Arial"/>
          <w:b/>
          <w:sz w:val="24"/>
          <w:szCs w:val="24"/>
          <w:u w:val="single"/>
        </w:rPr>
        <w:t xml:space="preserve"> </w:t>
      </w:r>
      <w:r w:rsidR="001F44D6" w:rsidRPr="0032407A">
        <w:rPr>
          <w:rFonts w:ascii="Arial" w:hAnsi="Arial" w:cs="Arial"/>
          <w:b/>
          <w:sz w:val="24"/>
          <w:szCs w:val="24"/>
          <w:u w:val="single"/>
        </w:rPr>
        <w:t xml:space="preserve">– </w:t>
      </w:r>
      <w:r w:rsidR="001013A2" w:rsidRPr="0032407A">
        <w:rPr>
          <w:rFonts w:ascii="Arial" w:hAnsi="Arial" w:cs="Arial"/>
          <w:b/>
          <w:sz w:val="24"/>
          <w:szCs w:val="24"/>
          <w:u w:val="single"/>
        </w:rPr>
        <w:t>Organization Qualifications and Experience</w:t>
      </w:r>
      <w:r w:rsidRPr="0032407A">
        <w:rPr>
          <w:rFonts w:ascii="Arial" w:hAnsi="Arial" w:cs="Arial"/>
          <w:b/>
          <w:sz w:val="24"/>
          <w:szCs w:val="24"/>
          <w:u w:val="single"/>
        </w:rPr>
        <w:t>:</w:t>
      </w:r>
    </w:p>
    <w:p w14:paraId="1267FFED" w14:textId="1AC95D44" w:rsidR="00AC25CE" w:rsidRPr="0032407A" w:rsidRDefault="00AC25CE" w:rsidP="001013A2">
      <w:pPr>
        <w:pStyle w:val="ListParagraph"/>
        <w:ind w:left="1440"/>
        <w:rPr>
          <w:rFonts w:ascii="Arial" w:hAnsi="Arial" w:cs="Arial"/>
          <w:sz w:val="24"/>
          <w:szCs w:val="24"/>
        </w:rPr>
      </w:pPr>
      <w:r w:rsidRPr="0032407A">
        <w:rPr>
          <w:rFonts w:ascii="Arial" w:hAnsi="Arial" w:cs="Arial"/>
          <w:i/>
          <w:sz w:val="24"/>
          <w:szCs w:val="24"/>
        </w:rPr>
        <w:t>PDF format preferred</w:t>
      </w:r>
    </w:p>
    <w:p w14:paraId="09C456F6" w14:textId="5BC16E61" w:rsidR="00081AAA" w:rsidRDefault="00081AAA" w:rsidP="00081AAA">
      <w:pPr>
        <w:ind w:left="1440"/>
        <w:rPr>
          <w:rFonts w:ascii="Arial" w:hAnsi="Arial" w:cs="Arial"/>
          <w:sz w:val="24"/>
          <w:szCs w:val="24"/>
        </w:rPr>
      </w:pPr>
      <w:r w:rsidRPr="0032407A">
        <w:rPr>
          <w:rFonts w:ascii="Arial" w:hAnsi="Arial" w:cs="Arial"/>
          <w:b/>
          <w:sz w:val="24"/>
          <w:szCs w:val="24"/>
        </w:rPr>
        <w:t>Appendix C</w:t>
      </w:r>
      <w:r w:rsidRPr="0032407A">
        <w:rPr>
          <w:rFonts w:ascii="Arial" w:hAnsi="Arial" w:cs="Arial"/>
          <w:sz w:val="24"/>
          <w:szCs w:val="24"/>
        </w:rPr>
        <w:t xml:space="preserve"> (Organization Qualifications and Experience Form)  </w:t>
      </w:r>
    </w:p>
    <w:p w14:paraId="0F8AE7A5" w14:textId="77777777" w:rsidR="005F0196" w:rsidRPr="005F0196" w:rsidRDefault="005F0196" w:rsidP="00081AAA">
      <w:pPr>
        <w:pStyle w:val="ListParagraph"/>
        <w:ind w:firstLine="720"/>
        <w:rPr>
          <w:rFonts w:ascii="Arial" w:hAnsi="Arial" w:cs="Arial"/>
          <w:b/>
          <w:bCs/>
          <w:sz w:val="24"/>
          <w:szCs w:val="24"/>
        </w:rPr>
      </w:pPr>
      <w:r w:rsidRPr="005F0196">
        <w:rPr>
          <w:rFonts w:ascii="Arial" w:hAnsi="Arial" w:cs="Arial"/>
          <w:b/>
          <w:bCs/>
          <w:sz w:val="24"/>
          <w:szCs w:val="24"/>
        </w:rPr>
        <w:t xml:space="preserve">Dun &amp; Bradstreet </w:t>
      </w:r>
      <w:r w:rsidRPr="005F0196">
        <w:rPr>
          <w:rFonts w:ascii="Arial" w:hAnsi="Arial" w:cs="Arial"/>
          <w:b/>
          <w:bCs/>
          <w:sz w:val="24"/>
          <w:szCs w:val="24"/>
          <w:u w:val="single"/>
        </w:rPr>
        <w:t>Business Information Report Snapshot</w:t>
      </w:r>
      <w:r w:rsidRPr="005F0196">
        <w:rPr>
          <w:rFonts w:ascii="Arial" w:hAnsi="Arial" w:cs="Arial"/>
          <w:b/>
          <w:bCs/>
          <w:sz w:val="24"/>
          <w:szCs w:val="24"/>
        </w:rPr>
        <w:t xml:space="preserve"> </w:t>
      </w:r>
    </w:p>
    <w:p w14:paraId="4C48E013" w14:textId="665CC1FD" w:rsidR="00081AAA" w:rsidRDefault="00081AAA" w:rsidP="00081AAA">
      <w:pPr>
        <w:pStyle w:val="ListParagraph"/>
        <w:ind w:firstLine="720"/>
        <w:rPr>
          <w:rFonts w:ascii="Arial" w:hAnsi="Arial" w:cs="Arial"/>
          <w:b/>
          <w:sz w:val="24"/>
          <w:szCs w:val="24"/>
        </w:rPr>
      </w:pPr>
      <w:r w:rsidRPr="0032407A">
        <w:rPr>
          <w:rFonts w:ascii="Arial" w:hAnsi="Arial" w:cs="Arial"/>
          <w:b/>
          <w:sz w:val="24"/>
          <w:szCs w:val="24"/>
        </w:rPr>
        <w:t xml:space="preserve">Certificate of Insurance </w:t>
      </w:r>
    </w:p>
    <w:p w14:paraId="73DFC482" w14:textId="1ED6BDF9" w:rsidR="00C8493E" w:rsidRPr="0032407A" w:rsidRDefault="00C8493E" w:rsidP="00081AAA">
      <w:pPr>
        <w:pStyle w:val="ListParagraph"/>
        <w:ind w:firstLine="720"/>
        <w:rPr>
          <w:rFonts w:ascii="Arial" w:hAnsi="Arial" w:cs="Arial"/>
          <w:b/>
          <w:sz w:val="24"/>
          <w:szCs w:val="24"/>
        </w:rPr>
      </w:pPr>
      <w:r w:rsidRPr="0032407A">
        <w:rPr>
          <w:rFonts w:ascii="Arial" w:hAnsi="Arial" w:cs="Arial"/>
          <w:sz w:val="24"/>
          <w:szCs w:val="24"/>
        </w:rPr>
        <w:t>And all required information and attachments stated in PART IV, Section II</w:t>
      </w:r>
      <w:r>
        <w:rPr>
          <w:rFonts w:ascii="Arial" w:hAnsi="Arial" w:cs="Arial"/>
          <w:sz w:val="24"/>
          <w:szCs w:val="24"/>
        </w:rPr>
        <w:t xml:space="preserve"> </w:t>
      </w:r>
    </w:p>
    <w:p w14:paraId="2022866C" w14:textId="77777777" w:rsidR="009A5CE8" w:rsidRPr="0032407A" w:rsidRDefault="009A5CE8" w:rsidP="001013A2">
      <w:pPr>
        <w:ind w:left="1440"/>
        <w:rPr>
          <w:rFonts w:ascii="Arial" w:hAnsi="Arial" w:cs="Arial"/>
          <w:sz w:val="24"/>
          <w:szCs w:val="24"/>
        </w:rPr>
      </w:pPr>
    </w:p>
    <w:p w14:paraId="0C432828" w14:textId="2D55CFD9" w:rsidR="001013A2" w:rsidRPr="0032407A" w:rsidRDefault="00B24FC4">
      <w:pPr>
        <w:pStyle w:val="ListParagraph"/>
        <w:numPr>
          <w:ilvl w:val="0"/>
          <w:numId w:val="6"/>
        </w:numPr>
        <w:ind w:left="1440"/>
        <w:rPr>
          <w:rFonts w:ascii="Arial" w:hAnsi="Arial" w:cs="Arial"/>
          <w:sz w:val="24"/>
          <w:szCs w:val="24"/>
        </w:rPr>
      </w:pPr>
      <w:r w:rsidRPr="0032407A">
        <w:rPr>
          <w:rFonts w:ascii="Arial" w:hAnsi="Arial" w:cs="Arial"/>
          <w:b/>
          <w:sz w:val="24"/>
          <w:szCs w:val="24"/>
          <w:u w:val="single"/>
        </w:rPr>
        <w:t>File 3</w:t>
      </w:r>
      <w:r w:rsidR="009807E6" w:rsidRPr="0032407A">
        <w:rPr>
          <w:rFonts w:ascii="Arial" w:hAnsi="Arial" w:cs="Arial"/>
          <w:b/>
          <w:sz w:val="24"/>
          <w:szCs w:val="24"/>
          <w:u w:val="single"/>
        </w:rPr>
        <w:t xml:space="preserve"> [Bidder</w:t>
      </w:r>
      <w:r w:rsidR="001013A2" w:rsidRPr="0032407A">
        <w:rPr>
          <w:rFonts w:ascii="Arial" w:hAnsi="Arial" w:cs="Arial"/>
          <w:b/>
          <w:sz w:val="24"/>
          <w:szCs w:val="24"/>
          <w:u w:val="single"/>
        </w:rPr>
        <w:t>’s</w:t>
      </w:r>
      <w:r w:rsidR="009807E6" w:rsidRPr="0032407A">
        <w:rPr>
          <w:rFonts w:ascii="Arial" w:hAnsi="Arial" w:cs="Arial"/>
          <w:b/>
          <w:sz w:val="24"/>
          <w:szCs w:val="24"/>
          <w:u w:val="single"/>
        </w:rPr>
        <w:t xml:space="preserve"> Name]</w:t>
      </w:r>
      <w:r w:rsidR="001013A2" w:rsidRPr="0032407A">
        <w:rPr>
          <w:rFonts w:ascii="Arial" w:hAnsi="Arial" w:cs="Arial"/>
          <w:b/>
          <w:sz w:val="24"/>
          <w:szCs w:val="24"/>
          <w:u w:val="single"/>
        </w:rPr>
        <w:t xml:space="preserve"> – Proposed Services</w:t>
      </w:r>
      <w:r w:rsidRPr="0032407A">
        <w:rPr>
          <w:rFonts w:ascii="Arial" w:hAnsi="Arial" w:cs="Arial"/>
          <w:b/>
          <w:sz w:val="24"/>
          <w:szCs w:val="24"/>
          <w:u w:val="single"/>
        </w:rPr>
        <w:t>:</w:t>
      </w:r>
      <w:r w:rsidRPr="0032407A">
        <w:rPr>
          <w:rFonts w:ascii="Arial" w:hAnsi="Arial" w:cs="Arial"/>
          <w:b/>
          <w:sz w:val="24"/>
          <w:szCs w:val="24"/>
        </w:rPr>
        <w:t xml:space="preserve"> </w:t>
      </w:r>
    </w:p>
    <w:p w14:paraId="678B955B" w14:textId="02DDA658" w:rsidR="00AC25CE" w:rsidRPr="0032407A" w:rsidRDefault="00AC25CE" w:rsidP="00D15916">
      <w:pPr>
        <w:pStyle w:val="ListParagraph"/>
        <w:ind w:left="1440"/>
        <w:rPr>
          <w:rFonts w:ascii="Arial" w:hAnsi="Arial" w:cs="Arial"/>
          <w:sz w:val="24"/>
          <w:szCs w:val="24"/>
        </w:rPr>
      </w:pPr>
      <w:r w:rsidRPr="0032407A">
        <w:rPr>
          <w:rFonts w:ascii="Arial" w:hAnsi="Arial" w:cs="Arial"/>
          <w:i/>
          <w:sz w:val="24"/>
          <w:szCs w:val="24"/>
        </w:rPr>
        <w:t>PDF format preferred</w:t>
      </w:r>
    </w:p>
    <w:p w14:paraId="07D32984" w14:textId="2A190286" w:rsidR="00081AAA" w:rsidRPr="0032407A" w:rsidRDefault="00081AAA" w:rsidP="00081AAA">
      <w:pPr>
        <w:pStyle w:val="ListParagraph"/>
        <w:ind w:left="1440"/>
        <w:rPr>
          <w:rFonts w:ascii="Arial" w:hAnsi="Arial" w:cs="Arial"/>
          <w:i/>
          <w:sz w:val="24"/>
          <w:szCs w:val="24"/>
        </w:rPr>
      </w:pPr>
      <w:r w:rsidRPr="0032407A">
        <w:rPr>
          <w:rFonts w:ascii="Arial" w:hAnsi="Arial" w:cs="Arial"/>
          <w:b/>
          <w:sz w:val="24"/>
          <w:szCs w:val="24"/>
        </w:rPr>
        <w:t xml:space="preserve">Appendix F </w:t>
      </w:r>
      <w:r w:rsidR="00430ED2" w:rsidRPr="0032407A">
        <w:rPr>
          <w:rFonts w:ascii="Arial" w:hAnsi="Arial" w:cs="Arial"/>
          <w:b/>
          <w:sz w:val="24"/>
          <w:szCs w:val="24"/>
        </w:rPr>
        <w:t>(Proposed</w:t>
      </w:r>
      <w:r w:rsidRPr="0032407A">
        <w:rPr>
          <w:rFonts w:ascii="Arial" w:hAnsi="Arial" w:cs="Arial"/>
          <w:b/>
          <w:sz w:val="24"/>
          <w:szCs w:val="24"/>
        </w:rPr>
        <w:t xml:space="preserve"> Services Form)</w:t>
      </w:r>
      <w:r w:rsidRPr="0032407A">
        <w:rPr>
          <w:rFonts w:ascii="Arial" w:hAnsi="Arial" w:cs="Arial"/>
          <w:i/>
          <w:sz w:val="24"/>
          <w:szCs w:val="24"/>
        </w:rPr>
        <w:t xml:space="preserve"> </w:t>
      </w:r>
    </w:p>
    <w:p w14:paraId="4AEC6FB7" w14:textId="71E2DAD5" w:rsidR="00081AAA" w:rsidRPr="0032407A" w:rsidRDefault="00081AAA" w:rsidP="00081AAA">
      <w:pPr>
        <w:ind w:left="1440"/>
        <w:rPr>
          <w:rFonts w:ascii="Arial" w:hAnsi="Arial" w:cs="Arial"/>
          <w:sz w:val="24"/>
          <w:szCs w:val="24"/>
        </w:rPr>
      </w:pPr>
      <w:r w:rsidRPr="0032407A">
        <w:rPr>
          <w:rFonts w:ascii="Arial" w:hAnsi="Arial" w:cs="Arial"/>
          <w:b/>
          <w:sz w:val="24"/>
          <w:szCs w:val="24"/>
        </w:rPr>
        <w:t xml:space="preserve">Appendix G (Proposed Services Requirements </w:t>
      </w:r>
      <w:r w:rsidR="004D25FA" w:rsidRPr="0032407A">
        <w:rPr>
          <w:rFonts w:ascii="Arial" w:hAnsi="Arial" w:cs="Arial"/>
          <w:b/>
          <w:sz w:val="24"/>
          <w:szCs w:val="24"/>
        </w:rPr>
        <w:t>Worksheet</w:t>
      </w:r>
      <w:r w:rsidR="004D25FA" w:rsidRPr="0032407A">
        <w:rPr>
          <w:rFonts w:ascii="Arial" w:hAnsi="Arial" w:cs="Arial"/>
          <w:sz w:val="24"/>
          <w:szCs w:val="24"/>
        </w:rPr>
        <w:t>)</w:t>
      </w:r>
    </w:p>
    <w:p w14:paraId="71BD1220" w14:textId="416E164B" w:rsidR="00D47E11" w:rsidRDefault="00D47E11" w:rsidP="00081AAA">
      <w:pPr>
        <w:ind w:left="1440"/>
        <w:rPr>
          <w:rFonts w:ascii="Arial" w:hAnsi="Arial" w:cs="Arial"/>
          <w:b/>
          <w:bCs/>
          <w:sz w:val="24"/>
          <w:szCs w:val="24"/>
        </w:rPr>
      </w:pPr>
      <w:r w:rsidRPr="00D47E11">
        <w:rPr>
          <w:rFonts w:ascii="Arial" w:hAnsi="Arial" w:cs="Arial"/>
          <w:b/>
          <w:bCs/>
          <w:sz w:val="24"/>
          <w:szCs w:val="24"/>
        </w:rPr>
        <w:t>SLA</w:t>
      </w:r>
      <w:r>
        <w:rPr>
          <w:rFonts w:ascii="Arial" w:hAnsi="Arial" w:cs="Arial"/>
          <w:b/>
          <w:bCs/>
          <w:sz w:val="24"/>
          <w:szCs w:val="24"/>
        </w:rPr>
        <w:t xml:space="preserve"> </w:t>
      </w:r>
    </w:p>
    <w:p w14:paraId="17324FCB" w14:textId="002BEA94" w:rsidR="00D47E11" w:rsidRPr="00D47E11" w:rsidRDefault="00D47E11" w:rsidP="00081AAA">
      <w:pPr>
        <w:ind w:left="1440"/>
        <w:rPr>
          <w:rFonts w:ascii="Arial" w:hAnsi="Arial" w:cs="Arial"/>
          <w:b/>
          <w:bCs/>
          <w:sz w:val="24"/>
          <w:szCs w:val="24"/>
        </w:rPr>
      </w:pPr>
      <w:r w:rsidRPr="0032407A">
        <w:rPr>
          <w:rFonts w:ascii="Arial" w:hAnsi="Arial" w:cs="Arial"/>
          <w:b/>
          <w:sz w:val="24"/>
          <w:szCs w:val="24"/>
        </w:rPr>
        <w:t>Uptime and Unplanned Outage Report</w:t>
      </w:r>
    </w:p>
    <w:p w14:paraId="6B86933F" w14:textId="2A7BFD9C" w:rsidR="00081AAA" w:rsidRPr="0032407A" w:rsidRDefault="00081AAA" w:rsidP="00081AAA">
      <w:pPr>
        <w:ind w:left="1440"/>
        <w:rPr>
          <w:rFonts w:ascii="Arial" w:hAnsi="Arial" w:cs="Arial"/>
          <w:sz w:val="24"/>
          <w:szCs w:val="24"/>
        </w:rPr>
      </w:pPr>
      <w:r w:rsidRPr="0032407A">
        <w:rPr>
          <w:rFonts w:ascii="Arial" w:hAnsi="Arial" w:cs="Arial"/>
          <w:sz w:val="24"/>
          <w:szCs w:val="24"/>
        </w:rPr>
        <w:t xml:space="preserve">And all required information and attachments stated in PART IV, Section III with the exception of </w:t>
      </w:r>
      <w:r w:rsidRPr="0032407A">
        <w:rPr>
          <w:rFonts w:ascii="Arial" w:hAnsi="Arial" w:cs="Arial"/>
          <w:b/>
          <w:bCs/>
          <w:sz w:val="24"/>
          <w:szCs w:val="24"/>
        </w:rPr>
        <w:t>APPENDIX H</w:t>
      </w:r>
      <w:r w:rsidRPr="0032407A">
        <w:rPr>
          <w:rFonts w:ascii="Arial" w:hAnsi="Arial" w:cs="Arial"/>
          <w:sz w:val="24"/>
          <w:szCs w:val="24"/>
        </w:rPr>
        <w:t xml:space="preserve"> </w:t>
      </w:r>
      <w:r w:rsidR="004D25FA" w:rsidRPr="0032407A">
        <w:rPr>
          <w:rFonts w:ascii="Arial" w:hAnsi="Arial" w:cs="Arial"/>
          <w:sz w:val="24"/>
          <w:szCs w:val="24"/>
        </w:rPr>
        <w:t>(Proposed</w:t>
      </w:r>
      <w:r w:rsidRPr="0032407A">
        <w:rPr>
          <w:rFonts w:ascii="Arial" w:hAnsi="Arial" w:cs="Arial"/>
          <w:b/>
          <w:bCs/>
          <w:sz w:val="24"/>
          <w:szCs w:val="24"/>
        </w:rPr>
        <w:t xml:space="preserve"> Services IT Policy Form</w:t>
      </w:r>
      <w:r w:rsidRPr="0032407A">
        <w:rPr>
          <w:rFonts w:ascii="Arial" w:hAnsi="Arial" w:cs="Arial"/>
          <w:sz w:val="24"/>
          <w:szCs w:val="24"/>
        </w:rPr>
        <w:t>)</w:t>
      </w:r>
    </w:p>
    <w:p w14:paraId="67172EFE" w14:textId="77777777" w:rsidR="009A5CE8" w:rsidRPr="0032407A" w:rsidRDefault="009A5CE8" w:rsidP="001013A2">
      <w:pPr>
        <w:ind w:left="1440"/>
        <w:rPr>
          <w:rFonts w:ascii="Arial" w:hAnsi="Arial" w:cs="Arial"/>
          <w:sz w:val="24"/>
          <w:szCs w:val="24"/>
        </w:rPr>
      </w:pPr>
    </w:p>
    <w:p w14:paraId="2442FCA9" w14:textId="77777777" w:rsidR="00081AAA" w:rsidRPr="0032407A" w:rsidRDefault="00081AAA">
      <w:pPr>
        <w:pStyle w:val="ListParagraph"/>
        <w:numPr>
          <w:ilvl w:val="0"/>
          <w:numId w:val="6"/>
        </w:numPr>
        <w:ind w:left="1440"/>
        <w:rPr>
          <w:rFonts w:ascii="Arial" w:hAnsi="Arial" w:cs="Arial"/>
          <w:sz w:val="24"/>
          <w:szCs w:val="24"/>
        </w:rPr>
      </w:pPr>
      <w:r w:rsidRPr="0032407A">
        <w:rPr>
          <w:rFonts w:ascii="Arial" w:hAnsi="Arial" w:cs="Arial"/>
          <w:b/>
          <w:sz w:val="24"/>
          <w:szCs w:val="24"/>
          <w:u w:val="single"/>
        </w:rPr>
        <w:t>File 4 [Bidder’s Name] – Proposed Services:  IT Policy Form</w:t>
      </w:r>
      <w:r w:rsidRPr="0032407A">
        <w:rPr>
          <w:rFonts w:ascii="Arial" w:hAnsi="Arial" w:cs="Arial"/>
          <w:b/>
          <w:sz w:val="24"/>
          <w:szCs w:val="24"/>
        </w:rPr>
        <w:t xml:space="preserve"> </w:t>
      </w:r>
    </w:p>
    <w:p w14:paraId="38E3975E" w14:textId="77777777" w:rsidR="00081AAA" w:rsidRPr="0032407A" w:rsidRDefault="00081AAA" w:rsidP="00081AAA">
      <w:pPr>
        <w:pStyle w:val="ListParagraph"/>
        <w:ind w:left="1440"/>
        <w:rPr>
          <w:rFonts w:ascii="Arial" w:hAnsi="Arial" w:cs="Arial"/>
          <w:i/>
          <w:sz w:val="24"/>
          <w:szCs w:val="24"/>
        </w:rPr>
      </w:pPr>
      <w:r w:rsidRPr="0032407A">
        <w:rPr>
          <w:rFonts w:ascii="Arial" w:hAnsi="Arial" w:cs="Arial"/>
          <w:i/>
          <w:sz w:val="24"/>
          <w:szCs w:val="24"/>
        </w:rPr>
        <w:t>PDF format preferred</w:t>
      </w:r>
    </w:p>
    <w:p w14:paraId="0E32BEED" w14:textId="77777777" w:rsidR="00081AAA" w:rsidRPr="0032407A" w:rsidRDefault="00081AAA" w:rsidP="00081AAA">
      <w:pPr>
        <w:ind w:left="1440"/>
        <w:rPr>
          <w:rFonts w:ascii="Arial" w:hAnsi="Arial" w:cs="Arial"/>
          <w:b/>
          <w:bCs/>
          <w:sz w:val="24"/>
          <w:szCs w:val="24"/>
        </w:rPr>
      </w:pPr>
      <w:r w:rsidRPr="0032407A">
        <w:rPr>
          <w:rFonts w:ascii="Arial" w:hAnsi="Arial" w:cs="Arial"/>
          <w:b/>
          <w:bCs/>
          <w:sz w:val="24"/>
          <w:szCs w:val="24"/>
        </w:rPr>
        <w:t>APPENDIX H</w:t>
      </w:r>
      <w:r w:rsidRPr="0032407A">
        <w:rPr>
          <w:rFonts w:ascii="Arial" w:hAnsi="Arial" w:cs="Arial"/>
          <w:sz w:val="24"/>
          <w:szCs w:val="24"/>
        </w:rPr>
        <w:t xml:space="preserve">, </w:t>
      </w:r>
      <w:r w:rsidRPr="0032407A">
        <w:rPr>
          <w:rFonts w:ascii="Arial" w:hAnsi="Arial" w:cs="Arial"/>
          <w:b/>
          <w:bCs/>
          <w:sz w:val="24"/>
          <w:szCs w:val="24"/>
        </w:rPr>
        <w:t>Proposed Services IT Policy Form</w:t>
      </w:r>
    </w:p>
    <w:p w14:paraId="4BD35267" w14:textId="77777777" w:rsidR="00081AAA" w:rsidRPr="0032407A" w:rsidRDefault="00081AAA" w:rsidP="00081AAA">
      <w:pPr>
        <w:ind w:left="1440"/>
        <w:rPr>
          <w:rFonts w:ascii="Arial" w:hAnsi="Arial" w:cs="Arial"/>
          <w:sz w:val="24"/>
          <w:szCs w:val="24"/>
        </w:rPr>
      </w:pPr>
    </w:p>
    <w:p w14:paraId="050D1E20" w14:textId="77777777" w:rsidR="00081AAA" w:rsidRPr="0032407A" w:rsidRDefault="00081AAA">
      <w:pPr>
        <w:pStyle w:val="ListParagraph"/>
        <w:numPr>
          <w:ilvl w:val="0"/>
          <w:numId w:val="6"/>
        </w:numPr>
        <w:ind w:left="1440"/>
        <w:rPr>
          <w:rFonts w:ascii="Arial" w:hAnsi="Arial" w:cs="Arial"/>
          <w:sz w:val="24"/>
          <w:szCs w:val="24"/>
        </w:rPr>
      </w:pPr>
      <w:r w:rsidRPr="0032407A">
        <w:rPr>
          <w:rFonts w:ascii="Arial" w:hAnsi="Arial" w:cs="Arial"/>
          <w:b/>
          <w:sz w:val="24"/>
          <w:szCs w:val="24"/>
          <w:u w:val="single"/>
        </w:rPr>
        <w:t>File 5 [Bidder’s Name] – Cost Proposal:</w:t>
      </w:r>
    </w:p>
    <w:p w14:paraId="634969E5" w14:textId="77777777" w:rsidR="00081AAA" w:rsidRPr="0032407A" w:rsidRDefault="00081AAA" w:rsidP="00081AAA">
      <w:pPr>
        <w:pStyle w:val="ListParagraph"/>
        <w:ind w:left="1440"/>
        <w:rPr>
          <w:rFonts w:ascii="Arial" w:hAnsi="Arial" w:cs="Arial"/>
          <w:sz w:val="24"/>
          <w:szCs w:val="24"/>
        </w:rPr>
      </w:pPr>
      <w:r w:rsidRPr="0032407A">
        <w:rPr>
          <w:rFonts w:ascii="Arial" w:hAnsi="Arial" w:cs="Arial"/>
          <w:i/>
          <w:sz w:val="24"/>
          <w:szCs w:val="24"/>
        </w:rPr>
        <w:t>Excel format preferred</w:t>
      </w:r>
    </w:p>
    <w:p w14:paraId="12705FD8" w14:textId="77777777" w:rsidR="00081AAA" w:rsidRPr="0032407A" w:rsidRDefault="00081AAA" w:rsidP="00081AAA">
      <w:pPr>
        <w:ind w:left="1440"/>
        <w:rPr>
          <w:rFonts w:ascii="Arial" w:hAnsi="Arial" w:cs="Arial"/>
          <w:sz w:val="24"/>
          <w:szCs w:val="24"/>
        </w:rPr>
      </w:pPr>
      <w:r w:rsidRPr="0032407A">
        <w:rPr>
          <w:rFonts w:ascii="Arial" w:hAnsi="Arial" w:cs="Arial"/>
          <w:b/>
          <w:sz w:val="24"/>
          <w:szCs w:val="24"/>
        </w:rPr>
        <w:t>Appendix D</w:t>
      </w:r>
      <w:r w:rsidRPr="0032407A">
        <w:rPr>
          <w:rFonts w:ascii="Arial" w:hAnsi="Arial" w:cs="Arial"/>
          <w:sz w:val="24"/>
          <w:szCs w:val="24"/>
        </w:rPr>
        <w:t xml:space="preserve">, (Cost Proposal Form) </w:t>
      </w:r>
    </w:p>
    <w:p w14:paraId="7C199949" w14:textId="77777777" w:rsidR="00081AAA" w:rsidRPr="0032407A" w:rsidRDefault="00081AAA" w:rsidP="00081AAA">
      <w:pPr>
        <w:ind w:left="1440"/>
        <w:rPr>
          <w:rFonts w:ascii="Arial" w:hAnsi="Arial" w:cs="Arial"/>
          <w:sz w:val="24"/>
          <w:szCs w:val="24"/>
        </w:rPr>
      </w:pPr>
      <w:r w:rsidRPr="0032407A">
        <w:rPr>
          <w:rFonts w:ascii="Arial" w:hAnsi="Arial" w:cs="Arial"/>
          <w:sz w:val="24"/>
          <w:szCs w:val="24"/>
        </w:rPr>
        <w:t>and all required information and attachments stated in PART IV, Section IV.</w:t>
      </w:r>
    </w:p>
    <w:p w14:paraId="4BF54B8E" w14:textId="712D3098" w:rsidR="00E82FB4" w:rsidRPr="0032407A" w:rsidRDefault="00E82FB4" w:rsidP="004F0520">
      <w:pPr>
        <w:rPr>
          <w:rFonts w:ascii="Arial" w:hAnsi="Arial" w:cs="Arial"/>
          <w:b/>
          <w:sz w:val="24"/>
          <w:szCs w:val="24"/>
        </w:rPr>
      </w:pPr>
      <w:r w:rsidRPr="0032407A">
        <w:rPr>
          <w:rFonts w:ascii="Arial" w:hAnsi="Arial" w:cs="Arial"/>
          <w:sz w:val="24"/>
          <w:szCs w:val="24"/>
        </w:rPr>
        <w:br w:type="page"/>
      </w:r>
      <w:bookmarkStart w:id="26" w:name="_Toc367174734"/>
      <w:bookmarkStart w:id="27" w:name="_Toc397069202"/>
      <w:r w:rsidR="00D74331" w:rsidRPr="0032407A">
        <w:rPr>
          <w:rFonts w:ascii="Arial" w:hAnsi="Arial" w:cs="Arial"/>
          <w:b/>
          <w:sz w:val="24"/>
          <w:szCs w:val="24"/>
        </w:rPr>
        <w:t xml:space="preserve">PART IV </w:t>
      </w:r>
      <w:r w:rsidR="00D74331" w:rsidRPr="0032407A">
        <w:rPr>
          <w:rFonts w:ascii="Arial" w:hAnsi="Arial" w:cs="Arial"/>
          <w:b/>
          <w:sz w:val="24"/>
          <w:szCs w:val="24"/>
        </w:rPr>
        <w:tab/>
      </w:r>
      <w:r w:rsidR="0029027E" w:rsidRPr="0032407A">
        <w:rPr>
          <w:rFonts w:ascii="Arial" w:hAnsi="Arial" w:cs="Arial"/>
          <w:b/>
          <w:sz w:val="24"/>
          <w:szCs w:val="24"/>
        </w:rPr>
        <w:t>PROPOSAL SUBMISSION REQUIREMENTS</w:t>
      </w:r>
      <w:bookmarkEnd w:id="26"/>
      <w:bookmarkEnd w:id="27"/>
    </w:p>
    <w:p w14:paraId="1C605231" w14:textId="77777777" w:rsidR="00670E78" w:rsidRPr="0032407A" w:rsidRDefault="00670E78" w:rsidP="004F0520">
      <w:pPr>
        <w:rPr>
          <w:rFonts w:ascii="Arial" w:hAnsi="Arial" w:cs="Arial"/>
          <w:sz w:val="24"/>
          <w:szCs w:val="24"/>
        </w:rPr>
      </w:pPr>
    </w:p>
    <w:p w14:paraId="5A97AD8A" w14:textId="59B213E8" w:rsidR="00942CF6" w:rsidRPr="0032407A" w:rsidRDefault="00E9067E" w:rsidP="004F0520">
      <w:pPr>
        <w:rPr>
          <w:rFonts w:ascii="Arial" w:hAnsi="Arial" w:cs="Arial"/>
          <w:sz w:val="24"/>
          <w:szCs w:val="24"/>
        </w:rPr>
      </w:pPr>
      <w:r w:rsidRPr="0032407A">
        <w:rPr>
          <w:rFonts w:ascii="Arial" w:hAnsi="Arial" w:cs="Arial"/>
          <w:sz w:val="24"/>
          <w:szCs w:val="24"/>
        </w:rPr>
        <w:t xml:space="preserve">This section contains instructions for Bidders to use in preparing their proposals. </w:t>
      </w:r>
      <w:r w:rsidR="00942CF6" w:rsidRPr="0032407A">
        <w:rPr>
          <w:rFonts w:ascii="Arial" w:hAnsi="Arial" w:cs="Arial"/>
          <w:sz w:val="24"/>
          <w:szCs w:val="24"/>
        </w:rPr>
        <w:t xml:space="preserve">The Department seeks </w:t>
      </w:r>
      <w:r w:rsidR="00942CF6" w:rsidRPr="0032407A">
        <w:rPr>
          <w:rFonts w:ascii="Arial" w:hAnsi="Arial" w:cs="Arial"/>
          <w:sz w:val="24"/>
          <w:szCs w:val="24"/>
          <w:u w:val="single"/>
        </w:rPr>
        <w:t>detailed yet succinct</w:t>
      </w:r>
      <w:r w:rsidR="00942CF6" w:rsidRPr="0032407A">
        <w:rPr>
          <w:rFonts w:ascii="Arial" w:hAnsi="Arial" w:cs="Arial"/>
          <w:sz w:val="24"/>
          <w:szCs w:val="24"/>
        </w:rPr>
        <w:t xml:space="preserve"> responses that demonstrate the Bidder’s qualifications, experience, and ability to perform the requirements specified throughout the RFP.</w:t>
      </w:r>
    </w:p>
    <w:p w14:paraId="22E0381A" w14:textId="77777777" w:rsidR="00942CF6" w:rsidRPr="0032407A" w:rsidRDefault="00942CF6" w:rsidP="004F0520">
      <w:pPr>
        <w:rPr>
          <w:rFonts w:ascii="Arial" w:hAnsi="Arial" w:cs="Arial"/>
          <w:sz w:val="24"/>
          <w:szCs w:val="24"/>
        </w:rPr>
      </w:pPr>
    </w:p>
    <w:p w14:paraId="363DDFD8" w14:textId="3D9BF91A" w:rsidR="00E9067E" w:rsidRPr="0032407A" w:rsidRDefault="00E9067E" w:rsidP="004F0520">
      <w:pPr>
        <w:rPr>
          <w:rFonts w:ascii="Arial" w:hAnsi="Arial" w:cs="Arial"/>
          <w:sz w:val="24"/>
          <w:szCs w:val="24"/>
        </w:rPr>
      </w:pPr>
      <w:r w:rsidRPr="0032407A">
        <w:rPr>
          <w:rFonts w:ascii="Arial" w:hAnsi="Arial" w:cs="Arial"/>
          <w:sz w:val="24"/>
          <w:szCs w:val="24"/>
        </w:rPr>
        <w:t>The Bidder’s proposal must follow the outline used below, including the numbering</w:t>
      </w:r>
      <w:r w:rsidR="00942CF6" w:rsidRPr="0032407A">
        <w:rPr>
          <w:rFonts w:ascii="Arial" w:hAnsi="Arial" w:cs="Arial"/>
          <w:sz w:val="24"/>
          <w:szCs w:val="24"/>
        </w:rPr>
        <w:t>,</w:t>
      </w:r>
      <w:r w:rsidRPr="0032407A">
        <w:rPr>
          <w:rFonts w:ascii="Arial" w:hAnsi="Arial" w:cs="Arial"/>
          <w:sz w:val="24"/>
          <w:szCs w:val="24"/>
        </w:rPr>
        <w:t xml:space="preserve"> section</w:t>
      </w:r>
      <w:r w:rsidR="00942CF6" w:rsidRPr="0032407A">
        <w:rPr>
          <w:rFonts w:ascii="Arial" w:hAnsi="Arial" w:cs="Arial"/>
          <w:sz w:val="24"/>
          <w:szCs w:val="24"/>
        </w:rPr>
        <w:t>,</w:t>
      </w:r>
      <w:r w:rsidRPr="0032407A">
        <w:rPr>
          <w:rFonts w:ascii="Arial" w:hAnsi="Arial" w:cs="Arial"/>
          <w:sz w:val="24"/>
          <w:szCs w:val="24"/>
        </w:rPr>
        <w:t xml:space="preserve"> and sub-section headings.  Failure to use the outline specified in </w:t>
      </w:r>
      <w:r w:rsidR="007D3784" w:rsidRPr="0032407A">
        <w:rPr>
          <w:rFonts w:ascii="Arial" w:hAnsi="Arial" w:cs="Arial"/>
          <w:sz w:val="24"/>
          <w:szCs w:val="24"/>
        </w:rPr>
        <w:t>PART IV</w:t>
      </w:r>
      <w:r w:rsidR="00844E2E" w:rsidRPr="0032407A">
        <w:rPr>
          <w:rFonts w:ascii="Arial" w:hAnsi="Arial" w:cs="Arial"/>
          <w:sz w:val="24"/>
          <w:szCs w:val="24"/>
        </w:rPr>
        <w:t>,</w:t>
      </w:r>
      <w:r w:rsidRPr="0032407A">
        <w:rPr>
          <w:rFonts w:ascii="Arial" w:hAnsi="Arial" w:cs="Arial"/>
          <w:sz w:val="24"/>
          <w:szCs w:val="24"/>
        </w:rPr>
        <w:t xml:space="preserve"> or </w:t>
      </w:r>
      <w:r w:rsidR="00117E93" w:rsidRPr="0032407A">
        <w:rPr>
          <w:rFonts w:ascii="Arial" w:hAnsi="Arial" w:cs="Arial"/>
          <w:sz w:val="24"/>
          <w:szCs w:val="24"/>
        </w:rPr>
        <w:t xml:space="preserve">failure </w:t>
      </w:r>
      <w:r w:rsidRPr="0032407A">
        <w:rPr>
          <w:rFonts w:ascii="Arial" w:hAnsi="Arial" w:cs="Arial"/>
          <w:sz w:val="24"/>
          <w:szCs w:val="24"/>
        </w:rPr>
        <w:t xml:space="preserve">to respond to all questions and instructions throughout </w:t>
      </w:r>
      <w:r w:rsidR="00AA460A" w:rsidRPr="0032407A">
        <w:rPr>
          <w:rFonts w:ascii="Arial" w:hAnsi="Arial" w:cs="Arial"/>
          <w:sz w:val="24"/>
          <w:szCs w:val="24"/>
        </w:rPr>
        <w:t>the RFP</w:t>
      </w:r>
      <w:r w:rsidR="00844E2E" w:rsidRPr="0032407A">
        <w:rPr>
          <w:rFonts w:ascii="Arial" w:hAnsi="Arial" w:cs="Arial"/>
          <w:sz w:val="24"/>
          <w:szCs w:val="24"/>
        </w:rPr>
        <w:t>,</w:t>
      </w:r>
      <w:r w:rsidRPr="0032407A">
        <w:rPr>
          <w:rFonts w:ascii="Arial" w:hAnsi="Arial" w:cs="Arial"/>
          <w:sz w:val="24"/>
          <w:szCs w:val="24"/>
        </w:rPr>
        <w:t xml:space="preserve"> may result in the proposal being disqualified as non-responsive or receiving a reduced score.  The Department</w:t>
      </w:r>
      <w:r w:rsidR="00844E2E" w:rsidRPr="0032407A">
        <w:rPr>
          <w:rFonts w:ascii="Arial" w:hAnsi="Arial" w:cs="Arial"/>
          <w:sz w:val="24"/>
          <w:szCs w:val="24"/>
        </w:rPr>
        <w:t>,</w:t>
      </w:r>
      <w:r w:rsidRPr="0032407A">
        <w:rPr>
          <w:rFonts w:ascii="Arial" w:hAnsi="Arial" w:cs="Arial"/>
          <w:sz w:val="24"/>
          <w:szCs w:val="24"/>
        </w:rPr>
        <w:t xml:space="preserve"> and its evaluation team</w:t>
      </w:r>
      <w:r w:rsidR="00844E2E" w:rsidRPr="0032407A">
        <w:rPr>
          <w:rFonts w:ascii="Arial" w:hAnsi="Arial" w:cs="Arial"/>
          <w:sz w:val="24"/>
          <w:szCs w:val="24"/>
        </w:rPr>
        <w:t>, has</w:t>
      </w:r>
      <w:r w:rsidRPr="0032407A">
        <w:rPr>
          <w:rFonts w:ascii="Arial" w:hAnsi="Arial" w:cs="Arial"/>
          <w:sz w:val="24"/>
          <w:szCs w:val="24"/>
        </w:rPr>
        <w:t xml:space="preserve"> sole discretion to determine whether a variance from the RFP specifications </w:t>
      </w:r>
      <w:r w:rsidR="00F910F5" w:rsidRPr="0032407A">
        <w:rPr>
          <w:rFonts w:ascii="Arial" w:hAnsi="Arial" w:cs="Arial"/>
          <w:sz w:val="24"/>
          <w:szCs w:val="24"/>
        </w:rPr>
        <w:t xml:space="preserve">will </w:t>
      </w:r>
      <w:r w:rsidRPr="0032407A">
        <w:rPr>
          <w:rFonts w:ascii="Arial" w:hAnsi="Arial" w:cs="Arial"/>
          <w:sz w:val="24"/>
          <w:szCs w:val="24"/>
        </w:rPr>
        <w:t xml:space="preserve">result either </w:t>
      </w:r>
      <w:r w:rsidR="00AA460A" w:rsidRPr="0032407A">
        <w:rPr>
          <w:rFonts w:ascii="Arial" w:hAnsi="Arial" w:cs="Arial"/>
          <w:sz w:val="24"/>
          <w:szCs w:val="24"/>
        </w:rPr>
        <w:t xml:space="preserve">in </w:t>
      </w:r>
      <w:r w:rsidRPr="0032407A">
        <w:rPr>
          <w:rFonts w:ascii="Arial" w:hAnsi="Arial" w:cs="Arial"/>
          <w:sz w:val="24"/>
          <w:szCs w:val="24"/>
        </w:rPr>
        <w:t>disqualification or reduction in scoring of a proposal.  Rephrasing of the content provided in th</w:t>
      </w:r>
      <w:r w:rsidR="00AA460A" w:rsidRPr="0032407A">
        <w:rPr>
          <w:rFonts w:ascii="Arial" w:hAnsi="Arial" w:cs="Arial"/>
          <w:sz w:val="24"/>
          <w:szCs w:val="24"/>
        </w:rPr>
        <w:t>e</w:t>
      </w:r>
      <w:r w:rsidRPr="0032407A">
        <w:rPr>
          <w:rFonts w:ascii="Arial" w:hAnsi="Arial" w:cs="Arial"/>
          <w:sz w:val="24"/>
          <w:szCs w:val="24"/>
        </w:rPr>
        <w:t xml:space="preserve"> RFP will, at best, be considered minimally responsive.</w:t>
      </w:r>
    </w:p>
    <w:p w14:paraId="2C780D20" w14:textId="77777777" w:rsidR="007D3784" w:rsidRPr="0032407A" w:rsidRDefault="007D3784" w:rsidP="007D3784">
      <w:pPr>
        <w:pStyle w:val="ListParagraph"/>
        <w:ind w:left="360"/>
        <w:rPr>
          <w:rFonts w:ascii="Arial" w:hAnsi="Arial" w:cs="Arial"/>
          <w:b/>
          <w:sz w:val="24"/>
          <w:szCs w:val="24"/>
        </w:rPr>
      </w:pPr>
      <w:bookmarkStart w:id="28" w:name="_Hlk32488622"/>
    </w:p>
    <w:p w14:paraId="2F380B8B" w14:textId="6514DC6B" w:rsidR="00EA18AB" w:rsidRPr="0032407A" w:rsidRDefault="00EE7EE0" w:rsidP="00B90357">
      <w:pPr>
        <w:rPr>
          <w:rFonts w:ascii="Arial" w:hAnsi="Arial" w:cs="Arial"/>
          <w:sz w:val="24"/>
          <w:szCs w:val="24"/>
        </w:rPr>
      </w:pPr>
      <w:r w:rsidRPr="0032407A">
        <w:rPr>
          <w:rFonts w:ascii="Arial" w:hAnsi="Arial" w:cs="Arial"/>
          <w:sz w:val="24"/>
          <w:szCs w:val="24"/>
        </w:rPr>
        <w:t>Bidders</w:t>
      </w:r>
      <w:r w:rsidR="00351845" w:rsidRPr="0032407A">
        <w:rPr>
          <w:rFonts w:ascii="Arial" w:hAnsi="Arial" w:cs="Arial"/>
          <w:sz w:val="24"/>
          <w:szCs w:val="24"/>
        </w:rPr>
        <w:t xml:space="preserve"> </w:t>
      </w:r>
      <w:r w:rsidR="007D3784" w:rsidRPr="0032407A">
        <w:rPr>
          <w:rFonts w:ascii="Arial" w:hAnsi="Arial" w:cs="Arial"/>
          <w:sz w:val="24"/>
          <w:szCs w:val="24"/>
        </w:rPr>
        <w:t>are</w:t>
      </w:r>
      <w:r w:rsidR="00351845" w:rsidRPr="0032407A">
        <w:rPr>
          <w:rFonts w:ascii="Arial" w:hAnsi="Arial" w:cs="Arial"/>
          <w:sz w:val="24"/>
          <w:szCs w:val="24"/>
        </w:rPr>
        <w:t xml:space="preserve"> not </w:t>
      </w:r>
      <w:r w:rsidR="007D3784" w:rsidRPr="0032407A">
        <w:rPr>
          <w:rFonts w:ascii="Arial" w:hAnsi="Arial" w:cs="Arial"/>
          <w:sz w:val="24"/>
          <w:szCs w:val="24"/>
        </w:rPr>
        <w:t xml:space="preserve">to </w:t>
      </w:r>
      <w:r w:rsidR="00252FFC" w:rsidRPr="0032407A">
        <w:rPr>
          <w:rFonts w:ascii="Arial" w:hAnsi="Arial" w:cs="Arial"/>
          <w:sz w:val="24"/>
          <w:szCs w:val="24"/>
        </w:rPr>
        <w:t>provide</w:t>
      </w:r>
      <w:r w:rsidR="00351845" w:rsidRPr="0032407A">
        <w:rPr>
          <w:rFonts w:ascii="Arial" w:hAnsi="Arial" w:cs="Arial"/>
          <w:sz w:val="24"/>
          <w:szCs w:val="24"/>
        </w:rPr>
        <w:t xml:space="preserve"> additional attachments beyond those specified in the RFP for the purpose of extending their response.</w:t>
      </w:r>
      <w:r w:rsidR="000D4179" w:rsidRPr="0032407A">
        <w:rPr>
          <w:rFonts w:ascii="Arial" w:hAnsi="Arial" w:cs="Arial"/>
          <w:sz w:val="24"/>
          <w:szCs w:val="24"/>
        </w:rPr>
        <w:t xml:space="preserve">  </w:t>
      </w:r>
      <w:r w:rsidR="008A7C6B" w:rsidRPr="0032407A">
        <w:rPr>
          <w:rFonts w:ascii="Arial" w:hAnsi="Arial" w:cs="Arial"/>
          <w:sz w:val="24"/>
          <w:szCs w:val="24"/>
        </w:rPr>
        <w:t xml:space="preserve">Additional materials </w:t>
      </w:r>
      <w:r w:rsidR="000D4179" w:rsidRPr="0032407A">
        <w:rPr>
          <w:rFonts w:ascii="Arial" w:hAnsi="Arial" w:cs="Arial"/>
          <w:sz w:val="24"/>
          <w:szCs w:val="24"/>
        </w:rPr>
        <w:t xml:space="preserve">not requested </w:t>
      </w:r>
      <w:r w:rsidR="008A7C6B" w:rsidRPr="0032407A">
        <w:rPr>
          <w:rFonts w:ascii="Arial" w:hAnsi="Arial" w:cs="Arial"/>
          <w:sz w:val="24"/>
          <w:szCs w:val="24"/>
        </w:rPr>
        <w:t>will not be considered part of the proposal and will not be evaluated</w:t>
      </w:r>
      <w:r w:rsidR="00351845" w:rsidRPr="0032407A">
        <w:rPr>
          <w:rFonts w:ascii="Arial" w:hAnsi="Arial" w:cs="Arial"/>
          <w:sz w:val="24"/>
          <w:szCs w:val="24"/>
        </w:rPr>
        <w:t>.</w:t>
      </w:r>
      <w:r w:rsidR="00B90357" w:rsidRPr="0032407A">
        <w:rPr>
          <w:rFonts w:ascii="Arial" w:hAnsi="Arial" w:cs="Arial"/>
          <w:sz w:val="24"/>
          <w:szCs w:val="24"/>
        </w:rPr>
        <w:t xml:space="preserve"> </w:t>
      </w:r>
      <w:r w:rsidR="00351845" w:rsidRPr="0032407A">
        <w:rPr>
          <w:rFonts w:ascii="Arial" w:hAnsi="Arial" w:cs="Arial"/>
          <w:sz w:val="24"/>
          <w:szCs w:val="24"/>
        </w:rPr>
        <w:t>Include any forms pro</w:t>
      </w:r>
      <w:r w:rsidR="00032ABA" w:rsidRPr="0032407A">
        <w:rPr>
          <w:rFonts w:ascii="Arial" w:hAnsi="Arial" w:cs="Arial"/>
          <w:sz w:val="24"/>
          <w:szCs w:val="24"/>
        </w:rPr>
        <w:t>vided in the submission</w:t>
      </w:r>
      <w:r w:rsidR="00351845" w:rsidRPr="0032407A">
        <w:rPr>
          <w:rFonts w:ascii="Arial" w:hAnsi="Arial" w:cs="Arial"/>
          <w:sz w:val="24"/>
          <w:szCs w:val="24"/>
        </w:rPr>
        <w:t xml:space="preserve"> package or reproduce those forms as closely as</w:t>
      </w:r>
      <w:r w:rsidR="0004203E" w:rsidRPr="0032407A">
        <w:rPr>
          <w:rFonts w:ascii="Arial" w:hAnsi="Arial" w:cs="Arial"/>
          <w:sz w:val="24"/>
          <w:szCs w:val="24"/>
        </w:rPr>
        <w:t xml:space="preserve"> possible.  All information </w:t>
      </w:r>
      <w:r w:rsidR="00F910F5" w:rsidRPr="0032407A">
        <w:rPr>
          <w:rFonts w:ascii="Arial" w:hAnsi="Arial" w:cs="Arial"/>
          <w:sz w:val="24"/>
          <w:szCs w:val="24"/>
        </w:rPr>
        <w:t xml:space="preserve">must </w:t>
      </w:r>
      <w:r w:rsidR="00351845" w:rsidRPr="0032407A">
        <w:rPr>
          <w:rFonts w:ascii="Arial" w:hAnsi="Arial" w:cs="Arial"/>
          <w:sz w:val="24"/>
          <w:szCs w:val="24"/>
        </w:rPr>
        <w:t>be presente</w:t>
      </w:r>
      <w:r w:rsidR="0004203E" w:rsidRPr="0032407A">
        <w:rPr>
          <w:rFonts w:ascii="Arial" w:hAnsi="Arial" w:cs="Arial"/>
          <w:sz w:val="24"/>
          <w:szCs w:val="24"/>
        </w:rPr>
        <w:t>d in the same order and</w:t>
      </w:r>
      <w:r w:rsidR="00FE5FB2" w:rsidRPr="0032407A">
        <w:rPr>
          <w:rFonts w:ascii="Arial" w:hAnsi="Arial" w:cs="Arial"/>
          <w:sz w:val="24"/>
          <w:szCs w:val="24"/>
        </w:rPr>
        <w:t xml:space="preserve"> format as described in the RFP.</w:t>
      </w:r>
    </w:p>
    <w:p w14:paraId="511BEC32" w14:textId="77777777" w:rsidR="00EA18AB" w:rsidRPr="0032407A" w:rsidRDefault="00EA18AB" w:rsidP="00EA18AB">
      <w:pPr>
        <w:pStyle w:val="ListParagraph"/>
        <w:rPr>
          <w:rFonts w:ascii="Arial" w:hAnsi="Arial" w:cs="Arial"/>
          <w:sz w:val="24"/>
          <w:szCs w:val="24"/>
        </w:rPr>
      </w:pPr>
      <w:bookmarkStart w:id="29" w:name="_Toc367174736"/>
      <w:bookmarkStart w:id="30" w:name="_Toc397069205"/>
      <w:bookmarkEnd w:id="28"/>
    </w:p>
    <w:p w14:paraId="34FE300F" w14:textId="0658842A" w:rsidR="00273D85" w:rsidRPr="0032407A" w:rsidRDefault="00C56860" w:rsidP="00B90357">
      <w:pPr>
        <w:rPr>
          <w:rFonts w:ascii="Arial" w:hAnsi="Arial" w:cs="Arial"/>
          <w:b/>
          <w:sz w:val="24"/>
          <w:szCs w:val="24"/>
        </w:rPr>
      </w:pPr>
      <w:r w:rsidRPr="0032407A">
        <w:rPr>
          <w:rFonts w:ascii="Arial" w:hAnsi="Arial" w:cs="Arial"/>
          <w:b/>
          <w:sz w:val="24"/>
          <w:szCs w:val="24"/>
        </w:rPr>
        <w:t xml:space="preserve">Proposal </w:t>
      </w:r>
      <w:r w:rsidR="00117E93" w:rsidRPr="0032407A">
        <w:rPr>
          <w:rFonts w:ascii="Arial" w:hAnsi="Arial" w:cs="Arial"/>
          <w:b/>
          <w:sz w:val="24"/>
          <w:szCs w:val="24"/>
        </w:rPr>
        <w:t xml:space="preserve">Format and </w:t>
      </w:r>
      <w:r w:rsidRPr="0032407A">
        <w:rPr>
          <w:rFonts w:ascii="Arial" w:hAnsi="Arial" w:cs="Arial"/>
          <w:b/>
          <w:sz w:val="24"/>
          <w:szCs w:val="24"/>
        </w:rPr>
        <w:t>Contents</w:t>
      </w:r>
      <w:bookmarkEnd w:id="29"/>
      <w:bookmarkEnd w:id="30"/>
      <w:r w:rsidR="00DE6455" w:rsidRPr="0032407A">
        <w:rPr>
          <w:rFonts w:ascii="Arial" w:hAnsi="Arial" w:cs="Arial"/>
          <w:b/>
          <w:sz w:val="24"/>
          <w:szCs w:val="24"/>
        </w:rPr>
        <w:t xml:space="preserve"> </w:t>
      </w:r>
    </w:p>
    <w:p w14:paraId="16868E50" w14:textId="693A4330" w:rsidR="00724810" w:rsidRPr="0032407A" w:rsidRDefault="00724810" w:rsidP="004F0520">
      <w:pPr>
        <w:rPr>
          <w:rFonts w:ascii="Arial" w:hAnsi="Arial" w:cs="Arial"/>
          <w:sz w:val="24"/>
          <w:szCs w:val="24"/>
        </w:rPr>
      </w:pPr>
    </w:p>
    <w:p w14:paraId="7B308A6F" w14:textId="09493D1F" w:rsidR="0055472F" w:rsidRPr="0032407A" w:rsidRDefault="0055472F" w:rsidP="004F0520">
      <w:pPr>
        <w:rPr>
          <w:rFonts w:ascii="Arial" w:hAnsi="Arial" w:cs="Arial"/>
          <w:sz w:val="24"/>
          <w:szCs w:val="24"/>
        </w:rPr>
      </w:pPr>
      <w:r w:rsidRPr="0032407A">
        <w:rPr>
          <w:rFonts w:ascii="Arial" w:hAnsi="Arial" w:cs="Arial"/>
          <w:b/>
          <w:sz w:val="24"/>
          <w:szCs w:val="24"/>
        </w:rPr>
        <w:t xml:space="preserve">Section I </w:t>
      </w:r>
      <w:r w:rsidRPr="0032407A">
        <w:rPr>
          <w:rFonts w:ascii="Arial" w:hAnsi="Arial" w:cs="Arial"/>
          <w:b/>
          <w:sz w:val="24"/>
          <w:szCs w:val="24"/>
        </w:rPr>
        <w:tab/>
      </w:r>
      <w:r w:rsidR="00190216" w:rsidRPr="0032407A">
        <w:rPr>
          <w:rFonts w:ascii="Arial" w:hAnsi="Arial" w:cs="Arial"/>
          <w:b/>
          <w:sz w:val="24"/>
          <w:szCs w:val="24"/>
        </w:rPr>
        <w:t>Preliminary Information</w:t>
      </w:r>
      <w:r w:rsidR="00C43A42" w:rsidRPr="0032407A">
        <w:rPr>
          <w:rFonts w:ascii="Arial" w:hAnsi="Arial" w:cs="Arial"/>
          <w:b/>
          <w:sz w:val="24"/>
          <w:szCs w:val="24"/>
        </w:rPr>
        <w:t xml:space="preserve"> </w:t>
      </w:r>
      <w:r w:rsidR="00C43A42" w:rsidRPr="0032407A">
        <w:rPr>
          <w:rFonts w:ascii="Arial" w:hAnsi="Arial" w:cs="Arial"/>
          <w:sz w:val="24"/>
          <w:szCs w:val="24"/>
        </w:rPr>
        <w:t>(File #1)</w:t>
      </w:r>
    </w:p>
    <w:p w14:paraId="665E39E8" w14:textId="742F072E" w:rsidR="0055472F" w:rsidRPr="0032407A" w:rsidRDefault="0055472F" w:rsidP="004F0520">
      <w:pPr>
        <w:rPr>
          <w:rFonts w:ascii="Arial" w:hAnsi="Arial" w:cs="Arial"/>
          <w:b/>
          <w:sz w:val="24"/>
          <w:szCs w:val="24"/>
        </w:rPr>
      </w:pPr>
    </w:p>
    <w:p w14:paraId="4B3374C9" w14:textId="15A3E4E5" w:rsidR="0055472F" w:rsidRPr="0032407A" w:rsidRDefault="0055472F">
      <w:pPr>
        <w:pStyle w:val="ListParagraph"/>
        <w:numPr>
          <w:ilvl w:val="1"/>
          <w:numId w:val="7"/>
        </w:numPr>
        <w:rPr>
          <w:rFonts w:ascii="Arial" w:hAnsi="Arial" w:cs="Arial"/>
          <w:b/>
          <w:sz w:val="24"/>
          <w:szCs w:val="24"/>
        </w:rPr>
      </w:pPr>
      <w:r w:rsidRPr="0032407A">
        <w:rPr>
          <w:rFonts w:ascii="Arial" w:hAnsi="Arial" w:cs="Arial"/>
          <w:b/>
          <w:sz w:val="24"/>
          <w:szCs w:val="24"/>
        </w:rPr>
        <w:t>Proposal Cover Page</w:t>
      </w:r>
    </w:p>
    <w:p w14:paraId="4B90EFAB" w14:textId="2E1F05F4" w:rsidR="0055472F" w:rsidRPr="0032407A" w:rsidRDefault="0055472F" w:rsidP="0055472F">
      <w:pPr>
        <w:pStyle w:val="ListParagraph"/>
        <w:rPr>
          <w:rFonts w:ascii="Arial" w:hAnsi="Arial" w:cs="Arial"/>
          <w:sz w:val="24"/>
          <w:szCs w:val="24"/>
        </w:rPr>
      </w:pPr>
      <w:r w:rsidRPr="0032407A">
        <w:rPr>
          <w:rFonts w:ascii="Arial" w:hAnsi="Arial" w:cs="Arial"/>
          <w:sz w:val="24"/>
          <w:szCs w:val="24"/>
        </w:rPr>
        <w:t xml:space="preserve">Bidders must complete </w:t>
      </w:r>
      <w:r w:rsidRPr="0032407A">
        <w:rPr>
          <w:rFonts w:ascii="Arial" w:hAnsi="Arial" w:cs="Arial"/>
          <w:b/>
          <w:sz w:val="24"/>
          <w:szCs w:val="24"/>
        </w:rPr>
        <w:t>Appendix A</w:t>
      </w:r>
      <w:r w:rsidRPr="0032407A">
        <w:rPr>
          <w:rFonts w:ascii="Arial" w:hAnsi="Arial" w:cs="Arial"/>
          <w:sz w:val="24"/>
          <w:szCs w:val="24"/>
        </w:rPr>
        <w:t xml:space="preserve"> </w:t>
      </w:r>
      <w:r w:rsidR="008E1466" w:rsidRPr="0032407A">
        <w:rPr>
          <w:rFonts w:ascii="Arial" w:hAnsi="Arial" w:cs="Arial"/>
          <w:sz w:val="24"/>
          <w:szCs w:val="24"/>
        </w:rPr>
        <w:t>(Proposal Cover Page)</w:t>
      </w:r>
      <w:r w:rsidRPr="0032407A">
        <w:rPr>
          <w:rFonts w:ascii="Arial" w:hAnsi="Arial" w:cs="Arial"/>
          <w:sz w:val="24"/>
          <w:szCs w:val="24"/>
        </w:rPr>
        <w:t xml:space="preserve">.  It is </w:t>
      </w:r>
      <w:r w:rsidR="00F47027" w:rsidRPr="0032407A">
        <w:rPr>
          <w:rFonts w:ascii="Arial" w:hAnsi="Arial" w:cs="Arial"/>
          <w:sz w:val="24"/>
          <w:szCs w:val="24"/>
        </w:rPr>
        <w:t>critical</w:t>
      </w:r>
      <w:r w:rsidRPr="0032407A">
        <w:rPr>
          <w:rFonts w:ascii="Arial" w:hAnsi="Arial" w:cs="Arial"/>
          <w:sz w:val="24"/>
          <w:szCs w:val="24"/>
        </w:rPr>
        <w:t xml:space="preserve"> that the cover page show the specific information requested, including Bidder address(es) and other details listed.  The </w:t>
      </w:r>
      <w:r w:rsidR="007D3784" w:rsidRPr="0032407A">
        <w:rPr>
          <w:rFonts w:ascii="Arial" w:hAnsi="Arial" w:cs="Arial"/>
          <w:sz w:val="24"/>
          <w:szCs w:val="24"/>
        </w:rPr>
        <w:t>P</w:t>
      </w:r>
      <w:r w:rsidRPr="0032407A">
        <w:rPr>
          <w:rFonts w:ascii="Arial" w:hAnsi="Arial" w:cs="Arial"/>
          <w:sz w:val="24"/>
          <w:szCs w:val="24"/>
        </w:rPr>
        <w:t xml:space="preserve">roposal </w:t>
      </w:r>
      <w:r w:rsidR="007D3784" w:rsidRPr="0032407A">
        <w:rPr>
          <w:rFonts w:ascii="Arial" w:hAnsi="Arial" w:cs="Arial"/>
          <w:sz w:val="24"/>
          <w:szCs w:val="24"/>
        </w:rPr>
        <w:t>C</w:t>
      </w:r>
      <w:r w:rsidRPr="0032407A">
        <w:rPr>
          <w:rFonts w:ascii="Arial" w:hAnsi="Arial" w:cs="Arial"/>
          <w:sz w:val="24"/>
          <w:szCs w:val="24"/>
        </w:rPr>
        <w:t xml:space="preserve">over </w:t>
      </w:r>
      <w:r w:rsidR="007D3784" w:rsidRPr="0032407A">
        <w:rPr>
          <w:rFonts w:ascii="Arial" w:hAnsi="Arial" w:cs="Arial"/>
          <w:sz w:val="24"/>
          <w:szCs w:val="24"/>
        </w:rPr>
        <w:t>P</w:t>
      </w:r>
      <w:r w:rsidRPr="0032407A">
        <w:rPr>
          <w:rFonts w:ascii="Arial" w:hAnsi="Arial" w:cs="Arial"/>
          <w:sz w:val="24"/>
          <w:szCs w:val="24"/>
        </w:rPr>
        <w:t>age must be dated and signed by a person authorized to enter into contracts on behalf of the Bidder.</w:t>
      </w:r>
    </w:p>
    <w:p w14:paraId="69CFA349" w14:textId="77777777" w:rsidR="0055472F" w:rsidRPr="0032407A" w:rsidRDefault="0055472F" w:rsidP="0055472F">
      <w:pPr>
        <w:pStyle w:val="ListParagraph"/>
        <w:rPr>
          <w:rFonts w:ascii="Arial" w:hAnsi="Arial" w:cs="Arial"/>
          <w:sz w:val="24"/>
          <w:szCs w:val="24"/>
        </w:rPr>
      </w:pPr>
    </w:p>
    <w:p w14:paraId="48AC50C8" w14:textId="7B3C1669" w:rsidR="0055472F" w:rsidRPr="0032407A" w:rsidRDefault="0055472F">
      <w:pPr>
        <w:pStyle w:val="ListParagraph"/>
        <w:numPr>
          <w:ilvl w:val="1"/>
          <w:numId w:val="7"/>
        </w:numPr>
        <w:rPr>
          <w:rFonts w:ascii="Arial" w:hAnsi="Arial" w:cs="Arial"/>
          <w:b/>
          <w:sz w:val="24"/>
          <w:szCs w:val="24"/>
        </w:rPr>
      </w:pPr>
      <w:r w:rsidRPr="0032407A">
        <w:rPr>
          <w:rFonts w:ascii="Arial" w:hAnsi="Arial" w:cs="Arial"/>
          <w:b/>
          <w:sz w:val="24"/>
          <w:szCs w:val="24"/>
        </w:rPr>
        <w:t>Debarment, Performance and Non-Collusion Certification</w:t>
      </w:r>
    </w:p>
    <w:p w14:paraId="07235AD0" w14:textId="58391579" w:rsidR="00362031" w:rsidRPr="0032407A" w:rsidRDefault="0055472F" w:rsidP="00081AAA">
      <w:pPr>
        <w:pStyle w:val="ListParagraph"/>
        <w:rPr>
          <w:rFonts w:ascii="Arial" w:hAnsi="Arial" w:cs="Arial"/>
          <w:sz w:val="24"/>
          <w:szCs w:val="24"/>
        </w:rPr>
      </w:pPr>
      <w:r w:rsidRPr="0032407A">
        <w:rPr>
          <w:rFonts w:ascii="Arial" w:hAnsi="Arial" w:cs="Arial"/>
          <w:sz w:val="24"/>
          <w:szCs w:val="24"/>
        </w:rPr>
        <w:t xml:space="preserve">Bidders must complete </w:t>
      </w:r>
      <w:r w:rsidRPr="0032407A">
        <w:rPr>
          <w:rFonts w:ascii="Arial" w:hAnsi="Arial" w:cs="Arial"/>
          <w:b/>
          <w:sz w:val="24"/>
          <w:szCs w:val="24"/>
        </w:rPr>
        <w:t>Appendix B</w:t>
      </w:r>
      <w:r w:rsidR="008E1466" w:rsidRPr="0032407A">
        <w:rPr>
          <w:rFonts w:ascii="Arial" w:hAnsi="Arial" w:cs="Arial"/>
          <w:b/>
          <w:sz w:val="24"/>
          <w:szCs w:val="24"/>
        </w:rPr>
        <w:t xml:space="preserve"> </w:t>
      </w:r>
      <w:r w:rsidR="008E1466" w:rsidRPr="0032407A">
        <w:rPr>
          <w:rFonts w:ascii="Arial" w:hAnsi="Arial" w:cs="Arial"/>
          <w:bCs/>
          <w:sz w:val="24"/>
          <w:szCs w:val="24"/>
        </w:rPr>
        <w:t>(</w:t>
      </w:r>
      <w:r w:rsidR="008E1466" w:rsidRPr="0032407A">
        <w:rPr>
          <w:rFonts w:ascii="Arial" w:hAnsi="Arial" w:cs="Arial"/>
          <w:sz w:val="24"/>
          <w:szCs w:val="24"/>
        </w:rPr>
        <w:t>Debarment, Performance and Non-Collusion Certification Form)</w:t>
      </w:r>
      <w:r w:rsidRPr="0032407A">
        <w:rPr>
          <w:rFonts w:ascii="Arial" w:hAnsi="Arial" w:cs="Arial"/>
          <w:sz w:val="24"/>
          <w:szCs w:val="24"/>
        </w:rPr>
        <w:t>.</w:t>
      </w:r>
      <w:r w:rsidR="007D3784" w:rsidRPr="0032407A">
        <w:rPr>
          <w:rFonts w:ascii="Arial" w:hAnsi="Arial" w:cs="Arial"/>
          <w:sz w:val="24"/>
          <w:szCs w:val="24"/>
        </w:rPr>
        <w:t xml:space="preserve"> The Debarment, Performance and Non-Collusion Certification Form must be dated and signed by a person authorized to enter into contracts on behalf of the Bidder.</w:t>
      </w:r>
    </w:p>
    <w:p w14:paraId="121FD8B4" w14:textId="77777777" w:rsidR="00A57282" w:rsidRPr="0032407A" w:rsidRDefault="00A57282" w:rsidP="004F0520">
      <w:pPr>
        <w:rPr>
          <w:rFonts w:ascii="Arial" w:hAnsi="Arial" w:cs="Arial"/>
          <w:b/>
          <w:sz w:val="24"/>
          <w:szCs w:val="24"/>
        </w:rPr>
      </w:pPr>
    </w:p>
    <w:p w14:paraId="430E44E4" w14:textId="08236E73" w:rsidR="00F17D71" w:rsidRPr="0032407A" w:rsidRDefault="006C712B" w:rsidP="004F0520">
      <w:pPr>
        <w:rPr>
          <w:rFonts w:ascii="Arial" w:hAnsi="Arial" w:cs="Arial"/>
          <w:b/>
          <w:sz w:val="24"/>
          <w:szCs w:val="24"/>
        </w:rPr>
      </w:pPr>
      <w:r w:rsidRPr="0032407A">
        <w:rPr>
          <w:rFonts w:ascii="Arial" w:hAnsi="Arial" w:cs="Arial"/>
          <w:b/>
          <w:sz w:val="24"/>
          <w:szCs w:val="24"/>
        </w:rPr>
        <w:t>Section I</w:t>
      </w:r>
      <w:r w:rsidR="0055472F" w:rsidRPr="0032407A">
        <w:rPr>
          <w:rFonts w:ascii="Arial" w:hAnsi="Arial" w:cs="Arial"/>
          <w:b/>
          <w:sz w:val="24"/>
          <w:szCs w:val="24"/>
        </w:rPr>
        <w:t>I</w:t>
      </w:r>
      <w:r w:rsidRPr="0032407A">
        <w:rPr>
          <w:rFonts w:ascii="Arial" w:hAnsi="Arial" w:cs="Arial"/>
          <w:b/>
          <w:sz w:val="24"/>
          <w:szCs w:val="24"/>
        </w:rPr>
        <w:tab/>
      </w:r>
      <w:r w:rsidR="00F17D71" w:rsidRPr="0032407A">
        <w:rPr>
          <w:rFonts w:ascii="Arial" w:hAnsi="Arial" w:cs="Arial"/>
          <w:b/>
          <w:sz w:val="24"/>
          <w:szCs w:val="24"/>
        </w:rPr>
        <w:t>Organization Qualifications and Experience</w:t>
      </w:r>
      <w:r w:rsidR="00C43A42" w:rsidRPr="0032407A">
        <w:rPr>
          <w:rFonts w:ascii="Arial" w:hAnsi="Arial" w:cs="Arial"/>
          <w:b/>
          <w:sz w:val="24"/>
          <w:szCs w:val="24"/>
        </w:rPr>
        <w:t xml:space="preserve"> </w:t>
      </w:r>
      <w:r w:rsidR="00C43A42" w:rsidRPr="0032407A">
        <w:rPr>
          <w:rFonts w:ascii="Arial" w:hAnsi="Arial" w:cs="Arial"/>
          <w:sz w:val="24"/>
          <w:szCs w:val="24"/>
        </w:rPr>
        <w:t>(File #2)</w:t>
      </w:r>
    </w:p>
    <w:p w14:paraId="1575B0A7" w14:textId="77777777" w:rsidR="00F17D71" w:rsidRPr="0032407A" w:rsidRDefault="00F17D71" w:rsidP="004F0520">
      <w:pPr>
        <w:rPr>
          <w:rFonts w:ascii="Arial" w:hAnsi="Arial" w:cs="Arial"/>
          <w:sz w:val="24"/>
          <w:szCs w:val="24"/>
        </w:rPr>
      </w:pPr>
    </w:p>
    <w:p w14:paraId="32A008F6" w14:textId="77777777" w:rsidR="00081AAA" w:rsidRPr="0032407A" w:rsidRDefault="00081AAA">
      <w:pPr>
        <w:pStyle w:val="ListParagraph"/>
        <w:numPr>
          <w:ilvl w:val="1"/>
          <w:numId w:val="15"/>
        </w:numPr>
        <w:rPr>
          <w:rFonts w:ascii="Arial" w:hAnsi="Arial" w:cs="Arial"/>
          <w:b/>
          <w:sz w:val="24"/>
          <w:szCs w:val="24"/>
        </w:rPr>
      </w:pPr>
      <w:r w:rsidRPr="0032407A">
        <w:rPr>
          <w:rFonts w:ascii="Arial" w:hAnsi="Arial" w:cs="Arial"/>
          <w:b/>
          <w:sz w:val="24"/>
          <w:szCs w:val="24"/>
        </w:rPr>
        <w:t>Overview of the Organization</w:t>
      </w:r>
    </w:p>
    <w:p w14:paraId="40849E4F" w14:textId="77777777" w:rsidR="00081AAA" w:rsidRPr="0032407A" w:rsidRDefault="00081AAA" w:rsidP="00081AAA">
      <w:pPr>
        <w:pStyle w:val="ListParagraph"/>
        <w:rPr>
          <w:rFonts w:ascii="Arial" w:hAnsi="Arial" w:cs="Arial"/>
          <w:b/>
          <w:sz w:val="24"/>
          <w:szCs w:val="24"/>
        </w:rPr>
      </w:pPr>
      <w:r w:rsidRPr="0032407A">
        <w:rPr>
          <w:rFonts w:ascii="Arial" w:hAnsi="Arial" w:cs="Arial"/>
          <w:sz w:val="24"/>
          <w:szCs w:val="24"/>
        </w:rPr>
        <w:t xml:space="preserve">Bidders must complete </w:t>
      </w:r>
      <w:r w:rsidRPr="0032407A">
        <w:rPr>
          <w:rFonts w:ascii="Arial" w:hAnsi="Arial" w:cs="Arial"/>
          <w:b/>
          <w:sz w:val="24"/>
          <w:szCs w:val="24"/>
        </w:rPr>
        <w:t>Appendix C</w:t>
      </w:r>
      <w:r w:rsidRPr="0032407A">
        <w:rPr>
          <w:rFonts w:ascii="Arial" w:hAnsi="Arial" w:cs="Arial"/>
          <w:sz w:val="24"/>
          <w:szCs w:val="24"/>
        </w:rPr>
        <w:t xml:space="preserve"> (Qualifications and Experience Form) describing their qualifications and skills to provide the requested services in the RFP.</w:t>
      </w:r>
    </w:p>
    <w:p w14:paraId="153A70B3" w14:textId="6CC580ED" w:rsidR="00F17D71" w:rsidRPr="0032407A" w:rsidRDefault="00081AAA" w:rsidP="004F0520">
      <w:pPr>
        <w:rPr>
          <w:rFonts w:ascii="Arial" w:hAnsi="Arial" w:cs="Arial"/>
          <w:sz w:val="24"/>
          <w:szCs w:val="24"/>
        </w:rPr>
      </w:pPr>
      <w:r w:rsidRPr="0032407A">
        <w:rPr>
          <w:rFonts w:ascii="Arial" w:hAnsi="Arial" w:cs="Arial"/>
          <w:sz w:val="24"/>
          <w:szCs w:val="24"/>
        </w:rPr>
        <w:t xml:space="preserve"> </w:t>
      </w:r>
    </w:p>
    <w:p w14:paraId="7E024A0E" w14:textId="77777777" w:rsidR="001C0279" w:rsidRPr="0032407A" w:rsidRDefault="001C0279">
      <w:pPr>
        <w:pStyle w:val="ListParagraph"/>
        <w:numPr>
          <w:ilvl w:val="1"/>
          <w:numId w:val="15"/>
        </w:numPr>
        <w:rPr>
          <w:rFonts w:ascii="Arial" w:hAnsi="Arial" w:cs="Arial"/>
          <w:b/>
          <w:sz w:val="24"/>
          <w:szCs w:val="24"/>
        </w:rPr>
      </w:pPr>
      <w:r w:rsidRPr="0032407A">
        <w:rPr>
          <w:rFonts w:ascii="Arial" w:hAnsi="Arial" w:cs="Arial"/>
          <w:b/>
          <w:sz w:val="24"/>
          <w:szCs w:val="24"/>
        </w:rPr>
        <w:t>Financial</w:t>
      </w:r>
      <w:r w:rsidR="00FF42DE" w:rsidRPr="0032407A">
        <w:rPr>
          <w:rFonts w:ascii="Arial" w:hAnsi="Arial" w:cs="Arial"/>
          <w:b/>
          <w:sz w:val="24"/>
          <w:szCs w:val="24"/>
        </w:rPr>
        <w:t xml:space="preserve"> Viability</w:t>
      </w:r>
    </w:p>
    <w:p w14:paraId="76D8B771" w14:textId="77777777" w:rsidR="00CF1074" w:rsidRPr="0032407A" w:rsidRDefault="00CF1074" w:rsidP="00CF1074">
      <w:pPr>
        <w:ind w:left="720"/>
        <w:rPr>
          <w:rFonts w:ascii="Arial" w:hAnsi="Arial" w:cs="Arial"/>
          <w:sz w:val="24"/>
          <w:szCs w:val="24"/>
        </w:rPr>
      </w:pPr>
      <w:r w:rsidRPr="0032407A">
        <w:rPr>
          <w:rFonts w:ascii="Arial" w:hAnsi="Arial" w:cs="Arial"/>
          <w:sz w:val="24"/>
          <w:szCs w:val="24"/>
        </w:rPr>
        <w:t xml:space="preserve">Bidders must provide a current copy of their Dun &amp; Bradstreet </w:t>
      </w:r>
      <w:r w:rsidRPr="0032407A">
        <w:rPr>
          <w:rFonts w:ascii="Arial" w:hAnsi="Arial" w:cs="Arial"/>
          <w:sz w:val="24"/>
          <w:szCs w:val="24"/>
          <w:u w:val="single"/>
        </w:rPr>
        <w:t>Business Information Report Snapshot</w:t>
      </w:r>
      <w:r w:rsidRPr="0032407A">
        <w:rPr>
          <w:rFonts w:ascii="Arial" w:hAnsi="Arial" w:cs="Arial"/>
          <w:sz w:val="24"/>
          <w:szCs w:val="24"/>
        </w:rPr>
        <w:t>.</w:t>
      </w:r>
    </w:p>
    <w:p w14:paraId="5101AEAB" w14:textId="555875DC" w:rsidR="00EB0DF1" w:rsidRPr="0032407A" w:rsidRDefault="00081AAA" w:rsidP="00081AAA">
      <w:pPr>
        <w:ind w:left="720"/>
        <w:rPr>
          <w:rFonts w:ascii="Arial" w:hAnsi="Arial" w:cs="Arial"/>
          <w:sz w:val="24"/>
          <w:szCs w:val="24"/>
        </w:rPr>
      </w:pPr>
      <w:r w:rsidRPr="0032407A">
        <w:rPr>
          <w:rFonts w:ascii="Arial" w:hAnsi="Arial" w:cs="Arial"/>
          <w:sz w:val="24"/>
          <w:szCs w:val="24"/>
        </w:rPr>
        <w:t xml:space="preserve"> </w:t>
      </w:r>
    </w:p>
    <w:p w14:paraId="4896BD26" w14:textId="77777777" w:rsidR="00F17D71" w:rsidRPr="0032407A" w:rsidRDefault="00F17D71">
      <w:pPr>
        <w:pStyle w:val="ListParagraph"/>
        <w:numPr>
          <w:ilvl w:val="1"/>
          <w:numId w:val="15"/>
        </w:numPr>
        <w:rPr>
          <w:rFonts w:ascii="Arial" w:hAnsi="Arial" w:cs="Arial"/>
          <w:b/>
          <w:sz w:val="24"/>
          <w:szCs w:val="24"/>
        </w:rPr>
      </w:pPr>
      <w:r w:rsidRPr="0032407A">
        <w:rPr>
          <w:rFonts w:ascii="Arial" w:hAnsi="Arial" w:cs="Arial"/>
          <w:b/>
          <w:sz w:val="24"/>
          <w:szCs w:val="24"/>
        </w:rPr>
        <w:t xml:space="preserve">Certificate of Insurance </w:t>
      </w:r>
    </w:p>
    <w:p w14:paraId="59E32B47" w14:textId="4520D092" w:rsidR="00F17D71" w:rsidRPr="0032407A" w:rsidRDefault="007D3784" w:rsidP="00EA18AB">
      <w:pPr>
        <w:ind w:left="720"/>
        <w:rPr>
          <w:rFonts w:ascii="Arial" w:hAnsi="Arial" w:cs="Arial"/>
          <w:sz w:val="24"/>
          <w:szCs w:val="24"/>
        </w:rPr>
      </w:pPr>
      <w:r w:rsidRPr="0032407A">
        <w:rPr>
          <w:rFonts w:ascii="Arial" w:hAnsi="Arial" w:cs="Arial"/>
          <w:sz w:val="24"/>
          <w:szCs w:val="24"/>
        </w:rPr>
        <w:t>Bidders must p</w:t>
      </w:r>
      <w:r w:rsidR="00F17D71" w:rsidRPr="0032407A">
        <w:rPr>
          <w:rFonts w:ascii="Arial" w:hAnsi="Arial" w:cs="Arial"/>
          <w:sz w:val="24"/>
          <w:szCs w:val="24"/>
        </w:rPr>
        <w:t xml:space="preserve">rovide a certificate of insurance on a standard </w:t>
      </w:r>
      <w:r w:rsidR="00E104A1" w:rsidRPr="0032407A">
        <w:rPr>
          <w:rFonts w:ascii="Arial" w:hAnsi="Arial" w:cs="Arial"/>
          <w:sz w:val="24"/>
          <w:szCs w:val="24"/>
        </w:rPr>
        <w:t xml:space="preserve">ACORD </w:t>
      </w:r>
      <w:r w:rsidR="00F17D71" w:rsidRPr="0032407A">
        <w:rPr>
          <w:rFonts w:ascii="Arial" w:hAnsi="Arial" w:cs="Arial"/>
          <w:sz w:val="24"/>
          <w:szCs w:val="24"/>
        </w:rPr>
        <w:t>form (or the equivalent) evidencing the Bidder’s general liability, professional liability and any other relevant liability insurance policies that might be associated with the proposed services.</w:t>
      </w:r>
    </w:p>
    <w:p w14:paraId="7B001FC7" w14:textId="77777777" w:rsidR="00E82FB4" w:rsidRPr="0032407A" w:rsidRDefault="00E82FB4" w:rsidP="004F0520">
      <w:pPr>
        <w:rPr>
          <w:rFonts w:ascii="Arial" w:hAnsi="Arial" w:cs="Arial"/>
          <w:sz w:val="24"/>
          <w:szCs w:val="24"/>
        </w:rPr>
      </w:pPr>
      <w:r w:rsidRPr="0032407A">
        <w:rPr>
          <w:rFonts w:ascii="Arial" w:hAnsi="Arial" w:cs="Arial"/>
          <w:sz w:val="24"/>
          <w:szCs w:val="24"/>
        </w:rPr>
        <w:tab/>
      </w:r>
    </w:p>
    <w:p w14:paraId="70353C7F" w14:textId="77777777" w:rsidR="00081AAA" w:rsidRPr="0032407A" w:rsidRDefault="00081AAA" w:rsidP="00081AAA">
      <w:pPr>
        <w:rPr>
          <w:rFonts w:ascii="Arial" w:hAnsi="Arial" w:cs="Arial"/>
          <w:sz w:val="24"/>
          <w:szCs w:val="24"/>
        </w:rPr>
      </w:pPr>
      <w:r w:rsidRPr="0032407A">
        <w:rPr>
          <w:rFonts w:ascii="Arial" w:hAnsi="Arial" w:cs="Arial"/>
          <w:b/>
          <w:sz w:val="24"/>
          <w:szCs w:val="24"/>
        </w:rPr>
        <w:t xml:space="preserve">Section III </w:t>
      </w:r>
      <w:r w:rsidRPr="0032407A">
        <w:rPr>
          <w:rFonts w:ascii="Arial" w:hAnsi="Arial" w:cs="Arial"/>
          <w:b/>
          <w:sz w:val="24"/>
          <w:szCs w:val="24"/>
        </w:rPr>
        <w:tab/>
        <w:t xml:space="preserve">Proposed Services </w:t>
      </w:r>
      <w:r w:rsidRPr="0032407A">
        <w:rPr>
          <w:rFonts w:ascii="Arial" w:hAnsi="Arial" w:cs="Arial"/>
          <w:sz w:val="24"/>
          <w:szCs w:val="24"/>
        </w:rPr>
        <w:t xml:space="preserve"> </w:t>
      </w:r>
    </w:p>
    <w:p w14:paraId="455EB53E" w14:textId="77777777" w:rsidR="00081AAA" w:rsidRPr="0032407A" w:rsidRDefault="00081AAA">
      <w:pPr>
        <w:pStyle w:val="ListParagraph"/>
        <w:numPr>
          <w:ilvl w:val="1"/>
          <w:numId w:val="8"/>
        </w:numPr>
        <w:rPr>
          <w:rFonts w:ascii="Arial" w:hAnsi="Arial" w:cs="Arial"/>
          <w:b/>
          <w:sz w:val="24"/>
          <w:szCs w:val="24"/>
        </w:rPr>
      </w:pPr>
      <w:r w:rsidRPr="0032407A">
        <w:rPr>
          <w:rFonts w:ascii="Arial" w:hAnsi="Arial" w:cs="Arial"/>
          <w:b/>
          <w:sz w:val="24"/>
          <w:szCs w:val="24"/>
        </w:rPr>
        <w:t>Submit the following in Proposed Services File #3</w:t>
      </w:r>
    </w:p>
    <w:p w14:paraId="5D5BF4F2" w14:textId="77777777" w:rsidR="00081AAA" w:rsidRPr="0032407A" w:rsidRDefault="00081AAA">
      <w:pPr>
        <w:pStyle w:val="ListParagraph"/>
        <w:numPr>
          <w:ilvl w:val="2"/>
          <w:numId w:val="8"/>
        </w:numPr>
        <w:rPr>
          <w:rFonts w:ascii="Arial" w:hAnsi="Arial" w:cs="Arial"/>
          <w:sz w:val="24"/>
          <w:szCs w:val="24"/>
        </w:rPr>
      </w:pPr>
      <w:r w:rsidRPr="0032407A">
        <w:rPr>
          <w:rFonts w:ascii="Arial" w:hAnsi="Arial" w:cs="Arial"/>
          <w:sz w:val="24"/>
          <w:szCs w:val="24"/>
        </w:rPr>
        <w:t>Complete and submit</w:t>
      </w:r>
      <w:r w:rsidRPr="0032407A">
        <w:rPr>
          <w:rFonts w:ascii="Arial" w:hAnsi="Arial" w:cs="Arial"/>
          <w:b/>
          <w:sz w:val="24"/>
          <w:szCs w:val="24"/>
        </w:rPr>
        <w:t xml:space="preserve"> Appendix F, Proposed Services Form</w:t>
      </w:r>
      <w:r w:rsidRPr="0032407A">
        <w:rPr>
          <w:rFonts w:ascii="Arial" w:hAnsi="Arial" w:cs="Arial"/>
          <w:sz w:val="24"/>
          <w:szCs w:val="24"/>
        </w:rPr>
        <w:t xml:space="preserve">. </w:t>
      </w:r>
    </w:p>
    <w:p w14:paraId="2BD0D78F" w14:textId="77777777" w:rsidR="00081AAA" w:rsidRPr="0032407A" w:rsidRDefault="00081AAA">
      <w:pPr>
        <w:pStyle w:val="ListParagraph"/>
        <w:numPr>
          <w:ilvl w:val="2"/>
          <w:numId w:val="8"/>
        </w:numPr>
        <w:rPr>
          <w:rFonts w:ascii="Arial" w:hAnsi="Arial" w:cs="Arial"/>
          <w:sz w:val="24"/>
          <w:szCs w:val="24"/>
        </w:rPr>
      </w:pPr>
      <w:r w:rsidRPr="0032407A">
        <w:rPr>
          <w:rFonts w:ascii="Arial" w:hAnsi="Arial" w:cs="Arial"/>
          <w:sz w:val="24"/>
          <w:szCs w:val="24"/>
        </w:rPr>
        <w:t>Complete and submit</w:t>
      </w:r>
      <w:r w:rsidRPr="0032407A">
        <w:rPr>
          <w:rFonts w:ascii="Arial" w:hAnsi="Arial" w:cs="Arial"/>
          <w:b/>
          <w:sz w:val="24"/>
          <w:szCs w:val="24"/>
        </w:rPr>
        <w:t xml:space="preserve"> Appendix G, Proposed Services Requirements Worksheet</w:t>
      </w:r>
    </w:p>
    <w:p w14:paraId="4671F760" w14:textId="32ACBC85" w:rsidR="00081AAA" w:rsidRPr="0032407A" w:rsidRDefault="00081AAA">
      <w:pPr>
        <w:pStyle w:val="ListParagraph"/>
        <w:numPr>
          <w:ilvl w:val="2"/>
          <w:numId w:val="8"/>
        </w:numPr>
        <w:rPr>
          <w:rFonts w:ascii="Arial" w:hAnsi="Arial" w:cs="Arial"/>
          <w:sz w:val="24"/>
          <w:szCs w:val="24"/>
        </w:rPr>
      </w:pPr>
      <w:r w:rsidRPr="0032407A">
        <w:rPr>
          <w:rFonts w:ascii="Arial" w:hAnsi="Arial" w:cs="Arial"/>
          <w:sz w:val="24"/>
          <w:szCs w:val="24"/>
        </w:rPr>
        <w:t>Submit your Service Level Agreement (</w:t>
      </w:r>
      <w:r w:rsidRPr="0032407A">
        <w:rPr>
          <w:rFonts w:ascii="Arial" w:hAnsi="Arial" w:cs="Arial"/>
          <w:b/>
          <w:sz w:val="24"/>
          <w:szCs w:val="24"/>
        </w:rPr>
        <w:t>SLA</w:t>
      </w:r>
      <w:r w:rsidRPr="0032407A">
        <w:rPr>
          <w:rFonts w:ascii="Arial" w:hAnsi="Arial" w:cs="Arial"/>
          <w:bCs/>
          <w:sz w:val="24"/>
          <w:szCs w:val="24"/>
        </w:rPr>
        <w:t>)</w:t>
      </w:r>
      <w:r w:rsidR="00412CA9">
        <w:rPr>
          <w:rFonts w:ascii="Arial" w:hAnsi="Arial" w:cs="Arial"/>
          <w:bCs/>
          <w:sz w:val="24"/>
          <w:szCs w:val="24"/>
        </w:rPr>
        <w:t>. If you do not have one, submit a page stating that.</w:t>
      </w:r>
    </w:p>
    <w:p w14:paraId="1D2BF4A5" w14:textId="3777B4DE" w:rsidR="00081AAA" w:rsidRDefault="00081AAA">
      <w:pPr>
        <w:pStyle w:val="ListParagraph"/>
        <w:numPr>
          <w:ilvl w:val="2"/>
          <w:numId w:val="8"/>
        </w:numPr>
        <w:rPr>
          <w:rFonts w:ascii="Arial" w:hAnsi="Arial" w:cs="Arial"/>
          <w:sz w:val="24"/>
          <w:szCs w:val="24"/>
        </w:rPr>
      </w:pPr>
      <w:r w:rsidRPr="0032407A">
        <w:rPr>
          <w:rFonts w:ascii="Arial" w:hAnsi="Arial" w:cs="Arial"/>
          <w:bCs/>
          <w:sz w:val="24"/>
          <w:szCs w:val="24"/>
        </w:rPr>
        <w:t>S</w:t>
      </w:r>
      <w:r w:rsidRPr="0032407A">
        <w:rPr>
          <w:rFonts w:ascii="Arial" w:hAnsi="Arial" w:cs="Arial"/>
          <w:sz w:val="24"/>
          <w:szCs w:val="24"/>
        </w:rPr>
        <w:t xml:space="preserve">ubmit an </w:t>
      </w:r>
      <w:r w:rsidRPr="0032407A">
        <w:rPr>
          <w:rFonts w:ascii="Arial" w:hAnsi="Arial" w:cs="Arial"/>
          <w:b/>
          <w:sz w:val="24"/>
          <w:szCs w:val="24"/>
        </w:rPr>
        <w:t>Uptime and Unplanned Outage Report</w:t>
      </w:r>
      <w:r w:rsidRPr="0032407A">
        <w:rPr>
          <w:rFonts w:ascii="Arial" w:hAnsi="Arial" w:cs="Arial"/>
          <w:sz w:val="24"/>
          <w:szCs w:val="24"/>
        </w:rPr>
        <w:t xml:space="preserve"> covering the previous calendar year. </w:t>
      </w:r>
    </w:p>
    <w:p w14:paraId="5E0426D3" w14:textId="5E7C7996" w:rsidR="00A74245" w:rsidRPr="00A74245" w:rsidRDefault="00A74245" w:rsidP="00A74245">
      <w:pPr>
        <w:rPr>
          <w:rFonts w:ascii="Arial" w:hAnsi="Arial" w:cs="Arial"/>
          <w:sz w:val="24"/>
          <w:szCs w:val="24"/>
          <w:highlight w:val="yellow"/>
        </w:rPr>
      </w:pPr>
    </w:p>
    <w:p w14:paraId="6E7E310A" w14:textId="77777777" w:rsidR="00081AAA" w:rsidRPr="0032407A" w:rsidRDefault="00081AAA">
      <w:pPr>
        <w:pStyle w:val="ListParagraph"/>
        <w:numPr>
          <w:ilvl w:val="1"/>
          <w:numId w:val="8"/>
        </w:numPr>
        <w:rPr>
          <w:rFonts w:ascii="Arial" w:hAnsi="Arial" w:cs="Arial"/>
          <w:b/>
          <w:sz w:val="24"/>
          <w:szCs w:val="24"/>
        </w:rPr>
      </w:pPr>
      <w:r w:rsidRPr="0032407A">
        <w:rPr>
          <w:rFonts w:ascii="Arial" w:hAnsi="Arial" w:cs="Arial"/>
          <w:b/>
          <w:sz w:val="24"/>
          <w:szCs w:val="24"/>
        </w:rPr>
        <w:t>Submit the following in Proposed Services File #4</w:t>
      </w:r>
    </w:p>
    <w:p w14:paraId="7A2C31DC" w14:textId="77777777" w:rsidR="00081AAA" w:rsidRPr="0032407A" w:rsidRDefault="00081AAA">
      <w:pPr>
        <w:pStyle w:val="ListParagraph"/>
        <w:numPr>
          <w:ilvl w:val="2"/>
          <w:numId w:val="8"/>
        </w:numPr>
        <w:rPr>
          <w:rFonts w:ascii="Arial" w:hAnsi="Arial" w:cs="Arial"/>
          <w:sz w:val="24"/>
          <w:szCs w:val="24"/>
        </w:rPr>
      </w:pPr>
      <w:r w:rsidRPr="0032407A">
        <w:rPr>
          <w:rFonts w:ascii="Arial" w:hAnsi="Arial" w:cs="Arial"/>
          <w:sz w:val="24"/>
          <w:szCs w:val="24"/>
        </w:rPr>
        <w:t>Complete and submit</w:t>
      </w:r>
      <w:r w:rsidRPr="0032407A">
        <w:rPr>
          <w:rFonts w:ascii="Arial" w:hAnsi="Arial" w:cs="Arial"/>
          <w:b/>
          <w:sz w:val="24"/>
          <w:szCs w:val="24"/>
        </w:rPr>
        <w:t xml:space="preserve"> </w:t>
      </w:r>
      <w:r w:rsidRPr="0032407A">
        <w:rPr>
          <w:rFonts w:ascii="Arial" w:hAnsi="Arial" w:cs="Arial"/>
          <w:b/>
          <w:bCs/>
          <w:sz w:val="24"/>
          <w:szCs w:val="24"/>
        </w:rPr>
        <w:t>Appendix H</w:t>
      </w:r>
      <w:r w:rsidRPr="0032407A">
        <w:rPr>
          <w:rFonts w:ascii="Arial" w:hAnsi="Arial" w:cs="Arial"/>
          <w:sz w:val="24"/>
          <w:szCs w:val="24"/>
        </w:rPr>
        <w:t xml:space="preserve">, </w:t>
      </w:r>
      <w:r w:rsidRPr="0032407A">
        <w:rPr>
          <w:rFonts w:ascii="Arial" w:hAnsi="Arial" w:cs="Arial"/>
          <w:b/>
          <w:bCs/>
          <w:sz w:val="24"/>
          <w:szCs w:val="24"/>
        </w:rPr>
        <w:t>Proposed Services IT Policy Form</w:t>
      </w:r>
    </w:p>
    <w:p w14:paraId="72D529F7" w14:textId="77777777" w:rsidR="0025279E" w:rsidRPr="0032407A" w:rsidRDefault="0025279E" w:rsidP="004F0520">
      <w:pPr>
        <w:rPr>
          <w:rFonts w:ascii="Arial" w:hAnsi="Arial" w:cs="Arial"/>
          <w:sz w:val="24"/>
          <w:szCs w:val="24"/>
        </w:rPr>
      </w:pPr>
    </w:p>
    <w:p w14:paraId="76B7CB7C" w14:textId="198B1EE9" w:rsidR="00F871CB" w:rsidRPr="0032407A" w:rsidRDefault="006C712B" w:rsidP="004F0520">
      <w:pPr>
        <w:rPr>
          <w:rFonts w:ascii="Arial" w:hAnsi="Arial" w:cs="Arial"/>
          <w:sz w:val="24"/>
          <w:szCs w:val="24"/>
        </w:rPr>
      </w:pPr>
      <w:bookmarkStart w:id="31" w:name="_Toc367174739"/>
      <w:r w:rsidRPr="0032407A">
        <w:rPr>
          <w:rFonts w:ascii="Arial" w:hAnsi="Arial" w:cs="Arial"/>
          <w:b/>
          <w:sz w:val="24"/>
          <w:szCs w:val="24"/>
        </w:rPr>
        <w:t>Section I</w:t>
      </w:r>
      <w:r w:rsidR="0055472F" w:rsidRPr="0032407A">
        <w:rPr>
          <w:rFonts w:ascii="Arial" w:hAnsi="Arial" w:cs="Arial"/>
          <w:b/>
          <w:sz w:val="24"/>
          <w:szCs w:val="24"/>
        </w:rPr>
        <w:t>V</w:t>
      </w:r>
      <w:r w:rsidRPr="0032407A">
        <w:rPr>
          <w:rFonts w:ascii="Arial" w:hAnsi="Arial" w:cs="Arial"/>
          <w:b/>
          <w:sz w:val="24"/>
          <w:szCs w:val="24"/>
        </w:rPr>
        <w:tab/>
      </w:r>
      <w:r w:rsidR="00E82FB4" w:rsidRPr="0032407A">
        <w:rPr>
          <w:rFonts w:ascii="Arial" w:hAnsi="Arial" w:cs="Arial"/>
          <w:b/>
          <w:sz w:val="24"/>
          <w:szCs w:val="24"/>
        </w:rPr>
        <w:t>Cost Proposal</w:t>
      </w:r>
      <w:bookmarkEnd w:id="31"/>
      <w:r w:rsidR="00C43A42" w:rsidRPr="0032407A">
        <w:rPr>
          <w:rFonts w:ascii="Arial" w:hAnsi="Arial" w:cs="Arial"/>
          <w:b/>
          <w:sz w:val="24"/>
          <w:szCs w:val="24"/>
        </w:rPr>
        <w:t xml:space="preserve"> </w:t>
      </w:r>
      <w:r w:rsidR="00C43A42" w:rsidRPr="0032407A">
        <w:rPr>
          <w:rFonts w:ascii="Arial" w:hAnsi="Arial" w:cs="Arial"/>
          <w:sz w:val="24"/>
          <w:szCs w:val="24"/>
        </w:rPr>
        <w:t>(File #4)</w:t>
      </w:r>
    </w:p>
    <w:p w14:paraId="04063D7A" w14:textId="77777777" w:rsidR="00E82FB4" w:rsidRPr="0032407A" w:rsidRDefault="00E82FB4" w:rsidP="004F0520">
      <w:pPr>
        <w:rPr>
          <w:rFonts w:ascii="Arial" w:hAnsi="Arial" w:cs="Arial"/>
          <w:sz w:val="24"/>
          <w:szCs w:val="24"/>
        </w:rPr>
      </w:pPr>
      <w:r w:rsidRPr="0032407A">
        <w:rPr>
          <w:rFonts w:ascii="Arial" w:hAnsi="Arial" w:cs="Arial"/>
          <w:sz w:val="24"/>
          <w:szCs w:val="24"/>
        </w:rPr>
        <w:tab/>
      </w:r>
    </w:p>
    <w:p w14:paraId="4316F1CD" w14:textId="77777777" w:rsidR="00B315FA" w:rsidRPr="0032407A" w:rsidRDefault="00E82FB4">
      <w:pPr>
        <w:pStyle w:val="ListParagraph"/>
        <w:numPr>
          <w:ilvl w:val="1"/>
          <w:numId w:val="8"/>
        </w:numPr>
        <w:rPr>
          <w:rFonts w:ascii="Arial" w:hAnsi="Arial" w:cs="Arial"/>
          <w:b/>
          <w:sz w:val="24"/>
          <w:szCs w:val="24"/>
        </w:rPr>
      </w:pPr>
      <w:r w:rsidRPr="0032407A">
        <w:rPr>
          <w:rFonts w:ascii="Arial" w:hAnsi="Arial" w:cs="Arial"/>
          <w:b/>
          <w:sz w:val="24"/>
          <w:szCs w:val="24"/>
        </w:rPr>
        <w:t>General Instructions</w:t>
      </w:r>
    </w:p>
    <w:p w14:paraId="765DDB01" w14:textId="6276094A" w:rsidR="00B315FA" w:rsidRPr="0032407A" w:rsidRDefault="00EE7EE0">
      <w:pPr>
        <w:pStyle w:val="ListParagraph"/>
        <w:numPr>
          <w:ilvl w:val="2"/>
          <w:numId w:val="8"/>
        </w:numPr>
        <w:rPr>
          <w:rFonts w:ascii="Arial" w:hAnsi="Arial" w:cs="Arial"/>
          <w:sz w:val="24"/>
          <w:szCs w:val="24"/>
        </w:rPr>
      </w:pPr>
      <w:r w:rsidRPr="0032407A">
        <w:rPr>
          <w:rFonts w:ascii="Arial" w:hAnsi="Arial" w:cs="Arial"/>
          <w:sz w:val="24"/>
          <w:szCs w:val="24"/>
        </w:rPr>
        <w:t>Bidders</w:t>
      </w:r>
      <w:r w:rsidR="00E82FB4" w:rsidRPr="0032407A">
        <w:rPr>
          <w:rFonts w:ascii="Arial" w:hAnsi="Arial" w:cs="Arial"/>
          <w:sz w:val="24"/>
          <w:szCs w:val="24"/>
        </w:rPr>
        <w:t xml:space="preserve"> must submit a cost proposal</w:t>
      </w:r>
      <w:r w:rsidR="00CD5DFA" w:rsidRPr="0032407A">
        <w:rPr>
          <w:rFonts w:ascii="Arial" w:hAnsi="Arial" w:cs="Arial"/>
          <w:sz w:val="24"/>
          <w:szCs w:val="24"/>
        </w:rPr>
        <w:t xml:space="preserve"> that covers</w:t>
      </w:r>
      <w:r w:rsidR="00E82FB4" w:rsidRPr="0032407A">
        <w:rPr>
          <w:rFonts w:ascii="Arial" w:hAnsi="Arial" w:cs="Arial"/>
          <w:sz w:val="24"/>
          <w:szCs w:val="24"/>
        </w:rPr>
        <w:t xml:space="preserve"> the </w:t>
      </w:r>
      <w:r w:rsidR="006B2377" w:rsidRPr="0032407A">
        <w:rPr>
          <w:rFonts w:ascii="Arial" w:hAnsi="Arial" w:cs="Arial"/>
          <w:sz w:val="24"/>
          <w:szCs w:val="24"/>
        </w:rPr>
        <w:t xml:space="preserve">full </w:t>
      </w:r>
      <w:r w:rsidR="00942CF6" w:rsidRPr="0032407A">
        <w:rPr>
          <w:rFonts w:ascii="Arial" w:hAnsi="Arial" w:cs="Arial"/>
          <w:sz w:val="24"/>
          <w:szCs w:val="24"/>
        </w:rPr>
        <w:t>period</w:t>
      </w:r>
      <w:r w:rsidR="006B2377" w:rsidRPr="0032407A">
        <w:rPr>
          <w:rFonts w:ascii="Arial" w:hAnsi="Arial" w:cs="Arial"/>
          <w:sz w:val="24"/>
          <w:szCs w:val="24"/>
        </w:rPr>
        <w:t xml:space="preserve"> of the anticipated contract and extensions</w:t>
      </w:r>
      <w:r w:rsidR="00942CF6" w:rsidRPr="0032407A">
        <w:rPr>
          <w:rFonts w:ascii="Arial" w:hAnsi="Arial" w:cs="Arial"/>
          <w:sz w:val="24"/>
          <w:szCs w:val="24"/>
        </w:rPr>
        <w:t xml:space="preserve"> starting </w:t>
      </w:r>
      <w:r w:rsidR="00A82156" w:rsidRPr="00081DD6">
        <w:rPr>
          <w:rFonts w:ascii="Arial" w:hAnsi="Arial" w:cs="Arial"/>
          <w:sz w:val="24"/>
          <w:szCs w:val="24"/>
        </w:rPr>
        <w:t xml:space="preserve">February 1, </w:t>
      </w:r>
      <w:proofErr w:type="gramStart"/>
      <w:r w:rsidR="00A82156" w:rsidRPr="00081DD6">
        <w:rPr>
          <w:rFonts w:ascii="Arial" w:hAnsi="Arial" w:cs="Arial"/>
          <w:sz w:val="24"/>
          <w:szCs w:val="24"/>
        </w:rPr>
        <w:t>2024</w:t>
      </w:r>
      <w:proofErr w:type="gramEnd"/>
      <w:r w:rsidR="00942CF6" w:rsidRPr="00081DD6">
        <w:rPr>
          <w:rFonts w:ascii="Arial" w:hAnsi="Arial" w:cs="Arial"/>
          <w:sz w:val="24"/>
          <w:szCs w:val="24"/>
        </w:rPr>
        <w:t xml:space="preserve"> and ending on </w:t>
      </w:r>
      <w:r w:rsidR="002A16EC" w:rsidRPr="00081DD6">
        <w:rPr>
          <w:rFonts w:ascii="Arial" w:hAnsi="Arial" w:cs="Arial"/>
          <w:sz w:val="24"/>
          <w:szCs w:val="24"/>
        </w:rPr>
        <w:t>January 31, 2033</w:t>
      </w:r>
      <w:r w:rsidR="00081DD6">
        <w:rPr>
          <w:rFonts w:ascii="Arial" w:hAnsi="Arial" w:cs="Arial"/>
          <w:sz w:val="24"/>
          <w:szCs w:val="24"/>
        </w:rPr>
        <w:t>.</w:t>
      </w:r>
    </w:p>
    <w:p w14:paraId="39AD31EE" w14:textId="1DA3BABE" w:rsidR="00B315FA" w:rsidRPr="0032407A" w:rsidRDefault="00E82FB4">
      <w:pPr>
        <w:pStyle w:val="ListParagraph"/>
        <w:numPr>
          <w:ilvl w:val="2"/>
          <w:numId w:val="8"/>
        </w:numPr>
        <w:rPr>
          <w:rFonts w:ascii="Arial" w:hAnsi="Arial" w:cs="Arial"/>
          <w:sz w:val="24"/>
          <w:szCs w:val="24"/>
        </w:rPr>
      </w:pPr>
      <w:r w:rsidRPr="0032407A">
        <w:rPr>
          <w:rFonts w:ascii="Arial" w:hAnsi="Arial" w:cs="Arial"/>
          <w:sz w:val="24"/>
          <w:szCs w:val="24"/>
        </w:rPr>
        <w:t>The cost</w:t>
      </w:r>
      <w:r w:rsidR="00C34064" w:rsidRPr="0032407A">
        <w:rPr>
          <w:rFonts w:ascii="Arial" w:hAnsi="Arial" w:cs="Arial"/>
          <w:sz w:val="24"/>
          <w:szCs w:val="24"/>
        </w:rPr>
        <w:t xml:space="preserve"> proposal </w:t>
      </w:r>
      <w:r w:rsidR="00FF2A48" w:rsidRPr="0032407A">
        <w:rPr>
          <w:rFonts w:ascii="Arial" w:hAnsi="Arial" w:cs="Arial"/>
          <w:sz w:val="24"/>
          <w:szCs w:val="24"/>
        </w:rPr>
        <w:t xml:space="preserve">must </w:t>
      </w:r>
      <w:r w:rsidR="00C34064" w:rsidRPr="0032407A">
        <w:rPr>
          <w:rFonts w:ascii="Arial" w:hAnsi="Arial" w:cs="Arial"/>
          <w:sz w:val="24"/>
          <w:szCs w:val="24"/>
        </w:rPr>
        <w:t>include the costs nec</w:t>
      </w:r>
      <w:r w:rsidRPr="0032407A">
        <w:rPr>
          <w:rFonts w:ascii="Arial" w:hAnsi="Arial" w:cs="Arial"/>
          <w:sz w:val="24"/>
          <w:szCs w:val="24"/>
        </w:rPr>
        <w:t>essary for the Bidder to fully comply with th</w:t>
      </w:r>
      <w:r w:rsidR="00CD5DFA" w:rsidRPr="0032407A">
        <w:rPr>
          <w:rFonts w:ascii="Arial" w:hAnsi="Arial" w:cs="Arial"/>
          <w:sz w:val="24"/>
          <w:szCs w:val="24"/>
        </w:rPr>
        <w:t>e contract terms</w:t>
      </w:r>
      <w:r w:rsidR="00942CF6" w:rsidRPr="0032407A">
        <w:rPr>
          <w:rFonts w:ascii="Arial" w:hAnsi="Arial" w:cs="Arial"/>
          <w:sz w:val="24"/>
          <w:szCs w:val="24"/>
        </w:rPr>
        <w:t>,</w:t>
      </w:r>
      <w:r w:rsidR="00CD5DFA" w:rsidRPr="0032407A">
        <w:rPr>
          <w:rFonts w:ascii="Arial" w:hAnsi="Arial" w:cs="Arial"/>
          <w:sz w:val="24"/>
          <w:szCs w:val="24"/>
        </w:rPr>
        <w:t xml:space="preserve"> conditions</w:t>
      </w:r>
      <w:r w:rsidR="00942CF6" w:rsidRPr="0032407A">
        <w:rPr>
          <w:rFonts w:ascii="Arial" w:hAnsi="Arial" w:cs="Arial"/>
          <w:sz w:val="24"/>
          <w:szCs w:val="24"/>
        </w:rPr>
        <w:t>,</w:t>
      </w:r>
      <w:r w:rsidR="00CD5DFA" w:rsidRPr="0032407A">
        <w:rPr>
          <w:rFonts w:ascii="Arial" w:hAnsi="Arial" w:cs="Arial"/>
          <w:sz w:val="24"/>
          <w:szCs w:val="24"/>
        </w:rPr>
        <w:t xml:space="preserve"> and</w:t>
      </w:r>
      <w:r w:rsidRPr="0032407A">
        <w:rPr>
          <w:rFonts w:ascii="Arial" w:hAnsi="Arial" w:cs="Arial"/>
          <w:sz w:val="24"/>
          <w:szCs w:val="24"/>
        </w:rPr>
        <w:t xml:space="preserve"> RFP requirements</w:t>
      </w:r>
      <w:r w:rsidR="00CD5DFA" w:rsidRPr="0032407A">
        <w:rPr>
          <w:rFonts w:ascii="Arial" w:hAnsi="Arial" w:cs="Arial"/>
          <w:sz w:val="24"/>
          <w:szCs w:val="24"/>
        </w:rPr>
        <w:t>.</w:t>
      </w:r>
    </w:p>
    <w:p w14:paraId="5F805105" w14:textId="03D7AB04" w:rsidR="00B315FA" w:rsidRPr="0032407A" w:rsidRDefault="00E82FB4">
      <w:pPr>
        <w:pStyle w:val="ListParagraph"/>
        <w:numPr>
          <w:ilvl w:val="2"/>
          <w:numId w:val="8"/>
        </w:numPr>
        <w:rPr>
          <w:rFonts w:ascii="Arial" w:hAnsi="Arial" w:cs="Arial"/>
          <w:sz w:val="24"/>
          <w:szCs w:val="24"/>
        </w:rPr>
      </w:pPr>
      <w:r w:rsidRPr="0032407A">
        <w:rPr>
          <w:rFonts w:ascii="Arial" w:hAnsi="Arial" w:cs="Arial"/>
          <w:sz w:val="24"/>
          <w:szCs w:val="24"/>
        </w:rPr>
        <w:t xml:space="preserve">No costs related to the preparation of the </w:t>
      </w:r>
      <w:r w:rsidR="00CD5DFA" w:rsidRPr="0032407A">
        <w:rPr>
          <w:rFonts w:ascii="Arial" w:hAnsi="Arial" w:cs="Arial"/>
          <w:sz w:val="24"/>
          <w:szCs w:val="24"/>
        </w:rPr>
        <w:t xml:space="preserve">proposal for </w:t>
      </w:r>
      <w:r w:rsidRPr="0032407A">
        <w:rPr>
          <w:rFonts w:ascii="Arial" w:hAnsi="Arial" w:cs="Arial"/>
          <w:sz w:val="24"/>
          <w:szCs w:val="24"/>
        </w:rPr>
        <w:t>th</w:t>
      </w:r>
      <w:r w:rsidR="00AA460A" w:rsidRPr="0032407A">
        <w:rPr>
          <w:rFonts w:ascii="Arial" w:hAnsi="Arial" w:cs="Arial"/>
          <w:sz w:val="24"/>
          <w:szCs w:val="24"/>
        </w:rPr>
        <w:t>e</w:t>
      </w:r>
      <w:r w:rsidRPr="0032407A">
        <w:rPr>
          <w:rFonts w:ascii="Arial" w:hAnsi="Arial" w:cs="Arial"/>
          <w:sz w:val="24"/>
          <w:szCs w:val="24"/>
        </w:rPr>
        <w:t xml:space="preserve"> RFP</w:t>
      </w:r>
      <w:r w:rsidR="00942CF6" w:rsidRPr="0032407A">
        <w:rPr>
          <w:rFonts w:ascii="Arial" w:hAnsi="Arial" w:cs="Arial"/>
          <w:sz w:val="24"/>
          <w:szCs w:val="24"/>
        </w:rPr>
        <w:t>,</w:t>
      </w:r>
      <w:r w:rsidRPr="0032407A">
        <w:rPr>
          <w:rFonts w:ascii="Arial" w:hAnsi="Arial" w:cs="Arial"/>
          <w:sz w:val="24"/>
          <w:szCs w:val="24"/>
        </w:rPr>
        <w:t xml:space="preserve"> or to the negotiation of the contract with the Department</w:t>
      </w:r>
      <w:r w:rsidR="00942CF6" w:rsidRPr="0032407A">
        <w:rPr>
          <w:rFonts w:ascii="Arial" w:hAnsi="Arial" w:cs="Arial"/>
          <w:sz w:val="24"/>
          <w:szCs w:val="24"/>
        </w:rPr>
        <w:t>,</w:t>
      </w:r>
      <w:r w:rsidRPr="0032407A">
        <w:rPr>
          <w:rFonts w:ascii="Arial" w:hAnsi="Arial" w:cs="Arial"/>
          <w:sz w:val="24"/>
          <w:szCs w:val="24"/>
        </w:rPr>
        <w:t xml:space="preserve"> may be included in the proposal.  Only costs to be incurred after the contract effective date that are specifically related to the implementation or operation of contracted</w:t>
      </w:r>
      <w:r w:rsidR="00CD5DFA" w:rsidRPr="0032407A">
        <w:rPr>
          <w:rFonts w:ascii="Arial" w:hAnsi="Arial" w:cs="Arial"/>
          <w:sz w:val="24"/>
          <w:szCs w:val="24"/>
        </w:rPr>
        <w:t xml:space="preserve"> services may be included</w:t>
      </w:r>
      <w:r w:rsidRPr="0032407A">
        <w:rPr>
          <w:rFonts w:ascii="Arial" w:hAnsi="Arial" w:cs="Arial"/>
          <w:sz w:val="24"/>
          <w:szCs w:val="24"/>
        </w:rPr>
        <w:t>.</w:t>
      </w:r>
    </w:p>
    <w:p w14:paraId="1B14044D" w14:textId="77777777" w:rsidR="00B315FA" w:rsidRPr="0032407A" w:rsidRDefault="00B315FA" w:rsidP="00B315FA">
      <w:pPr>
        <w:pStyle w:val="ListParagraph"/>
        <w:ind w:left="1080"/>
        <w:rPr>
          <w:rFonts w:ascii="Arial" w:hAnsi="Arial" w:cs="Arial"/>
          <w:sz w:val="24"/>
          <w:szCs w:val="24"/>
        </w:rPr>
      </w:pPr>
    </w:p>
    <w:p w14:paraId="2A552BD9" w14:textId="40538774" w:rsidR="00C30392" w:rsidRPr="0032407A" w:rsidRDefault="00073CE4">
      <w:pPr>
        <w:pStyle w:val="ListParagraph"/>
        <w:numPr>
          <w:ilvl w:val="1"/>
          <w:numId w:val="8"/>
        </w:numPr>
        <w:rPr>
          <w:rFonts w:ascii="Arial" w:hAnsi="Arial" w:cs="Arial"/>
          <w:b/>
          <w:sz w:val="24"/>
          <w:szCs w:val="24"/>
        </w:rPr>
      </w:pPr>
      <w:r w:rsidRPr="0032407A">
        <w:rPr>
          <w:rFonts w:ascii="Arial" w:hAnsi="Arial" w:cs="Arial"/>
          <w:b/>
          <w:sz w:val="24"/>
          <w:szCs w:val="24"/>
        </w:rPr>
        <w:t>Cost Proposal Form Instructions</w:t>
      </w:r>
    </w:p>
    <w:p w14:paraId="207FF6DB" w14:textId="2CF97FE5" w:rsidR="004C5EE7" w:rsidRPr="0032407A" w:rsidRDefault="00EE7EE0" w:rsidP="00B315FA">
      <w:pPr>
        <w:ind w:left="720"/>
        <w:rPr>
          <w:rFonts w:ascii="Arial" w:hAnsi="Arial" w:cs="Arial"/>
          <w:sz w:val="24"/>
          <w:szCs w:val="24"/>
        </w:rPr>
      </w:pPr>
      <w:r w:rsidRPr="0032407A">
        <w:rPr>
          <w:rFonts w:ascii="Arial" w:hAnsi="Arial" w:cs="Arial"/>
          <w:sz w:val="24"/>
          <w:szCs w:val="24"/>
        </w:rPr>
        <w:t>Bidders must</w:t>
      </w:r>
      <w:r w:rsidR="0048737D" w:rsidRPr="0032407A">
        <w:rPr>
          <w:rFonts w:ascii="Arial" w:hAnsi="Arial" w:cs="Arial"/>
          <w:sz w:val="24"/>
          <w:szCs w:val="24"/>
        </w:rPr>
        <w:t xml:space="preserve"> fill out </w:t>
      </w:r>
      <w:r w:rsidR="0048737D" w:rsidRPr="0032407A">
        <w:rPr>
          <w:rFonts w:ascii="Arial" w:hAnsi="Arial" w:cs="Arial"/>
          <w:b/>
          <w:sz w:val="24"/>
          <w:szCs w:val="24"/>
        </w:rPr>
        <w:t>Appendix D</w:t>
      </w:r>
      <w:r w:rsidR="00F14B5C" w:rsidRPr="0032407A">
        <w:rPr>
          <w:rFonts w:ascii="Arial" w:hAnsi="Arial" w:cs="Arial"/>
          <w:sz w:val="24"/>
          <w:szCs w:val="24"/>
        </w:rPr>
        <w:t xml:space="preserve"> (Cost Proposal Form)</w:t>
      </w:r>
      <w:r w:rsidR="00073CE4" w:rsidRPr="0032407A">
        <w:rPr>
          <w:rFonts w:ascii="Arial" w:hAnsi="Arial" w:cs="Arial"/>
          <w:sz w:val="24"/>
          <w:szCs w:val="24"/>
        </w:rPr>
        <w:t>, following the instructions detailed here and in the form.</w:t>
      </w:r>
      <w:r w:rsidR="004C5EE7" w:rsidRPr="0032407A">
        <w:rPr>
          <w:rFonts w:ascii="Arial" w:hAnsi="Arial" w:cs="Arial"/>
          <w:sz w:val="24"/>
          <w:szCs w:val="24"/>
        </w:rPr>
        <w:t xml:space="preserve">   Failure to provide the requested information, and to follow the required cost proposal format provided, may result in the exclusion of the proposal from consideration, at the discretion of the Department.</w:t>
      </w:r>
    </w:p>
    <w:p w14:paraId="682DECEC" w14:textId="77777777" w:rsidR="001410AC" w:rsidRPr="0032407A" w:rsidRDefault="001410AC" w:rsidP="004F0520">
      <w:pPr>
        <w:rPr>
          <w:rFonts w:ascii="Arial" w:hAnsi="Arial" w:cs="Arial"/>
          <w:sz w:val="24"/>
          <w:szCs w:val="24"/>
        </w:rPr>
      </w:pPr>
    </w:p>
    <w:p w14:paraId="44E710DF" w14:textId="325CD887" w:rsidR="00904485" w:rsidRPr="0032407A" w:rsidRDefault="000C513C" w:rsidP="004F0520">
      <w:pPr>
        <w:rPr>
          <w:rFonts w:ascii="Arial" w:hAnsi="Arial" w:cs="Arial"/>
          <w:b/>
          <w:sz w:val="24"/>
          <w:szCs w:val="24"/>
        </w:rPr>
      </w:pPr>
      <w:bookmarkStart w:id="32" w:name="_Toc367174742"/>
      <w:bookmarkStart w:id="33" w:name="_Toc397069206"/>
      <w:r w:rsidRPr="0032407A">
        <w:rPr>
          <w:rFonts w:ascii="Arial" w:hAnsi="Arial" w:cs="Arial"/>
          <w:sz w:val="24"/>
          <w:szCs w:val="24"/>
        </w:rPr>
        <w:br w:type="page"/>
      </w:r>
      <w:r w:rsidR="006C712B" w:rsidRPr="0032407A">
        <w:rPr>
          <w:rFonts w:ascii="Arial" w:hAnsi="Arial" w:cs="Arial"/>
          <w:b/>
          <w:sz w:val="24"/>
          <w:szCs w:val="24"/>
        </w:rPr>
        <w:t>PART V</w:t>
      </w:r>
      <w:r w:rsidR="006C712B" w:rsidRPr="0032407A">
        <w:rPr>
          <w:rFonts w:ascii="Arial" w:hAnsi="Arial" w:cs="Arial"/>
          <w:b/>
          <w:sz w:val="24"/>
          <w:szCs w:val="24"/>
        </w:rPr>
        <w:tab/>
      </w:r>
      <w:r w:rsidR="00904485" w:rsidRPr="0032407A">
        <w:rPr>
          <w:rFonts w:ascii="Arial" w:hAnsi="Arial" w:cs="Arial"/>
          <w:b/>
          <w:sz w:val="24"/>
          <w:szCs w:val="24"/>
        </w:rPr>
        <w:t>PROPOSAL EVALUATION</w:t>
      </w:r>
      <w:r w:rsidR="00214F9E" w:rsidRPr="0032407A">
        <w:rPr>
          <w:rFonts w:ascii="Arial" w:hAnsi="Arial" w:cs="Arial"/>
          <w:b/>
          <w:sz w:val="24"/>
          <w:szCs w:val="24"/>
        </w:rPr>
        <w:t xml:space="preserve"> AND SELECTION</w:t>
      </w:r>
      <w:bookmarkEnd w:id="32"/>
      <w:bookmarkEnd w:id="33"/>
    </w:p>
    <w:p w14:paraId="6F7F0D81" w14:textId="77777777" w:rsidR="00214F9E" w:rsidRPr="0032407A" w:rsidRDefault="00214F9E" w:rsidP="004F0520">
      <w:pPr>
        <w:rPr>
          <w:rFonts w:ascii="Arial" w:hAnsi="Arial" w:cs="Arial"/>
          <w:sz w:val="24"/>
          <w:szCs w:val="24"/>
        </w:rPr>
      </w:pPr>
    </w:p>
    <w:p w14:paraId="78360D8A" w14:textId="7AAC31C7" w:rsidR="00351845" w:rsidRPr="0032407A" w:rsidRDefault="00351845" w:rsidP="004F0520">
      <w:pPr>
        <w:rPr>
          <w:rFonts w:ascii="Arial" w:hAnsi="Arial" w:cs="Arial"/>
          <w:sz w:val="24"/>
          <w:szCs w:val="24"/>
        </w:rPr>
      </w:pPr>
      <w:r w:rsidRPr="0032407A">
        <w:rPr>
          <w:rFonts w:ascii="Arial" w:hAnsi="Arial" w:cs="Arial"/>
          <w:sz w:val="24"/>
          <w:szCs w:val="24"/>
        </w:rPr>
        <w:t xml:space="preserve">Evaluation of the submitted proposals </w:t>
      </w:r>
      <w:r w:rsidR="00FF2A48" w:rsidRPr="0032407A">
        <w:rPr>
          <w:rFonts w:ascii="Arial" w:hAnsi="Arial" w:cs="Arial"/>
          <w:sz w:val="24"/>
          <w:szCs w:val="24"/>
        </w:rPr>
        <w:t xml:space="preserve">will </w:t>
      </w:r>
      <w:r w:rsidRPr="0032407A">
        <w:rPr>
          <w:rFonts w:ascii="Arial" w:hAnsi="Arial" w:cs="Arial"/>
          <w:sz w:val="24"/>
          <w:szCs w:val="24"/>
        </w:rPr>
        <w:t>be accomplished as follows:</w:t>
      </w:r>
    </w:p>
    <w:p w14:paraId="4CB254C1" w14:textId="77777777" w:rsidR="002A2CB1" w:rsidRPr="0032407A" w:rsidRDefault="002A2CB1" w:rsidP="004F0520">
      <w:pPr>
        <w:rPr>
          <w:rFonts w:ascii="Arial" w:hAnsi="Arial" w:cs="Arial"/>
          <w:sz w:val="24"/>
          <w:szCs w:val="24"/>
        </w:rPr>
      </w:pPr>
    </w:p>
    <w:p w14:paraId="09AA5889" w14:textId="67132874" w:rsidR="00B315FA" w:rsidRPr="0032407A" w:rsidRDefault="00351845">
      <w:pPr>
        <w:pStyle w:val="ListParagraph"/>
        <w:numPr>
          <w:ilvl w:val="0"/>
          <w:numId w:val="9"/>
        </w:numPr>
        <w:rPr>
          <w:rFonts w:ascii="Arial" w:hAnsi="Arial" w:cs="Arial"/>
          <w:b/>
          <w:sz w:val="24"/>
          <w:szCs w:val="24"/>
        </w:rPr>
      </w:pPr>
      <w:bookmarkStart w:id="34" w:name="_Toc367174743"/>
      <w:bookmarkStart w:id="35" w:name="_Toc397069207"/>
      <w:r w:rsidRPr="0032407A">
        <w:rPr>
          <w:rFonts w:ascii="Arial" w:hAnsi="Arial" w:cs="Arial"/>
          <w:b/>
          <w:sz w:val="24"/>
          <w:szCs w:val="24"/>
        </w:rPr>
        <w:t>Evaluation Process - General Information</w:t>
      </w:r>
      <w:bookmarkEnd w:id="34"/>
      <w:bookmarkEnd w:id="35"/>
    </w:p>
    <w:p w14:paraId="6503DC2E" w14:textId="77777777" w:rsidR="00B315FA" w:rsidRPr="0032407A" w:rsidRDefault="00B315FA" w:rsidP="00B315FA">
      <w:pPr>
        <w:pStyle w:val="ListParagraph"/>
        <w:ind w:left="360"/>
        <w:rPr>
          <w:rFonts w:ascii="Arial" w:hAnsi="Arial" w:cs="Arial"/>
          <w:sz w:val="24"/>
          <w:szCs w:val="24"/>
        </w:rPr>
      </w:pPr>
    </w:p>
    <w:p w14:paraId="644D1166" w14:textId="71DA5D96" w:rsidR="00B315FA" w:rsidRPr="0032407A" w:rsidRDefault="00BC1E97">
      <w:pPr>
        <w:pStyle w:val="ListParagraph"/>
        <w:numPr>
          <w:ilvl w:val="1"/>
          <w:numId w:val="9"/>
        </w:numPr>
        <w:rPr>
          <w:rFonts w:ascii="Arial" w:hAnsi="Arial" w:cs="Arial"/>
          <w:sz w:val="24"/>
          <w:szCs w:val="24"/>
        </w:rPr>
      </w:pPr>
      <w:r w:rsidRPr="0032407A">
        <w:rPr>
          <w:rFonts w:ascii="Arial" w:hAnsi="Arial" w:cs="Arial"/>
          <w:sz w:val="24"/>
          <w:szCs w:val="24"/>
        </w:rPr>
        <w:t>An evaluation team, comp</w:t>
      </w:r>
      <w:r w:rsidR="00B90357" w:rsidRPr="0032407A">
        <w:rPr>
          <w:rFonts w:ascii="Arial" w:hAnsi="Arial" w:cs="Arial"/>
          <w:sz w:val="24"/>
          <w:szCs w:val="24"/>
        </w:rPr>
        <w:t>o</w:t>
      </w:r>
      <w:r w:rsidRPr="0032407A">
        <w:rPr>
          <w:rFonts w:ascii="Arial" w:hAnsi="Arial" w:cs="Arial"/>
          <w:sz w:val="24"/>
          <w:szCs w:val="24"/>
        </w:rPr>
        <w:t xml:space="preserve">sed of qualified reviewers, will judge the merits of the proposals received in accordance with </w:t>
      </w:r>
      <w:r w:rsidR="000C513C" w:rsidRPr="0032407A">
        <w:rPr>
          <w:rFonts w:ascii="Arial" w:hAnsi="Arial" w:cs="Arial"/>
          <w:sz w:val="24"/>
          <w:szCs w:val="24"/>
        </w:rPr>
        <w:t>the criteria defined in the RFP</w:t>
      </w:r>
      <w:r w:rsidRPr="0032407A">
        <w:rPr>
          <w:rFonts w:ascii="Arial" w:hAnsi="Arial" w:cs="Arial"/>
          <w:sz w:val="24"/>
          <w:szCs w:val="24"/>
        </w:rPr>
        <w:t>.</w:t>
      </w:r>
    </w:p>
    <w:p w14:paraId="1889FB5B" w14:textId="7A69FEE4" w:rsidR="00B315FA" w:rsidRPr="0032407A" w:rsidRDefault="00BC1E97">
      <w:pPr>
        <w:pStyle w:val="ListParagraph"/>
        <w:numPr>
          <w:ilvl w:val="1"/>
          <w:numId w:val="9"/>
        </w:numPr>
        <w:rPr>
          <w:rFonts w:ascii="Arial" w:hAnsi="Arial" w:cs="Arial"/>
          <w:sz w:val="24"/>
          <w:szCs w:val="24"/>
        </w:rPr>
      </w:pPr>
      <w:r w:rsidRPr="0032407A">
        <w:rPr>
          <w:rFonts w:ascii="Arial" w:hAnsi="Arial" w:cs="Arial"/>
          <w:sz w:val="24"/>
          <w:szCs w:val="24"/>
        </w:rPr>
        <w:t xml:space="preserve">Officials responsible for making decisions on the </w:t>
      </w:r>
      <w:r w:rsidR="00766E7B" w:rsidRPr="0032407A">
        <w:rPr>
          <w:rFonts w:ascii="Arial" w:hAnsi="Arial" w:cs="Arial"/>
          <w:sz w:val="24"/>
          <w:szCs w:val="24"/>
        </w:rPr>
        <w:t xml:space="preserve">award </w:t>
      </w:r>
      <w:r w:rsidRPr="0032407A">
        <w:rPr>
          <w:rFonts w:ascii="Arial" w:hAnsi="Arial" w:cs="Arial"/>
          <w:sz w:val="24"/>
          <w:szCs w:val="24"/>
        </w:rPr>
        <w:t xml:space="preserve">selection </w:t>
      </w:r>
      <w:r w:rsidR="00FF2A48" w:rsidRPr="0032407A">
        <w:rPr>
          <w:rFonts w:ascii="Arial" w:hAnsi="Arial" w:cs="Arial"/>
          <w:sz w:val="24"/>
          <w:szCs w:val="24"/>
        </w:rPr>
        <w:t xml:space="preserve">will </w:t>
      </w:r>
      <w:r w:rsidRPr="0032407A">
        <w:rPr>
          <w:rFonts w:ascii="Arial" w:hAnsi="Arial" w:cs="Arial"/>
          <w:sz w:val="24"/>
          <w:szCs w:val="24"/>
        </w:rPr>
        <w:t>ensure that the selection process accords equal opportunity and appropriate consideration to all who are capable of meeting the specifications.  The goals of the evaluation process are to ensure fairness and objectivity in review of the proposals and to ensure that the contract is awarded to the Bidder whose propo</w:t>
      </w:r>
      <w:r w:rsidR="00CD158E" w:rsidRPr="0032407A">
        <w:rPr>
          <w:rFonts w:ascii="Arial" w:hAnsi="Arial" w:cs="Arial"/>
          <w:sz w:val="24"/>
          <w:szCs w:val="24"/>
        </w:rPr>
        <w:t>sal provides the best value to the State of Maine</w:t>
      </w:r>
      <w:r w:rsidRPr="0032407A">
        <w:rPr>
          <w:rFonts w:ascii="Arial" w:hAnsi="Arial" w:cs="Arial"/>
          <w:sz w:val="24"/>
          <w:szCs w:val="24"/>
        </w:rPr>
        <w:t>.</w:t>
      </w:r>
    </w:p>
    <w:p w14:paraId="6BE7C31A" w14:textId="76F1009A" w:rsidR="00B315FA" w:rsidRPr="0032407A" w:rsidRDefault="00BC1E97">
      <w:pPr>
        <w:pStyle w:val="ListParagraph"/>
        <w:numPr>
          <w:ilvl w:val="1"/>
          <w:numId w:val="9"/>
        </w:numPr>
        <w:rPr>
          <w:rFonts w:ascii="Arial" w:hAnsi="Arial" w:cs="Arial"/>
          <w:sz w:val="24"/>
          <w:szCs w:val="24"/>
          <w:u w:val="single"/>
        </w:rPr>
      </w:pPr>
      <w:r w:rsidRPr="0032407A">
        <w:rPr>
          <w:rFonts w:ascii="Arial" w:hAnsi="Arial" w:cs="Arial"/>
          <w:sz w:val="24"/>
          <w:szCs w:val="24"/>
        </w:rPr>
        <w:t>The Department reserves the right to communicate and/or schedule interviews/presentations with Bidders</w:t>
      </w:r>
      <w:r w:rsidR="00B90357" w:rsidRPr="0032407A">
        <w:rPr>
          <w:rFonts w:ascii="Arial" w:hAnsi="Arial" w:cs="Arial"/>
          <w:sz w:val="24"/>
          <w:szCs w:val="24"/>
        </w:rPr>
        <w:t>,</w:t>
      </w:r>
      <w:r w:rsidRPr="0032407A">
        <w:rPr>
          <w:rFonts w:ascii="Arial" w:hAnsi="Arial" w:cs="Arial"/>
          <w:sz w:val="24"/>
          <w:szCs w:val="24"/>
        </w:rPr>
        <w:t xml:space="preserve"> if needed</w:t>
      </w:r>
      <w:r w:rsidR="00B90357" w:rsidRPr="0032407A">
        <w:rPr>
          <w:rFonts w:ascii="Arial" w:hAnsi="Arial" w:cs="Arial"/>
          <w:sz w:val="24"/>
          <w:szCs w:val="24"/>
        </w:rPr>
        <w:t>,</w:t>
      </w:r>
      <w:r w:rsidRPr="0032407A">
        <w:rPr>
          <w:rFonts w:ascii="Arial" w:hAnsi="Arial" w:cs="Arial"/>
          <w:sz w:val="24"/>
          <w:szCs w:val="24"/>
        </w:rPr>
        <w:t xml:space="preserve"> to obtain clarification of information contained in the proposals received</w:t>
      </w:r>
      <w:r w:rsidR="00B90357" w:rsidRPr="0032407A">
        <w:rPr>
          <w:rFonts w:ascii="Arial" w:hAnsi="Arial" w:cs="Arial"/>
          <w:sz w:val="24"/>
          <w:szCs w:val="24"/>
        </w:rPr>
        <w:t>.</w:t>
      </w:r>
      <w:r w:rsidRPr="0032407A">
        <w:rPr>
          <w:rFonts w:ascii="Arial" w:hAnsi="Arial" w:cs="Arial"/>
          <w:sz w:val="24"/>
          <w:szCs w:val="24"/>
        </w:rPr>
        <w:t xml:space="preserve"> </w:t>
      </w:r>
      <w:r w:rsidR="00B90357" w:rsidRPr="0032407A">
        <w:rPr>
          <w:rFonts w:ascii="Arial" w:hAnsi="Arial" w:cs="Arial"/>
          <w:sz w:val="24"/>
          <w:szCs w:val="24"/>
        </w:rPr>
        <w:t>T</w:t>
      </w:r>
      <w:r w:rsidRPr="0032407A">
        <w:rPr>
          <w:rFonts w:ascii="Arial" w:hAnsi="Arial" w:cs="Arial"/>
          <w:sz w:val="24"/>
          <w:szCs w:val="24"/>
        </w:rPr>
        <w:t xml:space="preserve">he Department may revise the scores assigned in the initial evaluation to reflect those communications and/or interviews/presentations.  </w:t>
      </w:r>
      <w:r w:rsidR="00B90357" w:rsidRPr="0032407A">
        <w:rPr>
          <w:rFonts w:ascii="Arial" w:hAnsi="Arial" w:cs="Arial"/>
          <w:sz w:val="24"/>
          <w:szCs w:val="24"/>
        </w:rPr>
        <w:t xml:space="preserve">Changes </w:t>
      </w:r>
      <w:r w:rsidRPr="0032407A">
        <w:rPr>
          <w:rFonts w:ascii="Arial" w:hAnsi="Arial" w:cs="Arial"/>
          <w:sz w:val="24"/>
          <w:szCs w:val="24"/>
        </w:rPr>
        <w:t>to proposals</w:t>
      </w:r>
      <w:r w:rsidR="00825307" w:rsidRPr="0032407A">
        <w:rPr>
          <w:rFonts w:ascii="Arial" w:hAnsi="Arial" w:cs="Arial"/>
          <w:sz w:val="24"/>
          <w:szCs w:val="24"/>
        </w:rPr>
        <w:t>, including updating or adding information,</w:t>
      </w:r>
      <w:r w:rsidRPr="0032407A">
        <w:rPr>
          <w:rFonts w:ascii="Arial" w:hAnsi="Arial" w:cs="Arial"/>
          <w:sz w:val="24"/>
          <w:szCs w:val="24"/>
        </w:rPr>
        <w:t xml:space="preserve"> will not be permitted during any interview/presentation process</w:t>
      </w:r>
      <w:r w:rsidR="00B90357" w:rsidRPr="0032407A">
        <w:rPr>
          <w:rFonts w:ascii="Arial" w:hAnsi="Arial" w:cs="Arial"/>
          <w:sz w:val="24"/>
          <w:szCs w:val="24"/>
        </w:rPr>
        <w:t xml:space="preserve"> and,</w:t>
      </w:r>
      <w:r w:rsidR="00F67100" w:rsidRPr="0032407A">
        <w:rPr>
          <w:rFonts w:ascii="Arial" w:hAnsi="Arial" w:cs="Arial"/>
          <w:sz w:val="24"/>
          <w:szCs w:val="24"/>
        </w:rPr>
        <w:t xml:space="preserve"> </w:t>
      </w:r>
      <w:r w:rsidR="00B90357" w:rsidRPr="0032407A">
        <w:rPr>
          <w:rFonts w:ascii="Arial" w:hAnsi="Arial" w:cs="Arial"/>
          <w:sz w:val="24"/>
          <w:szCs w:val="24"/>
        </w:rPr>
        <w:t>t</w:t>
      </w:r>
      <w:r w:rsidRPr="0032407A">
        <w:rPr>
          <w:rFonts w:ascii="Arial" w:hAnsi="Arial" w:cs="Arial"/>
          <w:sz w:val="24"/>
          <w:szCs w:val="24"/>
        </w:rPr>
        <w:t xml:space="preserve">herefore, Bidders </w:t>
      </w:r>
      <w:r w:rsidR="00F910F5" w:rsidRPr="0032407A">
        <w:rPr>
          <w:rFonts w:ascii="Arial" w:hAnsi="Arial" w:cs="Arial"/>
          <w:sz w:val="24"/>
          <w:szCs w:val="24"/>
        </w:rPr>
        <w:t xml:space="preserve">must </w:t>
      </w:r>
      <w:r w:rsidRPr="0032407A">
        <w:rPr>
          <w:rFonts w:ascii="Arial" w:hAnsi="Arial" w:cs="Arial"/>
          <w:sz w:val="24"/>
          <w:szCs w:val="24"/>
        </w:rPr>
        <w:t>submit proposals that present their rates and other requested information as clearly and completely as possible.</w:t>
      </w:r>
      <w:bookmarkStart w:id="36" w:name="_Toc367174744"/>
      <w:bookmarkStart w:id="37" w:name="_Toc397069208"/>
    </w:p>
    <w:p w14:paraId="3FFFE30A" w14:textId="77777777" w:rsidR="00B315FA" w:rsidRPr="0032407A" w:rsidRDefault="00B315FA" w:rsidP="00B315FA">
      <w:pPr>
        <w:pStyle w:val="ListParagraph"/>
        <w:rPr>
          <w:rFonts w:ascii="Arial" w:hAnsi="Arial" w:cs="Arial"/>
          <w:sz w:val="24"/>
          <w:szCs w:val="24"/>
        </w:rPr>
      </w:pPr>
    </w:p>
    <w:p w14:paraId="12384387" w14:textId="138354CF" w:rsidR="00B315FA" w:rsidRPr="0032407A" w:rsidRDefault="00351845">
      <w:pPr>
        <w:pStyle w:val="ListParagraph"/>
        <w:numPr>
          <w:ilvl w:val="0"/>
          <w:numId w:val="9"/>
        </w:numPr>
        <w:rPr>
          <w:rFonts w:ascii="Arial" w:hAnsi="Arial" w:cs="Arial"/>
          <w:b/>
          <w:sz w:val="24"/>
          <w:szCs w:val="24"/>
        </w:rPr>
      </w:pPr>
      <w:r w:rsidRPr="0032407A">
        <w:rPr>
          <w:rFonts w:ascii="Arial" w:hAnsi="Arial" w:cs="Arial"/>
          <w:b/>
          <w:sz w:val="24"/>
          <w:szCs w:val="24"/>
        </w:rPr>
        <w:t>Scoring Weights and Process</w:t>
      </w:r>
      <w:bookmarkEnd w:id="36"/>
      <w:bookmarkEnd w:id="37"/>
    </w:p>
    <w:p w14:paraId="3059369B" w14:textId="77777777" w:rsidR="00B315FA" w:rsidRPr="0032407A" w:rsidRDefault="00B315FA" w:rsidP="00B315FA">
      <w:pPr>
        <w:pStyle w:val="ListParagraph"/>
        <w:ind w:left="360"/>
        <w:rPr>
          <w:rFonts w:ascii="Arial" w:hAnsi="Arial" w:cs="Arial"/>
          <w:sz w:val="24"/>
          <w:szCs w:val="24"/>
        </w:rPr>
      </w:pPr>
    </w:p>
    <w:p w14:paraId="77602A05" w14:textId="7992DD14" w:rsidR="00214F9E" w:rsidRPr="0032407A" w:rsidRDefault="00351845">
      <w:pPr>
        <w:pStyle w:val="ListParagraph"/>
        <w:numPr>
          <w:ilvl w:val="1"/>
          <w:numId w:val="9"/>
        </w:numPr>
        <w:rPr>
          <w:rFonts w:ascii="Arial" w:hAnsi="Arial" w:cs="Arial"/>
          <w:sz w:val="24"/>
          <w:szCs w:val="24"/>
        </w:rPr>
      </w:pPr>
      <w:r w:rsidRPr="0032407A">
        <w:rPr>
          <w:rFonts w:ascii="Arial" w:hAnsi="Arial" w:cs="Arial"/>
          <w:b/>
          <w:sz w:val="24"/>
          <w:szCs w:val="24"/>
        </w:rPr>
        <w:t>Scoring Weights:</w:t>
      </w:r>
      <w:r w:rsidRPr="0032407A">
        <w:rPr>
          <w:rFonts w:ascii="Arial" w:hAnsi="Arial" w:cs="Arial"/>
          <w:sz w:val="24"/>
          <w:szCs w:val="24"/>
        </w:rPr>
        <w:t xml:space="preserve"> T</w:t>
      </w:r>
      <w:r w:rsidR="00B83478" w:rsidRPr="0032407A">
        <w:rPr>
          <w:rFonts w:ascii="Arial" w:hAnsi="Arial" w:cs="Arial"/>
          <w:sz w:val="24"/>
          <w:szCs w:val="24"/>
        </w:rPr>
        <w:t>he score will be based on a 100-</w:t>
      </w:r>
      <w:r w:rsidRPr="0032407A">
        <w:rPr>
          <w:rFonts w:ascii="Arial" w:hAnsi="Arial" w:cs="Arial"/>
          <w:sz w:val="24"/>
          <w:szCs w:val="24"/>
        </w:rPr>
        <w:t>point scale and will measure the degree to which each proposal</w:t>
      </w:r>
      <w:r w:rsidR="00214F9E" w:rsidRPr="0032407A">
        <w:rPr>
          <w:rFonts w:ascii="Arial" w:hAnsi="Arial" w:cs="Arial"/>
          <w:sz w:val="24"/>
          <w:szCs w:val="24"/>
        </w:rPr>
        <w:t xml:space="preserve"> meets the following criteria.</w:t>
      </w:r>
    </w:p>
    <w:p w14:paraId="3F38FBA6" w14:textId="45534F6B" w:rsidR="00DB369A" w:rsidRPr="0032407A" w:rsidRDefault="00DB369A" w:rsidP="004F0520">
      <w:pPr>
        <w:rPr>
          <w:rFonts w:ascii="Arial" w:hAnsi="Arial" w:cs="Arial"/>
          <w:sz w:val="24"/>
          <w:szCs w:val="24"/>
        </w:rPr>
      </w:pPr>
    </w:p>
    <w:p w14:paraId="081AF6A2" w14:textId="1EFD86F8" w:rsidR="00351845" w:rsidRPr="0032407A" w:rsidRDefault="00351845" w:rsidP="00B315FA">
      <w:pPr>
        <w:ind w:left="720"/>
        <w:rPr>
          <w:rFonts w:ascii="Arial" w:hAnsi="Arial" w:cs="Arial"/>
          <w:b/>
          <w:sz w:val="24"/>
          <w:szCs w:val="24"/>
        </w:rPr>
      </w:pPr>
      <w:r w:rsidRPr="0032407A">
        <w:rPr>
          <w:rFonts w:ascii="Arial" w:hAnsi="Arial" w:cs="Arial"/>
          <w:b/>
          <w:sz w:val="24"/>
          <w:szCs w:val="24"/>
        </w:rPr>
        <w:t xml:space="preserve">Section I.  </w:t>
      </w:r>
      <w:r w:rsidR="009B08BA" w:rsidRPr="0032407A">
        <w:rPr>
          <w:rFonts w:ascii="Arial" w:hAnsi="Arial" w:cs="Arial"/>
          <w:b/>
          <w:sz w:val="24"/>
          <w:szCs w:val="24"/>
        </w:rPr>
        <w:tab/>
      </w:r>
      <w:r w:rsidRPr="0032407A">
        <w:rPr>
          <w:rFonts w:ascii="Arial" w:hAnsi="Arial" w:cs="Arial"/>
          <w:b/>
          <w:sz w:val="24"/>
          <w:szCs w:val="24"/>
        </w:rPr>
        <w:t>Organization Qualifications and Experience (</w:t>
      </w:r>
      <w:r w:rsidR="00502833">
        <w:rPr>
          <w:rFonts w:ascii="Arial" w:hAnsi="Arial" w:cs="Arial"/>
          <w:b/>
          <w:sz w:val="24"/>
          <w:szCs w:val="24"/>
        </w:rPr>
        <w:t>25</w:t>
      </w:r>
      <w:r w:rsidRPr="0032407A">
        <w:rPr>
          <w:rFonts w:ascii="Arial" w:hAnsi="Arial" w:cs="Arial"/>
          <w:b/>
          <w:sz w:val="24"/>
          <w:szCs w:val="24"/>
        </w:rPr>
        <w:t xml:space="preserve"> points)</w:t>
      </w:r>
      <w:r w:rsidRPr="0032407A">
        <w:rPr>
          <w:rFonts w:ascii="Arial" w:hAnsi="Arial" w:cs="Arial"/>
          <w:b/>
          <w:sz w:val="24"/>
          <w:szCs w:val="24"/>
        </w:rPr>
        <w:tab/>
      </w:r>
    </w:p>
    <w:p w14:paraId="0D746AD7" w14:textId="57ECCDFD" w:rsidR="00351845" w:rsidRPr="0032407A" w:rsidRDefault="00351845" w:rsidP="00B315FA">
      <w:pPr>
        <w:ind w:firstLine="720"/>
        <w:rPr>
          <w:rFonts w:ascii="Arial" w:hAnsi="Arial" w:cs="Arial"/>
          <w:sz w:val="24"/>
          <w:szCs w:val="24"/>
        </w:rPr>
      </w:pPr>
      <w:r w:rsidRPr="0032407A">
        <w:rPr>
          <w:rFonts w:ascii="Arial" w:hAnsi="Arial" w:cs="Arial"/>
          <w:sz w:val="24"/>
          <w:szCs w:val="24"/>
        </w:rPr>
        <w:t xml:space="preserve">Includes </w:t>
      </w:r>
      <w:r w:rsidR="00214F9E" w:rsidRPr="0032407A">
        <w:rPr>
          <w:rFonts w:ascii="Arial" w:hAnsi="Arial" w:cs="Arial"/>
          <w:sz w:val="24"/>
          <w:szCs w:val="24"/>
        </w:rPr>
        <w:t>all elements addressed above in Part IV,</w:t>
      </w:r>
      <w:r w:rsidR="00F67100" w:rsidRPr="0032407A">
        <w:rPr>
          <w:rFonts w:ascii="Arial" w:hAnsi="Arial" w:cs="Arial"/>
          <w:sz w:val="24"/>
          <w:szCs w:val="24"/>
        </w:rPr>
        <w:t xml:space="preserve"> </w:t>
      </w:r>
      <w:r w:rsidR="00214F9E" w:rsidRPr="0032407A">
        <w:rPr>
          <w:rFonts w:ascii="Arial" w:hAnsi="Arial" w:cs="Arial"/>
          <w:sz w:val="24"/>
          <w:szCs w:val="24"/>
        </w:rPr>
        <w:t>Section I</w:t>
      </w:r>
      <w:r w:rsidR="00A0173C" w:rsidRPr="0032407A">
        <w:rPr>
          <w:rFonts w:ascii="Arial" w:hAnsi="Arial" w:cs="Arial"/>
          <w:sz w:val="24"/>
          <w:szCs w:val="24"/>
        </w:rPr>
        <w:t>I</w:t>
      </w:r>
      <w:r w:rsidR="00214F9E" w:rsidRPr="0032407A">
        <w:rPr>
          <w:rFonts w:ascii="Arial" w:hAnsi="Arial" w:cs="Arial"/>
          <w:sz w:val="24"/>
          <w:szCs w:val="24"/>
        </w:rPr>
        <w:t>.</w:t>
      </w:r>
    </w:p>
    <w:p w14:paraId="4633603E" w14:textId="77777777" w:rsidR="00351845" w:rsidRPr="0032407A" w:rsidRDefault="00351845" w:rsidP="004F0520">
      <w:pPr>
        <w:rPr>
          <w:rFonts w:ascii="Arial" w:hAnsi="Arial" w:cs="Arial"/>
          <w:sz w:val="24"/>
          <w:szCs w:val="24"/>
        </w:rPr>
      </w:pPr>
      <w:r w:rsidRPr="0032407A">
        <w:rPr>
          <w:rFonts w:ascii="Arial" w:hAnsi="Arial" w:cs="Arial"/>
          <w:sz w:val="24"/>
          <w:szCs w:val="24"/>
        </w:rPr>
        <w:t xml:space="preserve"> </w:t>
      </w:r>
    </w:p>
    <w:p w14:paraId="3C0015D2" w14:textId="7F2F9B3A" w:rsidR="00351845" w:rsidRPr="0032407A" w:rsidRDefault="00351845" w:rsidP="00B315FA">
      <w:pPr>
        <w:ind w:firstLine="720"/>
        <w:rPr>
          <w:rFonts w:ascii="Arial" w:hAnsi="Arial" w:cs="Arial"/>
          <w:sz w:val="24"/>
          <w:szCs w:val="24"/>
        </w:rPr>
      </w:pPr>
      <w:r w:rsidRPr="0032407A">
        <w:rPr>
          <w:rFonts w:ascii="Arial" w:hAnsi="Arial" w:cs="Arial"/>
          <w:b/>
          <w:sz w:val="24"/>
          <w:szCs w:val="24"/>
        </w:rPr>
        <w:t xml:space="preserve">Section II.  </w:t>
      </w:r>
      <w:r w:rsidR="009B08BA" w:rsidRPr="0032407A">
        <w:rPr>
          <w:rFonts w:ascii="Arial" w:hAnsi="Arial" w:cs="Arial"/>
          <w:b/>
          <w:sz w:val="24"/>
          <w:szCs w:val="24"/>
        </w:rPr>
        <w:tab/>
      </w:r>
      <w:r w:rsidRPr="0032407A">
        <w:rPr>
          <w:rFonts w:ascii="Arial" w:hAnsi="Arial" w:cs="Arial"/>
          <w:b/>
          <w:sz w:val="24"/>
          <w:szCs w:val="24"/>
        </w:rPr>
        <w:t xml:space="preserve"> </w:t>
      </w:r>
      <w:r w:rsidR="005E01BF" w:rsidRPr="0032407A">
        <w:rPr>
          <w:rFonts w:ascii="Arial" w:hAnsi="Arial" w:cs="Arial"/>
          <w:b/>
          <w:sz w:val="24"/>
          <w:szCs w:val="24"/>
        </w:rPr>
        <w:t>Proposed Services</w:t>
      </w:r>
      <w:r w:rsidRPr="0032407A">
        <w:rPr>
          <w:rFonts w:ascii="Arial" w:hAnsi="Arial" w:cs="Arial"/>
          <w:b/>
          <w:sz w:val="24"/>
          <w:szCs w:val="24"/>
        </w:rPr>
        <w:t xml:space="preserve"> (</w:t>
      </w:r>
      <w:r w:rsidR="00502833">
        <w:rPr>
          <w:rFonts w:ascii="Arial" w:hAnsi="Arial" w:cs="Arial"/>
          <w:b/>
          <w:sz w:val="24"/>
          <w:szCs w:val="24"/>
        </w:rPr>
        <w:t>50</w:t>
      </w:r>
      <w:r w:rsidRPr="0032407A">
        <w:rPr>
          <w:rFonts w:ascii="Arial" w:hAnsi="Arial" w:cs="Arial"/>
          <w:b/>
          <w:sz w:val="24"/>
          <w:szCs w:val="24"/>
        </w:rPr>
        <w:t xml:space="preserve"> points</w:t>
      </w:r>
      <w:r w:rsidRPr="0032407A">
        <w:rPr>
          <w:rFonts w:ascii="Arial" w:hAnsi="Arial" w:cs="Arial"/>
          <w:b/>
          <w:bCs/>
          <w:sz w:val="24"/>
          <w:szCs w:val="24"/>
        </w:rPr>
        <w:t>)</w:t>
      </w:r>
      <w:r w:rsidRPr="0032407A">
        <w:rPr>
          <w:rFonts w:ascii="Arial" w:hAnsi="Arial" w:cs="Arial"/>
          <w:sz w:val="24"/>
          <w:szCs w:val="24"/>
        </w:rPr>
        <w:t xml:space="preserve">  </w:t>
      </w:r>
    </w:p>
    <w:p w14:paraId="6A51F752" w14:textId="0AC2BAFC" w:rsidR="00351845" w:rsidRPr="0032407A" w:rsidRDefault="00214F9E" w:rsidP="00B315FA">
      <w:pPr>
        <w:ind w:firstLine="720"/>
        <w:rPr>
          <w:rFonts w:ascii="Arial" w:hAnsi="Arial" w:cs="Arial"/>
          <w:sz w:val="24"/>
          <w:szCs w:val="24"/>
        </w:rPr>
      </w:pPr>
      <w:r w:rsidRPr="0032407A">
        <w:rPr>
          <w:rFonts w:ascii="Arial" w:hAnsi="Arial" w:cs="Arial"/>
          <w:sz w:val="24"/>
          <w:szCs w:val="24"/>
        </w:rPr>
        <w:t>Includes all elements addressed above in Part IV,</w:t>
      </w:r>
      <w:r w:rsidR="00F67100" w:rsidRPr="0032407A">
        <w:rPr>
          <w:rFonts w:ascii="Arial" w:hAnsi="Arial" w:cs="Arial"/>
          <w:sz w:val="24"/>
          <w:szCs w:val="24"/>
        </w:rPr>
        <w:t xml:space="preserve"> </w:t>
      </w:r>
      <w:r w:rsidRPr="0032407A">
        <w:rPr>
          <w:rFonts w:ascii="Arial" w:hAnsi="Arial" w:cs="Arial"/>
          <w:sz w:val="24"/>
          <w:szCs w:val="24"/>
        </w:rPr>
        <w:t>Section II</w:t>
      </w:r>
      <w:r w:rsidR="00A0173C" w:rsidRPr="0032407A">
        <w:rPr>
          <w:rFonts w:ascii="Arial" w:hAnsi="Arial" w:cs="Arial"/>
          <w:sz w:val="24"/>
          <w:szCs w:val="24"/>
        </w:rPr>
        <w:t>I</w:t>
      </w:r>
      <w:r w:rsidRPr="0032407A">
        <w:rPr>
          <w:rFonts w:ascii="Arial" w:hAnsi="Arial" w:cs="Arial"/>
          <w:sz w:val="24"/>
          <w:szCs w:val="24"/>
        </w:rPr>
        <w:t>.</w:t>
      </w:r>
    </w:p>
    <w:p w14:paraId="658A036A" w14:textId="77777777" w:rsidR="00351845" w:rsidRPr="0032407A" w:rsidRDefault="00351845" w:rsidP="004F0520">
      <w:pPr>
        <w:rPr>
          <w:rFonts w:ascii="Arial" w:hAnsi="Arial" w:cs="Arial"/>
          <w:sz w:val="24"/>
          <w:szCs w:val="24"/>
        </w:rPr>
      </w:pPr>
    </w:p>
    <w:p w14:paraId="7AB1F8A8" w14:textId="5A233CE7" w:rsidR="00351845" w:rsidRPr="0032407A" w:rsidRDefault="00351845" w:rsidP="00B315FA">
      <w:pPr>
        <w:ind w:firstLine="720"/>
        <w:rPr>
          <w:rFonts w:ascii="Arial" w:hAnsi="Arial" w:cs="Arial"/>
          <w:b/>
          <w:sz w:val="24"/>
          <w:szCs w:val="24"/>
        </w:rPr>
      </w:pPr>
      <w:r w:rsidRPr="0032407A">
        <w:rPr>
          <w:rFonts w:ascii="Arial" w:hAnsi="Arial" w:cs="Arial"/>
          <w:b/>
          <w:sz w:val="24"/>
          <w:szCs w:val="24"/>
        </w:rPr>
        <w:t>Section I</w:t>
      </w:r>
      <w:r w:rsidR="003E51F8">
        <w:rPr>
          <w:rFonts w:ascii="Arial" w:hAnsi="Arial" w:cs="Arial"/>
          <w:b/>
          <w:sz w:val="24"/>
          <w:szCs w:val="24"/>
        </w:rPr>
        <w:t>II.</w:t>
      </w:r>
      <w:r w:rsidRPr="0032407A">
        <w:rPr>
          <w:rFonts w:ascii="Arial" w:hAnsi="Arial" w:cs="Arial"/>
          <w:b/>
          <w:sz w:val="24"/>
          <w:szCs w:val="24"/>
        </w:rPr>
        <w:t xml:space="preserve"> </w:t>
      </w:r>
      <w:r w:rsidR="009B08BA" w:rsidRPr="0032407A">
        <w:rPr>
          <w:rFonts w:ascii="Arial" w:hAnsi="Arial" w:cs="Arial"/>
          <w:b/>
          <w:sz w:val="24"/>
          <w:szCs w:val="24"/>
        </w:rPr>
        <w:tab/>
      </w:r>
      <w:r w:rsidRPr="0032407A">
        <w:rPr>
          <w:rFonts w:ascii="Arial" w:hAnsi="Arial" w:cs="Arial"/>
          <w:b/>
          <w:sz w:val="24"/>
          <w:szCs w:val="24"/>
        </w:rPr>
        <w:t xml:space="preserve"> Cost Proposal (</w:t>
      </w:r>
      <w:r w:rsidR="007A1F89" w:rsidRPr="0032407A">
        <w:rPr>
          <w:rFonts w:ascii="Arial" w:hAnsi="Arial" w:cs="Arial"/>
          <w:b/>
          <w:sz w:val="24"/>
          <w:szCs w:val="24"/>
        </w:rPr>
        <w:t>25</w:t>
      </w:r>
      <w:r w:rsidRPr="0032407A">
        <w:rPr>
          <w:rFonts w:ascii="Arial" w:hAnsi="Arial" w:cs="Arial"/>
          <w:b/>
          <w:sz w:val="24"/>
          <w:szCs w:val="24"/>
        </w:rPr>
        <w:t xml:space="preserve"> points) </w:t>
      </w:r>
    </w:p>
    <w:p w14:paraId="189D4E9A" w14:textId="41B9647D" w:rsidR="00351845" w:rsidRPr="0032407A" w:rsidRDefault="00214F9E" w:rsidP="00B315FA">
      <w:pPr>
        <w:ind w:firstLine="720"/>
        <w:rPr>
          <w:rFonts w:ascii="Arial" w:hAnsi="Arial" w:cs="Arial"/>
          <w:sz w:val="24"/>
          <w:szCs w:val="24"/>
        </w:rPr>
      </w:pPr>
      <w:r w:rsidRPr="0032407A">
        <w:rPr>
          <w:rFonts w:ascii="Arial" w:hAnsi="Arial" w:cs="Arial"/>
          <w:sz w:val="24"/>
          <w:szCs w:val="24"/>
        </w:rPr>
        <w:t>Includes all elements addressed above in Part IV,</w:t>
      </w:r>
      <w:r w:rsidR="00F67100" w:rsidRPr="0032407A">
        <w:rPr>
          <w:rFonts w:ascii="Arial" w:hAnsi="Arial" w:cs="Arial"/>
          <w:sz w:val="24"/>
          <w:szCs w:val="24"/>
        </w:rPr>
        <w:t xml:space="preserve"> </w:t>
      </w:r>
      <w:r w:rsidRPr="0032407A">
        <w:rPr>
          <w:rFonts w:ascii="Arial" w:hAnsi="Arial" w:cs="Arial"/>
          <w:sz w:val="24"/>
          <w:szCs w:val="24"/>
        </w:rPr>
        <w:t>Section I</w:t>
      </w:r>
      <w:r w:rsidR="00A0173C" w:rsidRPr="0032407A">
        <w:rPr>
          <w:rFonts w:ascii="Arial" w:hAnsi="Arial" w:cs="Arial"/>
          <w:sz w:val="24"/>
          <w:szCs w:val="24"/>
        </w:rPr>
        <w:t>V</w:t>
      </w:r>
      <w:r w:rsidRPr="0032407A">
        <w:rPr>
          <w:rFonts w:ascii="Arial" w:hAnsi="Arial" w:cs="Arial"/>
          <w:sz w:val="24"/>
          <w:szCs w:val="24"/>
        </w:rPr>
        <w:t>.</w:t>
      </w:r>
    </w:p>
    <w:p w14:paraId="65DD304D" w14:textId="77777777" w:rsidR="00E767C3" w:rsidRPr="0032407A" w:rsidRDefault="00E767C3" w:rsidP="004F0520">
      <w:pPr>
        <w:rPr>
          <w:rFonts w:ascii="Arial" w:hAnsi="Arial" w:cs="Arial"/>
          <w:sz w:val="24"/>
          <w:szCs w:val="24"/>
        </w:rPr>
      </w:pPr>
    </w:p>
    <w:p w14:paraId="117063A9" w14:textId="101B1BD3" w:rsidR="00B315FA" w:rsidRPr="0032407A" w:rsidRDefault="00351845">
      <w:pPr>
        <w:pStyle w:val="ListParagraph"/>
        <w:numPr>
          <w:ilvl w:val="1"/>
          <w:numId w:val="9"/>
        </w:numPr>
        <w:rPr>
          <w:rFonts w:ascii="Arial" w:hAnsi="Arial" w:cs="Arial"/>
          <w:sz w:val="24"/>
          <w:szCs w:val="24"/>
        </w:rPr>
      </w:pPr>
      <w:r w:rsidRPr="0032407A">
        <w:rPr>
          <w:rFonts w:ascii="Arial" w:hAnsi="Arial" w:cs="Arial"/>
          <w:b/>
          <w:sz w:val="24"/>
          <w:szCs w:val="24"/>
        </w:rPr>
        <w:t>Scoring Process:</w:t>
      </w:r>
      <w:r w:rsidRPr="0032407A">
        <w:rPr>
          <w:rFonts w:ascii="Arial" w:hAnsi="Arial" w:cs="Arial"/>
          <w:sz w:val="24"/>
          <w:szCs w:val="24"/>
        </w:rPr>
        <w:t xml:space="preserve">  </w:t>
      </w:r>
      <w:r w:rsidR="00A0173C" w:rsidRPr="0032407A">
        <w:rPr>
          <w:rFonts w:ascii="Arial" w:hAnsi="Arial" w:cs="Arial"/>
          <w:sz w:val="24"/>
          <w:szCs w:val="24"/>
        </w:rPr>
        <w:t>For proposals that demonstrate meeting the eligibility requirements in Section I, t</w:t>
      </w:r>
      <w:r w:rsidR="00B9558E" w:rsidRPr="0032407A">
        <w:rPr>
          <w:rFonts w:ascii="Arial" w:hAnsi="Arial" w:cs="Arial"/>
          <w:sz w:val="24"/>
          <w:szCs w:val="24"/>
        </w:rPr>
        <w:t xml:space="preserve">he </w:t>
      </w:r>
      <w:r w:rsidR="00B90357" w:rsidRPr="0032407A">
        <w:rPr>
          <w:rFonts w:ascii="Arial" w:hAnsi="Arial" w:cs="Arial"/>
          <w:sz w:val="24"/>
          <w:szCs w:val="24"/>
        </w:rPr>
        <w:t>evaluation</w:t>
      </w:r>
      <w:r w:rsidR="00B9558E" w:rsidRPr="0032407A">
        <w:rPr>
          <w:rFonts w:ascii="Arial" w:hAnsi="Arial" w:cs="Arial"/>
          <w:sz w:val="24"/>
          <w:szCs w:val="24"/>
        </w:rPr>
        <w:t xml:space="preserve"> team will use a </w:t>
      </w:r>
      <w:r w:rsidR="00B9558E" w:rsidRPr="0032407A">
        <w:rPr>
          <w:rFonts w:ascii="Arial" w:hAnsi="Arial" w:cs="Arial"/>
          <w:sz w:val="24"/>
          <w:szCs w:val="24"/>
          <w:u w:val="single"/>
        </w:rPr>
        <w:t>consensus</w:t>
      </w:r>
      <w:r w:rsidR="00B9558E" w:rsidRPr="0032407A">
        <w:rPr>
          <w:rFonts w:ascii="Arial" w:hAnsi="Arial" w:cs="Arial"/>
          <w:sz w:val="24"/>
          <w:szCs w:val="24"/>
        </w:rPr>
        <w:t xml:space="preserve"> approach to evaluate and score Sections I</w:t>
      </w:r>
      <w:r w:rsidR="00A0173C" w:rsidRPr="0032407A">
        <w:rPr>
          <w:rFonts w:ascii="Arial" w:hAnsi="Arial" w:cs="Arial"/>
          <w:sz w:val="24"/>
          <w:szCs w:val="24"/>
        </w:rPr>
        <w:t>I</w:t>
      </w:r>
      <w:r w:rsidR="00B9558E" w:rsidRPr="0032407A">
        <w:rPr>
          <w:rFonts w:ascii="Arial" w:hAnsi="Arial" w:cs="Arial"/>
          <w:sz w:val="24"/>
          <w:szCs w:val="24"/>
        </w:rPr>
        <w:t xml:space="preserve"> &amp; I</w:t>
      </w:r>
      <w:r w:rsidR="00A0173C" w:rsidRPr="0032407A">
        <w:rPr>
          <w:rFonts w:ascii="Arial" w:hAnsi="Arial" w:cs="Arial"/>
          <w:sz w:val="24"/>
          <w:szCs w:val="24"/>
        </w:rPr>
        <w:t>I</w:t>
      </w:r>
      <w:r w:rsidR="00B9558E" w:rsidRPr="0032407A">
        <w:rPr>
          <w:rFonts w:ascii="Arial" w:hAnsi="Arial" w:cs="Arial"/>
          <w:sz w:val="24"/>
          <w:szCs w:val="24"/>
        </w:rPr>
        <w:t xml:space="preserve">I above.  Members of the </w:t>
      </w:r>
      <w:r w:rsidR="00B90357" w:rsidRPr="0032407A">
        <w:rPr>
          <w:rFonts w:ascii="Arial" w:hAnsi="Arial" w:cs="Arial"/>
          <w:sz w:val="24"/>
          <w:szCs w:val="24"/>
        </w:rPr>
        <w:t>evaluation</w:t>
      </w:r>
      <w:r w:rsidR="00B9558E" w:rsidRPr="0032407A">
        <w:rPr>
          <w:rFonts w:ascii="Arial" w:hAnsi="Arial" w:cs="Arial"/>
          <w:sz w:val="24"/>
          <w:szCs w:val="24"/>
        </w:rPr>
        <w:t xml:space="preserve"> team will not score those sections individually but, instead, will arrive at a consensus as to assignment of points for each of those sections.  Section</w:t>
      </w:r>
      <w:r w:rsidR="008207BD" w:rsidRPr="0032407A">
        <w:rPr>
          <w:rFonts w:ascii="Arial" w:hAnsi="Arial" w:cs="Arial"/>
          <w:sz w:val="24"/>
          <w:szCs w:val="24"/>
        </w:rPr>
        <w:t>s</w:t>
      </w:r>
      <w:r w:rsidR="00B9558E" w:rsidRPr="0032407A">
        <w:rPr>
          <w:rFonts w:ascii="Arial" w:hAnsi="Arial" w:cs="Arial"/>
          <w:sz w:val="24"/>
          <w:szCs w:val="24"/>
        </w:rPr>
        <w:t xml:space="preserve"> I</w:t>
      </w:r>
      <w:r w:rsidR="00A0173C" w:rsidRPr="0032407A">
        <w:rPr>
          <w:rFonts w:ascii="Arial" w:hAnsi="Arial" w:cs="Arial"/>
          <w:sz w:val="24"/>
          <w:szCs w:val="24"/>
        </w:rPr>
        <w:t>V</w:t>
      </w:r>
      <w:r w:rsidR="00B9558E" w:rsidRPr="0032407A">
        <w:rPr>
          <w:rFonts w:ascii="Arial" w:hAnsi="Arial" w:cs="Arial"/>
          <w:sz w:val="24"/>
          <w:szCs w:val="24"/>
        </w:rPr>
        <w:t>, the Cost Proposal, will be</w:t>
      </w:r>
      <w:r w:rsidR="008207BD" w:rsidRPr="0032407A">
        <w:rPr>
          <w:rFonts w:ascii="Arial" w:hAnsi="Arial" w:cs="Arial"/>
          <w:sz w:val="24"/>
          <w:szCs w:val="24"/>
        </w:rPr>
        <w:t xml:space="preserve"> scored as described below</w:t>
      </w:r>
      <w:r w:rsidR="00B9558E" w:rsidRPr="0032407A">
        <w:rPr>
          <w:rFonts w:ascii="Arial" w:hAnsi="Arial" w:cs="Arial"/>
          <w:sz w:val="24"/>
          <w:szCs w:val="24"/>
        </w:rPr>
        <w:t>.</w:t>
      </w:r>
    </w:p>
    <w:p w14:paraId="281C98CF" w14:textId="77777777" w:rsidR="00B315FA" w:rsidRPr="0032407A" w:rsidRDefault="00B315FA" w:rsidP="00B315FA">
      <w:pPr>
        <w:pStyle w:val="ListParagraph"/>
        <w:rPr>
          <w:rFonts w:ascii="Arial" w:hAnsi="Arial" w:cs="Arial"/>
          <w:sz w:val="24"/>
          <w:szCs w:val="24"/>
        </w:rPr>
      </w:pPr>
    </w:p>
    <w:p w14:paraId="219E21E2" w14:textId="35F01FAB" w:rsidR="00351845" w:rsidRPr="0032407A" w:rsidRDefault="00351845">
      <w:pPr>
        <w:pStyle w:val="ListParagraph"/>
        <w:numPr>
          <w:ilvl w:val="1"/>
          <w:numId w:val="9"/>
        </w:numPr>
        <w:rPr>
          <w:rFonts w:ascii="Arial" w:hAnsi="Arial" w:cs="Arial"/>
          <w:sz w:val="24"/>
          <w:szCs w:val="24"/>
        </w:rPr>
      </w:pPr>
      <w:r w:rsidRPr="0032407A">
        <w:rPr>
          <w:rFonts w:ascii="Arial" w:hAnsi="Arial" w:cs="Arial"/>
          <w:b/>
          <w:sz w:val="24"/>
          <w:szCs w:val="24"/>
        </w:rPr>
        <w:t>Scoring the Cost Proposal:</w:t>
      </w:r>
      <w:r w:rsidRPr="0032407A">
        <w:rPr>
          <w:rFonts w:ascii="Arial" w:hAnsi="Arial" w:cs="Arial"/>
          <w:sz w:val="24"/>
          <w:szCs w:val="24"/>
        </w:rPr>
        <w:t xml:space="preserve"> The total cost proposed for conducting all the functions specified in th</w:t>
      </w:r>
      <w:r w:rsidR="00AA460A" w:rsidRPr="0032407A">
        <w:rPr>
          <w:rFonts w:ascii="Arial" w:hAnsi="Arial" w:cs="Arial"/>
          <w:sz w:val="24"/>
          <w:szCs w:val="24"/>
        </w:rPr>
        <w:t>e</w:t>
      </w:r>
      <w:r w:rsidRPr="0032407A">
        <w:rPr>
          <w:rFonts w:ascii="Arial" w:hAnsi="Arial" w:cs="Arial"/>
          <w:sz w:val="24"/>
          <w:szCs w:val="24"/>
        </w:rPr>
        <w:t xml:space="preserve"> RFP will be assigned a score according to a mathematical formula.  The lowest bid will be awarded </w:t>
      </w:r>
      <w:r w:rsidR="007A1F89" w:rsidRPr="0032407A">
        <w:rPr>
          <w:rFonts w:ascii="Arial" w:hAnsi="Arial" w:cs="Arial"/>
          <w:sz w:val="24"/>
          <w:szCs w:val="24"/>
          <w:u w:val="single"/>
        </w:rPr>
        <w:t>25</w:t>
      </w:r>
      <w:r w:rsidRPr="0032407A">
        <w:rPr>
          <w:rFonts w:ascii="Arial" w:hAnsi="Arial" w:cs="Arial"/>
          <w:sz w:val="24"/>
          <w:szCs w:val="24"/>
          <w:u w:val="single"/>
        </w:rPr>
        <w:t xml:space="preserve"> points</w:t>
      </w:r>
      <w:r w:rsidR="00550F13" w:rsidRPr="0032407A">
        <w:rPr>
          <w:rFonts w:ascii="Arial" w:hAnsi="Arial" w:cs="Arial"/>
          <w:sz w:val="24"/>
          <w:szCs w:val="24"/>
        </w:rPr>
        <w:t xml:space="preserve">. </w:t>
      </w:r>
      <w:r w:rsidR="00214F9E" w:rsidRPr="0032407A">
        <w:rPr>
          <w:rFonts w:ascii="Arial" w:hAnsi="Arial" w:cs="Arial"/>
          <w:sz w:val="24"/>
          <w:szCs w:val="24"/>
        </w:rPr>
        <w:t xml:space="preserve"> </w:t>
      </w:r>
      <w:r w:rsidRPr="0032407A">
        <w:rPr>
          <w:rFonts w:ascii="Arial" w:hAnsi="Arial" w:cs="Arial"/>
          <w:sz w:val="24"/>
          <w:szCs w:val="24"/>
        </w:rPr>
        <w:t>Proposals with higher bids</w:t>
      </w:r>
      <w:r w:rsidR="00214F9E" w:rsidRPr="0032407A">
        <w:rPr>
          <w:rFonts w:ascii="Arial" w:hAnsi="Arial" w:cs="Arial"/>
          <w:sz w:val="24"/>
          <w:szCs w:val="24"/>
        </w:rPr>
        <w:t xml:space="preserve"> values</w:t>
      </w:r>
      <w:r w:rsidRPr="0032407A">
        <w:rPr>
          <w:rFonts w:ascii="Arial" w:hAnsi="Arial" w:cs="Arial"/>
          <w:sz w:val="24"/>
          <w:szCs w:val="24"/>
        </w:rPr>
        <w:t xml:space="preserve"> will be awarded proportionately fewer points ca</w:t>
      </w:r>
      <w:r w:rsidR="00214F9E" w:rsidRPr="0032407A">
        <w:rPr>
          <w:rFonts w:ascii="Arial" w:hAnsi="Arial" w:cs="Arial"/>
          <w:sz w:val="24"/>
          <w:szCs w:val="24"/>
        </w:rPr>
        <w:t>lculated in comparison with the</w:t>
      </w:r>
      <w:r w:rsidRPr="0032407A">
        <w:rPr>
          <w:rFonts w:ascii="Arial" w:hAnsi="Arial" w:cs="Arial"/>
          <w:sz w:val="24"/>
          <w:szCs w:val="24"/>
        </w:rPr>
        <w:t xml:space="preserve"> lowest bid.</w:t>
      </w:r>
    </w:p>
    <w:p w14:paraId="4A86A8BA" w14:textId="7B03455A" w:rsidR="004B43A8" w:rsidRPr="0032407A" w:rsidRDefault="004B43A8" w:rsidP="00A0173C">
      <w:pPr>
        <w:ind w:left="720"/>
        <w:rPr>
          <w:rFonts w:ascii="Arial" w:hAnsi="Arial" w:cs="Arial"/>
          <w:sz w:val="24"/>
          <w:szCs w:val="24"/>
        </w:rPr>
      </w:pPr>
    </w:p>
    <w:p w14:paraId="2E79356C" w14:textId="77777777" w:rsidR="00A0173C" w:rsidRPr="0032407A" w:rsidRDefault="00A0173C" w:rsidP="004F0520">
      <w:pPr>
        <w:rPr>
          <w:rFonts w:ascii="Arial" w:hAnsi="Arial" w:cs="Arial"/>
          <w:sz w:val="24"/>
          <w:szCs w:val="24"/>
        </w:rPr>
      </w:pPr>
    </w:p>
    <w:p w14:paraId="2B03C84E" w14:textId="77777777" w:rsidR="00351845" w:rsidRPr="0032407A" w:rsidRDefault="00351845" w:rsidP="00B315FA">
      <w:pPr>
        <w:ind w:firstLine="720"/>
        <w:rPr>
          <w:rFonts w:ascii="Arial" w:hAnsi="Arial" w:cs="Arial"/>
          <w:sz w:val="24"/>
          <w:szCs w:val="24"/>
        </w:rPr>
      </w:pPr>
      <w:r w:rsidRPr="0032407A">
        <w:rPr>
          <w:rFonts w:ascii="Arial" w:hAnsi="Arial" w:cs="Arial"/>
          <w:sz w:val="24"/>
          <w:szCs w:val="24"/>
        </w:rPr>
        <w:t>The scoring formula is:</w:t>
      </w:r>
    </w:p>
    <w:p w14:paraId="4B281EEB" w14:textId="77777777" w:rsidR="00214F9E" w:rsidRPr="0032407A" w:rsidRDefault="00214F9E" w:rsidP="004F0520">
      <w:pPr>
        <w:rPr>
          <w:rFonts w:ascii="Arial" w:hAnsi="Arial" w:cs="Arial"/>
          <w:sz w:val="24"/>
          <w:szCs w:val="24"/>
        </w:rPr>
      </w:pPr>
    </w:p>
    <w:p w14:paraId="5D36FB41" w14:textId="7B9D16FF" w:rsidR="00351845" w:rsidRPr="0032407A" w:rsidRDefault="00F60F1A" w:rsidP="00B315FA">
      <w:pPr>
        <w:ind w:left="720"/>
        <w:rPr>
          <w:rFonts w:ascii="Arial" w:hAnsi="Arial" w:cs="Arial"/>
          <w:sz w:val="24"/>
          <w:szCs w:val="24"/>
        </w:rPr>
      </w:pPr>
      <w:r w:rsidRPr="0032407A">
        <w:rPr>
          <w:rFonts w:ascii="Arial" w:hAnsi="Arial" w:cs="Arial"/>
          <w:sz w:val="24"/>
          <w:szCs w:val="24"/>
        </w:rPr>
        <w:t>(L</w:t>
      </w:r>
      <w:r w:rsidR="00351845" w:rsidRPr="0032407A">
        <w:rPr>
          <w:rFonts w:ascii="Arial" w:hAnsi="Arial" w:cs="Arial"/>
          <w:sz w:val="24"/>
          <w:szCs w:val="24"/>
        </w:rPr>
        <w:t>owest submitted cost</w:t>
      </w:r>
      <w:r w:rsidR="00214F9E" w:rsidRPr="0032407A">
        <w:rPr>
          <w:rFonts w:ascii="Arial" w:hAnsi="Arial" w:cs="Arial"/>
          <w:sz w:val="24"/>
          <w:szCs w:val="24"/>
        </w:rPr>
        <w:t xml:space="preserve"> proposal </w:t>
      </w:r>
      <w:r w:rsidR="00351845" w:rsidRPr="0032407A">
        <w:rPr>
          <w:rFonts w:ascii="Arial" w:hAnsi="Arial" w:cs="Arial"/>
          <w:sz w:val="24"/>
          <w:szCs w:val="24"/>
        </w:rPr>
        <w:t>/</w:t>
      </w:r>
      <w:r w:rsidR="00214F9E" w:rsidRPr="0032407A">
        <w:rPr>
          <w:rFonts w:ascii="Arial" w:hAnsi="Arial" w:cs="Arial"/>
          <w:sz w:val="24"/>
          <w:szCs w:val="24"/>
        </w:rPr>
        <w:t xml:space="preserve"> </w:t>
      </w:r>
      <w:r w:rsidRPr="0032407A">
        <w:rPr>
          <w:rFonts w:ascii="Arial" w:hAnsi="Arial" w:cs="Arial"/>
          <w:sz w:val="24"/>
          <w:szCs w:val="24"/>
        </w:rPr>
        <w:t>C</w:t>
      </w:r>
      <w:r w:rsidR="00351845" w:rsidRPr="0032407A">
        <w:rPr>
          <w:rFonts w:ascii="Arial" w:hAnsi="Arial" w:cs="Arial"/>
          <w:sz w:val="24"/>
          <w:szCs w:val="24"/>
        </w:rPr>
        <w:t xml:space="preserve">ost of proposal being scored) x </w:t>
      </w:r>
      <w:r w:rsidR="007A1F89" w:rsidRPr="0032407A">
        <w:rPr>
          <w:rFonts w:ascii="Arial" w:hAnsi="Arial" w:cs="Arial"/>
          <w:sz w:val="24"/>
          <w:szCs w:val="24"/>
        </w:rPr>
        <w:t>25</w:t>
      </w:r>
      <w:r w:rsidR="00351845" w:rsidRPr="0032407A">
        <w:rPr>
          <w:rFonts w:ascii="Arial" w:hAnsi="Arial" w:cs="Arial"/>
          <w:sz w:val="24"/>
          <w:szCs w:val="24"/>
        </w:rPr>
        <w:t xml:space="preserve"> = pro-rated score</w:t>
      </w:r>
    </w:p>
    <w:p w14:paraId="2151DD4F" w14:textId="77777777" w:rsidR="00351845" w:rsidRPr="0032407A" w:rsidRDefault="00351845" w:rsidP="004F0520">
      <w:pPr>
        <w:rPr>
          <w:rFonts w:ascii="Arial" w:hAnsi="Arial" w:cs="Arial"/>
          <w:sz w:val="24"/>
          <w:szCs w:val="24"/>
        </w:rPr>
      </w:pPr>
    </w:p>
    <w:p w14:paraId="5CA3DA5E" w14:textId="6DB6BBAF" w:rsidR="00351845" w:rsidRPr="0032407A" w:rsidRDefault="00351845" w:rsidP="00B315FA">
      <w:pPr>
        <w:ind w:left="720"/>
        <w:rPr>
          <w:rFonts w:ascii="Arial" w:hAnsi="Arial" w:cs="Arial"/>
          <w:sz w:val="24"/>
          <w:szCs w:val="24"/>
        </w:rPr>
      </w:pPr>
      <w:r w:rsidRPr="0032407A">
        <w:rPr>
          <w:rFonts w:ascii="Arial" w:hAnsi="Arial" w:cs="Arial"/>
          <w:sz w:val="24"/>
          <w:szCs w:val="24"/>
          <w:u w:val="single"/>
        </w:rPr>
        <w:t>No Best and Final Offers</w:t>
      </w:r>
      <w:r w:rsidRPr="0032407A">
        <w:rPr>
          <w:rFonts w:ascii="Arial" w:hAnsi="Arial" w:cs="Arial"/>
          <w:sz w:val="24"/>
          <w:szCs w:val="24"/>
        </w:rPr>
        <w:t>: The State of Maine will not seek</w:t>
      </w:r>
      <w:r w:rsidR="000C0044" w:rsidRPr="0032407A">
        <w:rPr>
          <w:rFonts w:ascii="Arial" w:hAnsi="Arial" w:cs="Arial"/>
          <w:sz w:val="24"/>
          <w:szCs w:val="24"/>
        </w:rPr>
        <w:t xml:space="preserve"> or accept</w:t>
      </w:r>
      <w:r w:rsidRPr="0032407A">
        <w:rPr>
          <w:rFonts w:ascii="Arial" w:hAnsi="Arial" w:cs="Arial"/>
          <w:sz w:val="24"/>
          <w:szCs w:val="24"/>
        </w:rPr>
        <w:t xml:space="preserve"> a best and final offer (BAFO) fro</w:t>
      </w:r>
      <w:r w:rsidR="0019070A" w:rsidRPr="0032407A">
        <w:rPr>
          <w:rFonts w:ascii="Arial" w:hAnsi="Arial" w:cs="Arial"/>
          <w:sz w:val="24"/>
          <w:szCs w:val="24"/>
        </w:rPr>
        <w:t>m any B</w:t>
      </w:r>
      <w:r w:rsidRPr="0032407A">
        <w:rPr>
          <w:rFonts w:ascii="Arial" w:hAnsi="Arial" w:cs="Arial"/>
          <w:sz w:val="24"/>
          <w:szCs w:val="24"/>
        </w:rPr>
        <w:t xml:space="preserve">idder in </w:t>
      </w:r>
      <w:r w:rsidR="0019070A" w:rsidRPr="0032407A">
        <w:rPr>
          <w:rFonts w:ascii="Arial" w:hAnsi="Arial" w:cs="Arial"/>
          <w:sz w:val="24"/>
          <w:szCs w:val="24"/>
        </w:rPr>
        <w:t>this procurement process.  All B</w:t>
      </w:r>
      <w:r w:rsidRPr="0032407A">
        <w:rPr>
          <w:rFonts w:ascii="Arial" w:hAnsi="Arial" w:cs="Arial"/>
          <w:sz w:val="24"/>
          <w:szCs w:val="24"/>
        </w:rPr>
        <w:t>idders are expected to provide their best value pricing with the submission of their proposal.</w:t>
      </w:r>
    </w:p>
    <w:p w14:paraId="14FD2A9B" w14:textId="77777777" w:rsidR="00D5032A" w:rsidRPr="0032407A" w:rsidRDefault="00D5032A" w:rsidP="004F0520">
      <w:pPr>
        <w:rPr>
          <w:rFonts w:ascii="Arial" w:hAnsi="Arial" w:cs="Arial"/>
          <w:sz w:val="24"/>
          <w:szCs w:val="24"/>
        </w:rPr>
      </w:pPr>
    </w:p>
    <w:p w14:paraId="4F5849B5" w14:textId="3349C6BA" w:rsidR="00351845" w:rsidRPr="0032407A" w:rsidRDefault="005250F0">
      <w:pPr>
        <w:pStyle w:val="ListParagraph"/>
        <w:numPr>
          <w:ilvl w:val="1"/>
          <w:numId w:val="9"/>
        </w:numPr>
        <w:rPr>
          <w:rFonts w:ascii="Arial" w:hAnsi="Arial" w:cs="Arial"/>
          <w:sz w:val="24"/>
          <w:szCs w:val="24"/>
        </w:rPr>
      </w:pPr>
      <w:r w:rsidRPr="0032407A">
        <w:rPr>
          <w:rFonts w:ascii="Arial" w:hAnsi="Arial" w:cs="Arial"/>
          <w:b/>
          <w:sz w:val="24"/>
          <w:szCs w:val="24"/>
        </w:rPr>
        <w:t>Negotiations</w:t>
      </w:r>
      <w:r w:rsidR="007A344B" w:rsidRPr="0032407A">
        <w:rPr>
          <w:rFonts w:ascii="Arial" w:hAnsi="Arial" w:cs="Arial"/>
          <w:b/>
          <w:sz w:val="24"/>
          <w:szCs w:val="24"/>
        </w:rPr>
        <w:t xml:space="preserve">:  </w:t>
      </w:r>
      <w:r w:rsidR="00351845" w:rsidRPr="0032407A">
        <w:rPr>
          <w:rFonts w:ascii="Arial" w:hAnsi="Arial" w:cs="Arial"/>
          <w:sz w:val="24"/>
          <w:szCs w:val="24"/>
        </w:rPr>
        <w:t>The Department reserves the right to</w:t>
      </w:r>
      <w:r w:rsidR="0019070A" w:rsidRPr="0032407A">
        <w:rPr>
          <w:rFonts w:ascii="Arial" w:hAnsi="Arial" w:cs="Arial"/>
          <w:sz w:val="24"/>
          <w:szCs w:val="24"/>
        </w:rPr>
        <w:t xml:space="preserve"> negotiate with the </w:t>
      </w:r>
      <w:r w:rsidR="00234C2C" w:rsidRPr="0032407A">
        <w:rPr>
          <w:rFonts w:ascii="Arial" w:hAnsi="Arial" w:cs="Arial"/>
          <w:sz w:val="24"/>
          <w:szCs w:val="24"/>
        </w:rPr>
        <w:t xml:space="preserve">awarded </w:t>
      </w:r>
      <w:r w:rsidR="0019070A" w:rsidRPr="0032407A">
        <w:rPr>
          <w:rFonts w:ascii="Arial" w:hAnsi="Arial" w:cs="Arial"/>
          <w:sz w:val="24"/>
          <w:szCs w:val="24"/>
        </w:rPr>
        <w:t>B</w:t>
      </w:r>
      <w:r w:rsidR="00351845" w:rsidRPr="0032407A">
        <w:rPr>
          <w:rFonts w:ascii="Arial" w:hAnsi="Arial" w:cs="Arial"/>
          <w:sz w:val="24"/>
          <w:szCs w:val="24"/>
        </w:rPr>
        <w:t xml:space="preserve">idder </w:t>
      </w:r>
      <w:r w:rsidR="007614DA" w:rsidRPr="0032407A">
        <w:rPr>
          <w:rFonts w:ascii="Arial" w:hAnsi="Arial" w:cs="Arial"/>
          <w:sz w:val="24"/>
          <w:szCs w:val="24"/>
        </w:rPr>
        <w:t>to</w:t>
      </w:r>
      <w:r w:rsidR="00351845" w:rsidRPr="0032407A">
        <w:rPr>
          <w:rFonts w:ascii="Arial" w:hAnsi="Arial" w:cs="Arial"/>
          <w:sz w:val="24"/>
          <w:szCs w:val="24"/>
        </w:rPr>
        <w:t xml:space="preserve"> finaliz</w:t>
      </w:r>
      <w:r w:rsidR="007614DA" w:rsidRPr="0032407A">
        <w:rPr>
          <w:rFonts w:ascii="Arial" w:hAnsi="Arial" w:cs="Arial"/>
          <w:sz w:val="24"/>
          <w:szCs w:val="24"/>
        </w:rPr>
        <w:t>e a</w:t>
      </w:r>
      <w:r w:rsidR="00351845" w:rsidRPr="0032407A">
        <w:rPr>
          <w:rFonts w:ascii="Arial" w:hAnsi="Arial" w:cs="Arial"/>
          <w:sz w:val="24"/>
          <w:szCs w:val="24"/>
        </w:rPr>
        <w:t xml:space="preserve"> contract</w:t>
      </w:r>
      <w:r w:rsidR="00C23ACD" w:rsidRPr="0032407A">
        <w:rPr>
          <w:rFonts w:ascii="Arial" w:hAnsi="Arial" w:cs="Arial"/>
          <w:sz w:val="24"/>
          <w:szCs w:val="24"/>
        </w:rPr>
        <w:t>. S</w:t>
      </w:r>
      <w:r w:rsidR="00351845" w:rsidRPr="0032407A">
        <w:rPr>
          <w:rFonts w:ascii="Arial" w:hAnsi="Arial" w:cs="Arial"/>
          <w:sz w:val="24"/>
          <w:szCs w:val="24"/>
        </w:rPr>
        <w:t xml:space="preserve">uch negotiations may not significantly vary the content, nature or requirements of the proposal or the Department’s Request for Proposal to an extent that may affect the price </w:t>
      </w:r>
      <w:r w:rsidR="00C23ACD" w:rsidRPr="0032407A">
        <w:rPr>
          <w:rFonts w:ascii="Arial" w:hAnsi="Arial" w:cs="Arial"/>
          <w:sz w:val="24"/>
          <w:szCs w:val="24"/>
        </w:rPr>
        <w:t>of goods or services requested.</w:t>
      </w:r>
      <w:r w:rsidR="00351845" w:rsidRPr="0032407A">
        <w:rPr>
          <w:rFonts w:ascii="Arial" w:hAnsi="Arial" w:cs="Arial"/>
          <w:sz w:val="24"/>
          <w:szCs w:val="24"/>
        </w:rPr>
        <w:t xml:space="preserve"> </w:t>
      </w:r>
      <w:r w:rsidR="00C23ACD" w:rsidRPr="0032407A">
        <w:rPr>
          <w:rFonts w:ascii="Arial" w:hAnsi="Arial" w:cs="Arial"/>
          <w:sz w:val="24"/>
          <w:szCs w:val="24"/>
        </w:rPr>
        <w:t xml:space="preserve"> </w:t>
      </w:r>
      <w:r w:rsidR="00351845" w:rsidRPr="0032407A">
        <w:rPr>
          <w:rFonts w:ascii="Arial" w:hAnsi="Arial" w:cs="Arial"/>
          <w:sz w:val="24"/>
          <w:szCs w:val="24"/>
          <w:u w:val="single"/>
        </w:rPr>
        <w:t>The Department reserves the right to terminate contract negotiations with a</w:t>
      </w:r>
      <w:r w:rsidR="00766E7B" w:rsidRPr="0032407A">
        <w:rPr>
          <w:rFonts w:ascii="Arial" w:hAnsi="Arial" w:cs="Arial"/>
          <w:sz w:val="24"/>
          <w:szCs w:val="24"/>
          <w:u w:val="single"/>
        </w:rPr>
        <w:t>n</w:t>
      </w:r>
      <w:r w:rsidR="00351845" w:rsidRPr="0032407A">
        <w:rPr>
          <w:rFonts w:ascii="Arial" w:hAnsi="Arial" w:cs="Arial"/>
          <w:sz w:val="24"/>
          <w:szCs w:val="24"/>
          <w:u w:val="single"/>
        </w:rPr>
        <w:t xml:space="preserve"> </w:t>
      </w:r>
      <w:r w:rsidR="00766E7B" w:rsidRPr="0032407A">
        <w:rPr>
          <w:rFonts w:ascii="Arial" w:hAnsi="Arial" w:cs="Arial"/>
          <w:sz w:val="24"/>
          <w:szCs w:val="24"/>
          <w:u w:val="single"/>
        </w:rPr>
        <w:t>award</w:t>
      </w:r>
      <w:r w:rsidR="00351845" w:rsidRPr="0032407A">
        <w:rPr>
          <w:rFonts w:ascii="Arial" w:hAnsi="Arial" w:cs="Arial"/>
          <w:sz w:val="24"/>
          <w:szCs w:val="24"/>
          <w:u w:val="single"/>
        </w:rPr>
        <w:t xml:space="preserve">ed </w:t>
      </w:r>
      <w:r w:rsidR="00112042" w:rsidRPr="0032407A">
        <w:rPr>
          <w:rFonts w:ascii="Arial" w:hAnsi="Arial" w:cs="Arial"/>
          <w:sz w:val="24"/>
          <w:szCs w:val="24"/>
          <w:u w:val="single"/>
        </w:rPr>
        <w:t>Bidder</w:t>
      </w:r>
      <w:r w:rsidR="00351845" w:rsidRPr="0032407A">
        <w:rPr>
          <w:rFonts w:ascii="Arial" w:hAnsi="Arial" w:cs="Arial"/>
          <w:sz w:val="24"/>
          <w:szCs w:val="24"/>
          <w:u w:val="single"/>
        </w:rPr>
        <w:t xml:space="preserve"> who submits a proposed contract significantly different from the proposal they submitted in response to the advertised RFP</w:t>
      </w:r>
      <w:r w:rsidR="00351845" w:rsidRPr="0032407A">
        <w:rPr>
          <w:rFonts w:ascii="Arial" w:hAnsi="Arial" w:cs="Arial"/>
          <w:sz w:val="24"/>
          <w:szCs w:val="24"/>
        </w:rPr>
        <w:t>.</w:t>
      </w:r>
      <w:r w:rsidR="000E1682" w:rsidRPr="0032407A">
        <w:rPr>
          <w:rFonts w:ascii="Arial" w:hAnsi="Arial" w:cs="Arial"/>
          <w:sz w:val="24"/>
          <w:szCs w:val="24"/>
        </w:rPr>
        <w:t xml:space="preserve">  In the event that an acceptable contract cannot be negotiated</w:t>
      </w:r>
      <w:r w:rsidR="00AA75AC" w:rsidRPr="0032407A">
        <w:rPr>
          <w:rFonts w:ascii="Arial" w:hAnsi="Arial" w:cs="Arial"/>
          <w:sz w:val="24"/>
          <w:szCs w:val="24"/>
        </w:rPr>
        <w:t xml:space="preserve"> with the highest ranked Bidder</w:t>
      </w:r>
      <w:r w:rsidR="000E1682" w:rsidRPr="0032407A">
        <w:rPr>
          <w:rFonts w:ascii="Arial" w:hAnsi="Arial" w:cs="Arial"/>
          <w:sz w:val="24"/>
          <w:szCs w:val="24"/>
        </w:rPr>
        <w:t xml:space="preserve">, the Department may withdraw its award and </w:t>
      </w:r>
      <w:r w:rsidR="00AA75AC" w:rsidRPr="0032407A">
        <w:rPr>
          <w:rFonts w:ascii="Arial" w:hAnsi="Arial" w:cs="Arial"/>
          <w:sz w:val="24"/>
          <w:szCs w:val="24"/>
        </w:rPr>
        <w:t>negotiate with</w:t>
      </w:r>
      <w:r w:rsidR="000E1682" w:rsidRPr="0032407A">
        <w:rPr>
          <w:rFonts w:ascii="Arial" w:hAnsi="Arial" w:cs="Arial"/>
          <w:sz w:val="24"/>
          <w:szCs w:val="24"/>
        </w:rPr>
        <w:t xml:space="preserve"> the next-highest ranked</w:t>
      </w:r>
      <w:r w:rsidR="00AA75AC" w:rsidRPr="0032407A">
        <w:rPr>
          <w:rFonts w:ascii="Arial" w:hAnsi="Arial" w:cs="Arial"/>
          <w:sz w:val="24"/>
          <w:szCs w:val="24"/>
        </w:rPr>
        <w:t xml:space="preserve"> B</w:t>
      </w:r>
      <w:r w:rsidR="000E1682" w:rsidRPr="0032407A">
        <w:rPr>
          <w:rFonts w:ascii="Arial" w:hAnsi="Arial" w:cs="Arial"/>
          <w:sz w:val="24"/>
          <w:szCs w:val="24"/>
        </w:rPr>
        <w:t>id</w:t>
      </w:r>
      <w:r w:rsidR="00AA75AC" w:rsidRPr="0032407A">
        <w:rPr>
          <w:rFonts w:ascii="Arial" w:hAnsi="Arial" w:cs="Arial"/>
          <w:sz w:val="24"/>
          <w:szCs w:val="24"/>
        </w:rPr>
        <w:t xml:space="preserve">der, and so on, until an acceptable contract has been finalized.  Alternatively, the Department </w:t>
      </w:r>
      <w:r w:rsidR="000E1682" w:rsidRPr="0032407A">
        <w:rPr>
          <w:rFonts w:ascii="Arial" w:hAnsi="Arial" w:cs="Arial"/>
          <w:sz w:val="24"/>
          <w:szCs w:val="24"/>
        </w:rPr>
        <w:t>may cancel the RFP, at its sole discretion.</w:t>
      </w:r>
    </w:p>
    <w:p w14:paraId="091096F3" w14:textId="77777777" w:rsidR="002A2CB1" w:rsidRPr="0032407A" w:rsidRDefault="002A2CB1" w:rsidP="004F0520">
      <w:pPr>
        <w:rPr>
          <w:rFonts w:ascii="Arial" w:hAnsi="Arial" w:cs="Arial"/>
          <w:sz w:val="24"/>
          <w:szCs w:val="24"/>
        </w:rPr>
      </w:pPr>
    </w:p>
    <w:p w14:paraId="5E3144D2" w14:textId="232A09CD" w:rsidR="00B315FA" w:rsidRPr="0032407A" w:rsidRDefault="00351845">
      <w:pPr>
        <w:pStyle w:val="ListParagraph"/>
        <w:numPr>
          <w:ilvl w:val="0"/>
          <w:numId w:val="9"/>
        </w:numPr>
        <w:rPr>
          <w:rFonts w:ascii="Arial" w:hAnsi="Arial" w:cs="Arial"/>
          <w:b/>
          <w:sz w:val="24"/>
          <w:szCs w:val="24"/>
        </w:rPr>
      </w:pPr>
      <w:bookmarkStart w:id="38" w:name="_Toc367174745"/>
      <w:bookmarkStart w:id="39" w:name="_Toc397069209"/>
      <w:r w:rsidRPr="0032407A">
        <w:rPr>
          <w:rFonts w:ascii="Arial" w:hAnsi="Arial" w:cs="Arial"/>
          <w:b/>
          <w:sz w:val="24"/>
          <w:szCs w:val="24"/>
        </w:rPr>
        <w:t>Selection and Award</w:t>
      </w:r>
      <w:bookmarkEnd w:id="38"/>
      <w:bookmarkEnd w:id="39"/>
    </w:p>
    <w:p w14:paraId="1EC6CB53" w14:textId="77777777" w:rsidR="00B315FA" w:rsidRPr="0032407A" w:rsidRDefault="00B315FA" w:rsidP="00B315FA">
      <w:pPr>
        <w:pStyle w:val="ListParagraph"/>
        <w:ind w:left="360"/>
        <w:rPr>
          <w:rFonts w:ascii="Arial" w:hAnsi="Arial" w:cs="Arial"/>
          <w:sz w:val="24"/>
          <w:szCs w:val="24"/>
        </w:rPr>
      </w:pPr>
    </w:p>
    <w:p w14:paraId="4B943A2D" w14:textId="77777777" w:rsidR="00B315FA" w:rsidRPr="0032407A" w:rsidRDefault="00351845">
      <w:pPr>
        <w:pStyle w:val="ListParagraph"/>
        <w:numPr>
          <w:ilvl w:val="1"/>
          <w:numId w:val="9"/>
        </w:numPr>
        <w:rPr>
          <w:rFonts w:ascii="Arial" w:hAnsi="Arial" w:cs="Arial"/>
          <w:sz w:val="24"/>
          <w:szCs w:val="24"/>
        </w:rPr>
      </w:pPr>
      <w:r w:rsidRPr="0032407A">
        <w:rPr>
          <w:rFonts w:ascii="Arial" w:hAnsi="Arial" w:cs="Arial"/>
          <w:sz w:val="24"/>
          <w:szCs w:val="24"/>
        </w:rPr>
        <w:t>The final decision regarding the award of the contract will be made by representatives of the Department subject to approval by the</w:t>
      </w:r>
      <w:r w:rsidR="00C23ACD" w:rsidRPr="0032407A">
        <w:rPr>
          <w:rFonts w:ascii="Arial" w:hAnsi="Arial" w:cs="Arial"/>
          <w:sz w:val="24"/>
          <w:szCs w:val="24"/>
        </w:rPr>
        <w:t xml:space="preserve"> </w:t>
      </w:r>
      <w:r w:rsidR="00436D93" w:rsidRPr="0032407A">
        <w:rPr>
          <w:rFonts w:ascii="Arial" w:hAnsi="Arial" w:cs="Arial"/>
          <w:sz w:val="24"/>
          <w:szCs w:val="24"/>
        </w:rPr>
        <w:t>State Procurement</w:t>
      </w:r>
      <w:r w:rsidRPr="0032407A">
        <w:rPr>
          <w:rFonts w:ascii="Arial" w:hAnsi="Arial" w:cs="Arial"/>
          <w:sz w:val="24"/>
          <w:szCs w:val="24"/>
        </w:rPr>
        <w:t xml:space="preserve"> Review Committee.</w:t>
      </w:r>
    </w:p>
    <w:p w14:paraId="4A7AD827" w14:textId="4FA4F643" w:rsidR="00B315FA" w:rsidRPr="0032407A" w:rsidRDefault="00351845">
      <w:pPr>
        <w:pStyle w:val="ListParagraph"/>
        <w:numPr>
          <w:ilvl w:val="1"/>
          <w:numId w:val="9"/>
        </w:numPr>
        <w:rPr>
          <w:rFonts w:ascii="Arial" w:hAnsi="Arial" w:cs="Arial"/>
          <w:sz w:val="24"/>
          <w:szCs w:val="24"/>
        </w:rPr>
      </w:pPr>
      <w:r w:rsidRPr="0032407A">
        <w:rPr>
          <w:rFonts w:ascii="Arial" w:hAnsi="Arial" w:cs="Arial"/>
          <w:sz w:val="24"/>
          <w:szCs w:val="24"/>
        </w:rPr>
        <w:t xml:space="preserve">Notification of </w:t>
      </w:r>
      <w:r w:rsidR="00766E7B" w:rsidRPr="0032407A">
        <w:rPr>
          <w:rFonts w:ascii="Arial" w:hAnsi="Arial" w:cs="Arial"/>
          <w:sz w:val="24"/>
          <w:szCs w:val="24"/>
        </w:rPr>
        <w:t>conditional award</w:t>
      </w:r>
      <w:r w:rsidR="0004746B" w:rsidRPr="0032407A">
        <w:rPr>
          <w:rFonts w:ascii="Arial" w:hAnsi="Arial" w:cs="Arial"/>
          <w:sz w:val="24"/>
          <w:szCs w:val="24"/>
        </w:rPr>
        <w:t xml:space="preserve"> </w:t>
      </w:r>
      <w:r w:rsidRPr="0032407A">
        <w:rPr>
          <w:rFonts w:ascii="Arial" w:hAnsi="Arial" w:cs="Arial"/>
          <w:sz w:val="24"/>
          <w:szCs w:val="24"/>
        </w:rPr>
        <w:t>selection or non-selection will be made in writing</w:t>
      </w:r>
      <w:r w:rsidR="0004746B" w:rsidRPr="0032407A">
        <w:rPr>
          <w:rFonts w:ascii="Arial" w:hAnsi="Arial" w:cs="Arial"/>
          <w:sz w:val="24"/>
          <w:szCs w:val="24"/>
        </w:rPr>
        <w:t xml:space="preserve"> by the Department</w:t>
      </w:r>
      <w:r w:rsidRPr="0032407A">
        <w:rPr>
          <w:rFonts w:ascii="Arial" w:hAnsi="Arial" w:cs="Arial"/>
          <w:sz w:val="24"/>
          <w:szCs w:val="24"/>
        </w:rPr>
        <w:t>.</w:t>
      </w:r>
    </w:p>
    <w:p w14:paraId="7C6377AA" w14:textId="22043FEA" w:rsidR="00B315FA" w:rsidRPr="0032407A" w:rsidRDefault="00351845">
      <w:pPr>
        <w:pStyle w:val="ListParagraph"/>
        <w:numPr>
          <w:ilvl w:val="1"/>
          <w:numId w:val="9"/>
        </w:numPr>
        <w:rPr>
          <w:rFonts w:ascii="Arial" w:hAnsi="Arial" w:cs="Arial"/>
          <w:sz w:val="24"/>
          <w:szCs w:val="24"/>
        </w:rPr>
      </w:pPr>
      <w:r w:rsidRPr="0032407A">
        <w:rPr>
          <w:rFonts w:ascii="Arial" w:hAnsi="Arial" w:cs="Arial"/>
          <w:sz w:val="24"/>
          <w:szCs w:val="24"/>
        </w:rPr>
        <w:t>Issuance of th</w:t>
      </w:r>
      <w:r w:rsidR="00AA460A" w:rsidRPr="0032407A">
        <w:rPr>
          <w:rFonts w:ascii="Arial" w:hAnsi="Arial" w:cs="Arial"/>
          <w:sz w:val="24"/>
          <w:szCs w:val="24"/>
        </w:rPr>
        <w:t>e</w:t>
      </w:r>
      <w:r w:rsidRPr="0032407A">
        <w:rPr>
          <w:rFonts w:ascii="Arial" w:hAnsi="Arial" w:cs="Arial"/>
          <w:sz w:val="24"/>
          <w:szCs w:val="24"/>
        </w:rPr>
        <w:t xml:space="preserve"> RFP in </w:t>
      </w:r>
      <w:r w:rsidRPr="0032407A">
        <w:rPr>
          <w:rFonts w:ascii="Arial" w:hAnsi="Arial" w:cs="Arial"/>
          <w:sz w:val="24"/>
          <w:szCs w:val="24"/>
          <w:u w:val="single"/>
        </w:rPr>
        <w:t>no way</w:t>
      </w:r>
      <w:r w:rsidRPr="0032407A">
        <w:rPr>
          <w:rFonts w:ascii="Arial" w:hAnsi="Arial" w:cs="Arial"/>
          <w:sz w:val="24"/>
          <w:szCs w:val="24"/>
        </w:rPr>
        <w:t xml:space="preserve"> constitutes a commitment by the State of Maine to award a contract, to pay costs incurred in the preparation of a response to </w:t>
      </w:r>
      <w:r w:rsidR="00E53695" w:rsidRPr="0032407A">
        <w:rPr>
          <w:rFonts w:ascii="Arial" w:hAnsi="Arial" w:cs="Arial"/>
          <w:sz w:val="24"/>
          <w:szCs w:val="24"/>
        </w:rPr>
        <w:t>the RFP</w:t>
      </w:r>
      <w:r w:rsidR="0004746B" w:rsidRPr="0032407A">
        <w:rPr>
          <w:rFonts w:ascii="Arial" w:hAnsi="Arial" w:cs="Arial"/>
          <w:sz w:val="24"/>
          <w:szCs w:val="24"/>
        </w:rPr>
        <w:t>,</w:t>
      </w:r>
      <w:r w:rsidRPr="0032407A">
        <w:rPr>
          <w:rFonts w:ascii="Arial" w:hAnsi="Arial" w:cs="Arial"/>
          <w:sz w:val="24"/>
          <w:szCs w:val="24"/>
        </w:rPr>
        <w:t xml:space="preserve"> or to pay costs incurred in procuring or contracting for services, supplies, physical space, </w:t>
      </w:r>
      <w:proofErr w:type="gramStart"/>
      <w:r w:rsidRPr="0032407A">
        <w:rPr>
          <w:rFonts w:ascii="Arial" w:hAnsi="Arial" w:cs="Arial"/>
          <w:sz w:val="24"/>
          <w:szCs w:val="24"/>
        </w:rPr>
        <w:t>personnel</w:t>
      </w:r>
      <w:proofErr w:type="gramEnd"/>
      <w:r w:rsidRPr="0032407A">
        <w:rPr>
          <w:rFonts w:ascii="Arial" w:hAnsi="Arial" w:cs="Arial"/>
          <w:sz w:val="24"/>
          <w:szCs w:val="24"/>
        </w:rPr>
        <w:t xml:space="preserve"> or a</w:t>
      </w:r>
      <w:r w:rsidR="0019070A" w:rsidRPr="0032407A">
        <w:rPr>
          <w:rFonts w:ascii="Arial" w:hAnsi="Arial" w:cs="Arial"/>
          <w:sz w:val="24"/>
          <w:szCs w:val="24"/>
        </w:rPr>
        <w:t>ny other costs incurred by the B</w:t>
      </w:r>
      <w:r w:rsidRPr="0032407A">
        <w:rPr>
          <w:rFonts w:ascii="Arial" w:hAnsi="Arial" w:cs="Arial"/>
          <w:sz w:val="24"/>
          <w:szCs w:val="24"/>
        </w:rPr>
        <w:t xml:space="preserve">idder. </w:t>
      </w:r>
    </w:p>
    <w:p w14:paraId="12989AE0" w14:textId="037A3BBA" w:rsidR="00B315FA" w:rsidRPr="0032407A" w:rsidRDefault="00351845">
      <w:pPr>
        <w:pStyle w:val="ListParagraph"/>
        <w:numPr>
          <w:ilvl w:val="1"/>
          <w:numId w:val="9"/>
        </w:numPr>
        <w:rPr>
          <w:rFonts w:ascii="Arial" w:hAnsi="Arial" w:cs="Arial"/>
          <w:sz w:val="24"/>
          <w:szCs w:val="24"/>
          <w:u w:val="single"/>
        </w:rPr>
      </w:pPr>
      <w:r w:rsidRPr="0032407A">
        <w:rPr>
          <w:rFonts w:ascii="Arial" w:hAnsi="Arial" w:cs="Arial"/>
          <w:sz w:val="24"/>
          <w:szCs w:val="24"/>
          <w:u w:val="single"/>
        </w:rPr>
        <w:t>The Department reserves the right to reject any and all proposals</w:t>
      </w:r>
      <w:r w:rsidR="00805BFB" w:rsidRPr="0032407A">
        <w:rPr>
          <w:rFonts w:ascii="Arial" w:hAnsi="Arial" w:cs="Arial"/>
          <w:sz w:val="24"/>
          <w:szCs w:val="24"/>
          <w:u w:val="single"/>
        </w:rPr>
        <w:t xml:space="preserve"> or to make multiple awards</w:t>
      </w:r>
      <w:r w:rsidRPr="0032407A">
        <w:rPr>
          <w:rFonts w:ascii="Arial" w:hAnsi="Arial" w:cs="Arial"/>
          <w:sz w:val="24"/>
          <w:szCs w:val="24"/>
          <w:u w:val="single"/>
        </w:rPr>
        <w:t xml:space="preserve">. </w:t>
      </w:r>
      <w:bookmarkStart w:id="40" w:name="_Toc367174746"/>
      <w:bookmarkStart w:id="41" w:name="_Toc397069210"/>
    </w:p>
    <w:p w14:paraId="0351F277" w14:textId="77777777" w:rsidR="00B315FA" w:rsidRPr="0032407A" w:rsidRDefault="00B315FA" w:rsidP="00B315FA">
      <w:pPr>
        <w:pStyle w:val="ListParagraph"/>
        <w:rPr>
          <w:rFonts w:ascii="Arial" w:hAnsi="Arial" w:cs="Arial"/>
          <w:sz w:val="24"/>
          <w:szCs w:val="24"/>
        </w:rPr>
      </w:pPr>
    </w:p>
    <w:p w14:paraId="534BA813" w14:textId="34ED6717" w:rsidR="000A64F0" w:rsidRPr="0032407A" w:rsidRDefault="00C23ACD">
      <w:pPr>
        <w:pStyle w:val="ListParagraph"/>
        <w:numPr>
          <w:ilvl w:val="0"/>
          <w:numId w:val="9"/>
        </w:numPr>
        <w:rPr>
          <w:rFonts w:ascii="Arial" w:hAnsi="Arial" w:cs="Arial"/>
          <w:b/>
          <w:sz w:val="24"/>
          <w:szCs w:val="24"/>
        </w:rPr>
      </w:pPr>
      <w:r w:rsidRPr="0032407A">
        <w:rPr>
          <w:rFonts w:ascii="Arial" w:hAnsi="Arial" w:cs="Arial"/>
          <w:b/>
          <w:sz w:val="24"/>
          <w:szCs w:val="24"/>
        </w:rPr>
        <w:t>Appeal of Contract Awards</w:t>
      </w:r>
      <w:bookmarkEnd w:id="40"/>
      <w:bookmarkEnd w:id="41"/>
      <w:r w:rsidR="000A64F0" w:rsidRPr="0032407A">
        <w:rPr>
          <w:rFonts w:ascii="Arial" w:hAnsi="Arial" w:cs="Arial"/>
          <w:b/>
          <w:sz w:val="24"/>
          <w:szCs w:val="24"/>
        </w:rPr>
        <w:t xml:space="preserve"> </w:t>
      </w:r>
    </w:p>
    <w:p w14:paraId="187BB580" w14:textId="77777777" w:rsidR="00E148A4" w:rsidRPr="0032407A" w:rsidRDefault="00E148A4" w:rsidP="004F0520">
      <w:pPr>
        <w:rPr>
          <w:rFonts w:ascii="Arial" w:hAnsi="Arial" w:cs="Arial"/>
          <w:sz w:val="24"/>
          <w:szCs w:val="24"/>
        </w:rPr>
      </w:pPr>
    </w:p>
    <w:p w14:paraId="5CEEA5BF" w14:textId="16A52650" w:rsidR="007007CA" w:rsidRPr="0032407A" w:rsidRDefault="007007CA" w:rsidP="004F0520">
      <w:pPr>
        <w:rPr>
          <w:rFonts w:ascii="Arial" w:hAnsi="Arial" w:cs="Arial"/>
          <w:sz w:val="24"/>
          <w:szCs w:val="24"/>
        </w:rPr>
      </w:pPr>
      <w:r w:rsidRPr="0032407A">
        <w:rPr>
          <w:rFonts w:ascii="Arial" w:hAnsi="Arial" w:cs="Arial"/>
          <w:sz w:val="24"/>
          <w:szCs w:val="24"/>
        </w:rPr>
        <w:t>Any person aggrieved by the award decision that results from th</w:t>
      </w:r>
      <w:r w:rsidR="00AA460A" w:rsidRPr="0032407A">
        <w:rPr>
          <w:rFonts w:ascii="Arial" w:hAnsi="Arial" w:cs="Arial"/>
          <w:sz w:val="24"/>
          <w:szCs w:val="24"/>
        </w:rPr>
        <w:t>e</w:t>
      </w:r>
      <w:r w:rsidRPr="0032407A">
        <w:rPr>
          <w:rFonts w:ascii="Arial" w:hAnsi="Arial" w:cs="Arial"/>
          <w:sz w:val="24"/>
          <w:szCs w:val="24"/>
        </w:rPr>
        <w:t xml:space="preserve"> RFP may appeal the decision to the Director of the Bureau of General Services in the manner prescribed in </w:t>
      </w:r>
      <w:hyperlink r:id="rId21" w:history="1">
        <w:r w:rsidR="00E53695" w:rsidRPr="0032407A">
          <w:rPr>
            <w:rStyle w:val="Hyperlink"/>
            <w:rFonts w:ascii="Arial" w:hAnsi="Arial" w:cs="Arial"/>
            <w:sz w:val="24"/>
            <w:szCs w:val="24"/>
          </w:rPr>
          <w:t>5 M.R.S.A. § 1825-E</w:t>
        </w:r>
      </w:hyperlink>
      <w:r w:rsidR="00E53695" w:rsidRPr="0032407A">
        <w:rPr>
          <w:rFonts w:ascii="Arial" w:hAnsi="Arial" w:cs="Arial"/>
          <w:sz w:val="24"/>
          <w:szCs w:val="24"/>
        </w:rPr>
        <w:t xml:space="preserve"> and</w:t>
      </w:r>
      <w:r w:rsidRPr="0032407A">
        <w:rPr>
          <w:rFonts w:ascii="Arial" w:hAnsi="Arial" w:cs="Arial"/>
          <w:sz w:val="24"/>
          <w:szCs w:val="24"/>
        </w:rPr>
        <w:t xml:space="preserve"> </w:t>
      </w:r>
      <w:hyperlink r:id="rId22" w:history="1">
        <w:bookmarkStart w:id="42" w:name="_Hlk48902756"/>
        <w:r w:rsidR="00E53695" w:rsidRPr="0032407A">
          <w:rPr>
            <w:rStyle w:val="Hyperlink"/>
            <w:rFonts w:ascii="Arial" w:hAnsi="Arial" w:cs="Arial"/>
            <w:sz w:val="24"/>
            <w:szCs w:val="24"/>
          </w:rPr>
          <w:t>18-554 Code of Maine Rules</w:t>
        </w:r>
        <w:bookmarkEnd w:id="42"/>
        <w:r w:rsidR="00E53695" w:rsidRPr="0032407A">
          <w:rPr>
            <w:rStyle w:val="Hyperlink"/>
            <w:rFonts w:ascii="Arial" w:hAnsi="Arial" w:cs="Arial"/>
            <w:sz w:val="24"/>
            <w:szCs w:val="24"/>
          </w:rPr>
          <w:t xml:space="preserve">  Chapter 120</w:t>
        </w:r>
      </w:hyperlink>
      <w:r w:rsidRPr="0032407A">
        <w:rPr>
          <w:rFonts w:ascii="Arial" w:hAnsi="Arial" w:cs="Arial"/>
          <w:sz w:val="24"/>
          <w:szCs w:val="24"/>
        </w:rPr>
        <w:t xml:space="preserve">.  The appeal must be in writing and filed with the Director of the Bureau of General Services, 9 State House Station, Augusta, Maine, 04333-0009 within 15 calendar days of receipt of notification of </w:t>
      </w:r>
      <w:r w:rsidR="00E53695" w:rsidRPr="0032407A">
        <w:rPr>
          <w:rFonts w:ascii="Arial" w:hAnsi="Arial" w:cs="Arial"/>
          <w:sz w:val="24"/>
          <w:szCs w:val="24"/>
        </w:rPr>
        <w:t xml:space="preserve">conditional </w:t>
      </w:r>
      <w:r w:rsidRPr="0032407A">
        <w:rPr>
          <w:rFonts w:ascii="Arial" w:hAnsi="Arial" w:cs="Arial"/>
          <w:sz w:val="24"/>
          <w:szCs w:val="24"/>
        </w:rPr>
        <w:t>contract award.</w:t>
      </w:r>
    </w:p>
    <w:p w14:paraId="4A597DB5" w14:textId="77777777" w:rsidR="007A6733" w:rsidRPr="0032407A" w:rsidRDefault="007A6733" w:rsidP="004F0520">
      <w:pPr>
        <w:rPr>
          <w:rFonts w:ascii="Arial" w:hAnsi="Arial" w:cs="Arial"/>
          <w:sz w:val="24"/>
          <w:szCs w:val="24"/>
        </w:rPr>
      </w:pPr>
    </w:p>
    <w:p w14:paraId="6638631E" w14:textId="5D26A7B7" w:rsidR="00E82FB4" w:rsidRPr="0032407A" w:rsidRDefault="00E82FB4" w:rsidP="004F0520">
      <w:pPr>
        <w:rPr>
          <w:rFonts w:ascii="Arial" w:hAnsi="Arial" w:cs="Arial"/>
          <w:b/>
          <w:sz w:val="24"/>
          <w:szCs w:val="24"/>
        </w:rPr>
      </w:pPr>
      <w:r w:rsidRPr="0032407A">
        <w:rPr>
          <w:rFonts w:ascii="Arial" w:hAnsi="Arial" w:cs="Arial"/>
          <w:sz w:val="24"/>
          <w:szCs w:val="24"/>
        </w:rPr>
        <w:br w:type="page"/>
      </w:r>
      <w:bookmarkStart w:id="43" w:name="_Toc367174747"/>
      <w:bookmarkStart w:id="44" w:name="_Toc397069211"/>
      <w:r w:rsidR="006C712B" w:rsidRPr="0032407A">
        <w:rPr>
          <w:rFonts w:ascii="Arial" w:hAnsi="Arial" w:cs="Arial"/>
          <w:b/>
          <w:sz w:val="24"/>
          <w:szCs w:val="24"/>
        </w:rPr>
        <w:t>PART VI</w:t>
      </w:r>
      <w:r w:rsidR="006C712B" w:rsidRPr="0032407A">
        <w:rPr>
          <w:rFonts w:ascii="Arial" w:hAnsi="Arial" w:cs="Arial"/>
          <w:b/>
          <w:sz w:val="24"/>
          <w:szCs w:val="24"/>
        </w:rPr>
        <w:tab/>
      </w:r>
      <w:r w:rsidR="00C23ACD" w:rsidRPr="0032407A">
        <w:rPr>
          <w:rFonts w:ascii="Arial" w:hAnsi="Arial" w:cs="Arial"/>
          <w:b/>
          <w:sz w:val="24"/>
          <w:szCs w:val="24"/>
        </w:rPr>
        <w:t>CONTRACT ADMINISTRATION AND</w:t>
      </w:r>
      <w:r w:rsidRPr="0032407A">
        <w:rPr>
          <w:rFonts w:ascii="Arial" w:hAnsi="Arial" w:cs="Arial"/>
          <w:b/>
          <w:sz w:val="24"/>
          <w:szCs w:val="24"/>
        </w:rPr>
        <w:t xml:space="preserve"> CONDITIONS</w:t>
      </w:r>
      <w:bookmarkEnd w:id="43"/>
      <w:bookmarkEnd w:id="44"/>
    </w:p>
    <w:p w14:paraId="1C3F51FD" w14:textId="77777777" w:rsidR="00E82FB4" w:rsidRPr="0032407A" w:rsidRDefault="00E82FB4" w:rsidP="004F0520">
      <w:pPr>
        <w:rPr>
          <w:rFonts w:ascii="Arial" w:hAnsi="Arial" w:cs="Arial"/>
          <w:sz w:val="24"/>
          <w:szCs w:val="24"/>
        </w:rPr>
      </w:pPr>
    </w:p>
    <w:p w14:paraId="34909A93" w14:textId="2A86BC8A" w:rsidR="00B315FA" w:rsidRPr="0032407A" w:rsidRDefault="00E82FB4">
      <w:pPr>
        <w:pStyle w:val="ListParagraph"/>
        <w:numPr>
          <w:ilvl w:val="0"/>
          <w:numId w:val="10"/>
        </w:numPr>
        <w:rPr>
          <w:rFonts w:ascii="Arial" w:hAnsi="Arial" w:cs="Arial"/>
          <w:b/>
          <w:sz w:val="24"/>
          <w:szCs w:val="24"/>
        </w:rPr>
      </w:pPr>
      <w:bookmarkStart w:id="45" w:name="_Toc367174748"/>
      <w:bookmarkStart w:id="46" w:name="_Toc397069212"/>
      <w:r w:rsidRPr="0032407A">
        <w:rPr>
          <w:rFonts w:ascii="Arial" w:hAnsi="Arial" w:cs="Arial"/>
          <w:b/>
          <w:sz w:val="24"/>
          <w:szCs w:val="24"/>
        </w:rPr>
        <w:t xml:space="preserve">Contract </w:t>
      </w:r>
      <w:r w:rsidR="004D5C6C" w:rsidRPr="0032407A">
        <w:rPr>
          <w:rFonts w:ascii="Arial" w:hAnsi="Arial" w:cs="Arial"/>
          <w:b/>
          <w:sz w:val="24"/>
          <w:szCs w:val="24"/>
        </w:rPr>
        <w:t>Document</w:t>
      </w:r>
      <w:bookmarkEnd w:id="45"/>
      <w:bookmarkEnd w:id="46"/>
    </w:p>
    <w:p w14:paraId="0DFBCA62" w14:textId="77777777" w:rsidR="00B315FA" w:rsidRPr="0032407A" w:rsidRDefault="00B315FA" w:rsidP="00B315FA">
      <w:pPr>
        <w:pStyle w:val="ListParagraph"/>
        <w:ind w:left="360"/>
        <w:rPr>
          <w:rFonts w:ascii="Arial" w:hAnsi="Arial" w:cs="Arial"/>
          <w:sz w:val="24"/>
          <w:szCs w:val="24"/>
        </w:rPr>
      </w:pPr>
    </w:p>
    <w:p w14:paraId="516DD860" w14:textId="3D869D77" w:rsidR="00B51518" w:rsidRPr="0032407A" w:rsidRDefault="00B51518">
      <w:pPr>
        <w:pStyle w:val="ListParagraph"/>
        <w:numPr>
          <w:ilvl w:val="1"/>
          <w:numId w:val="10"/>
        </w:numPr>
        <w:rPr>
          <w:rFonts w:ascii="Arial" w:hAnsi="Arial" w:cs="Arial"/>
          <w:sz w:val="24"/>
          <w:szCs w:val="24"/>
        </w:rPr>
      </w:pPr>
      <w:r w:rsidRPr="0032407A">
        <w:rPr>
          <w:rFonts w:ascii="Arial" w:hAnsi="Arial" w:cs="Arial"/>
          <w:sz w:val="24"/>
          <w:szCs w:val="24"/>
        </w:rPr>
        <w:t xml:space="preserve">The </w:t>
      </w:r>
      <w:r w:rsidR="00234C2C" w:rsidRPr="0032407A">
        <w:rPr>
          <w:rFonts w:ascii="Arial" w:hAnsi="Arial" w:cs="Arial"/>
          <w:sz w:val="24"/>
          <w:szCs w:val="24"/>
        </w:rPr>
        <w:t>awarded</w:t>
      </w:r>
      <w:r w:rsidRPr="0032407A">
        <w:rPr>
          <w:rFonts w:ascii="Arial" w:hAnsi="Arial" w:cs="Arial"/>
          <w:sz w:val="24"/>
          <w:szCs w:val="24"/>
        </w:rPr>
        <w:t xml:space="preserve"> Bidder will be required to execute a State of Maine BP54-IT</w:t>
      </w:r>
      <w:r w:rsidRPr="0032407A">
        <w:rPr>
          <w:rFonts w:ascii="Arial" w:hAnsi="Arial" w:cs="Arial"/>
          <w:color w:val="FF0000"/>
          <w:sz w:val="24"/>
          <w:szCs w:val="24"/>
        </w:rPr>
        <w:t xml:space="preserve"> </w:t>
      </w:r>
      <w:r w:rsidRPr="0032407A">
        <w:rPr>
          <w:rFonts w:ascii="Arial" w:hAnsi="Arial" w:cs="Arial"/>
          <w:sz w:val="24"/>
          <w:szCs w:val="24"/>
        </w:rPr>
        <w:t xml:space="preserve">with appropriate riders as determined by the issuing department.  </w:t>
      </w:r>
    </w:p>
    <w:p w14:paraId="7E12B011" w14:textId="77777777" w:rsidR="00B51518" w:rsidRPr="0032407A" w:rsidRDefault="00B51518" w:rsidP="004F0520">
      <w:pPr>
        <w:rPr>
          <w:rFonts w:ascii="Arial" w:hAnsi="Arial" w:cs="Arial"/>
          <w:sz w:val="24"/>
          <w:szCs w:val="24"/>
        </w:rPr>
      </w:pPr>
    </w:p>
    <w:p w14:paraId="546AE656" w14:textId="19AAE2C5" w:rsidR="00F64ADB" w:rsidRPr="0032407A" w:rsidRDefault="00B51518" w:rsidP="00B315FA">
      <w:pPr>
        <w:ind w:left="720"/>
        <w:rPr>
          <w:rFonts w:ascii="Arial" w:hAnsi="Arial" w:cs="Arial"/>
          <w:sz w:val="24"/>
          <w:szCs w:val="24"/>
        </w:rPr>
      </w:pPr>
      <w:r w:rsidRPr="0032407A">
        <w:rPr>
          <w:rFonts w:ascii="Arial" w:hAnsi="Arial" w:cs="Arial"/>
          <w:sz w:val="24"/>
          <w:szCs w:val="24"/>
        </w:rPr>
        <w:t xml:space="preserve">The complete set of standard State of Maine Service Contract documents, along with other forms and contract documents commonly used by the State, may be found on the Division of Procurement Services’ website at the following link: </w:t>
      </w:r>
      <w:hyperlink r:id="rId23" w:history="1">
        <w:r w:rsidR="00B20D43" w:rsidRPr="0032407A">
          <w:rPr>
            <w:rStyle w:val="Hyperlink"/>
            <w:rFonts w:ascii="Arial" w:hAnsi="Arial" w:cs="Arial"/>
            <w:sz w:val="24"/>
            <w:szCs w:val="24"/>
          </w:rPr>
          <w:t>Division of Procurement Services Forms Page</w:t>
        </w:r>
      </w:hyperlink>
    </w:p>
    <w:p w14:paraId="24134E9B" w14:textId="77777777" w:rsidR="00B51518" w:rsidRPr="0032407A" w:rsidRDefault="00B51518" w:rsidP="004F0520">
      <w:pPr>
        <w:rPr>
          <w:rFonts w:ascii="Arial" w:hAnsi="Arial" w:cs="Arial"/>
          <w:sz w:val="24"/>
          <w:szCs w:val="24"/>
        </w:rPr>
      </w:pPr>
    </w:p>
    <w:p w14:paraId="1401723A" w14:textId="6BD35841" w:rsidR="003651C8" w:rsidRPr="0032407A" w:rsidRDefault="00E82FB4">
      <w:pPr>
        <w:pStyle w:val="ListParagraph"/>
        <w:numPr>
          <w:ilvl w:val="1"/>
          <w:numId w:val="10"/>
        </w:numPr>
        <w:rPr>
          <w:rFonts w:ascii="Arial" w:hAnsi="Arial" w:cs="Arial"/>
          <w:sz w:val="24"/>
          <w:szCs w:val="24"/>
        </w:rPr>
      </w:pPr>
      <w:r w:rsidRPr="0032407A">
        <w:rPr>
          <w:rFonts w:ascii="Arial" w:hAnsi="Arial" w:cs="Arial"/>
          <w:sz w:val="24"/>
          <w:szCs w:val="24"/>
        </w:rPr>
        <w:t>Allocation of funds is final upon successful negotiation and execution of the contract, subject to the review and</w:t>
      </w:r>
      <w:r w:rsidR="00436D93" w:rsidRPr="0032407A">
        <w:rPr>
          <w:rFonts w:ascii="Arial" w:hAnsi="Arial" w:cs="Arial"/>
          <w:sz w:val="24"/>
          <w:szCs w:val="24"/>
        </w:rPr>
        <w:t xml:space="preserve"> approval of the State Procurement</w:t>
      </w:r>
      <w:r w:rsidRPr="0032407A">
        <w:rPr>
          <w:rFonts w:ascii="Arial" w:hAnsi="Arial" w:cs="Arial"/>
          <w:sz w:val="24"/>
          <w:szCs w:val="24"/>
        </w:rPr>
        <w:t xml:space="preserve"> Review Committee. </w:t>
      </w:r>
      <w:r w:rsidR="00494277" w:rsidRPr="0032407A">
        <w:rPr>
          <w:rFonts w:ascii="Arial" w:hAnsi="Arial" w:cs="Arial"/>
          <w:sz w:val="24"/>
          <w:szCs w:val="24"/>
        </w:rPr>
        <w:t xml:space="preserve"> </w:t>
      </w:r>
      <w:r w:rsidR="000E1682" w:rsidRPr="0032407A">
        <w:rPr>
          <w:rFonts w:ascii="Arial" w:hAnsi="Arial" w:cs="Arial"/>
          <w:sz w:val="24"/>
          <w:szCs w:val="24"/>
        </w:rPr>
        <w:t>Contracts are</w:t>
      </w:r>
      <w:r w:rsidRPr="0032407A">
        <w:rPr>
          <w:rFonts w:ascii="Arial" w:hAnsi="Arial" w:cs="Arial"/>
          <w:sz w:val="24"/>
          <w:szCs w:val="24"/>
        </w:rPr>
        <w:t xml:space="preserve"> not considered fully executed and valid </w:t>
      </w:r>
      <w:r w:rsidR="00436D93" w:rsidRPr="0032407A">
        <w:rPr>
          <w:rFonts w:ascii="Arial" w:hAnsi="Arial" w:cs="Arial"/>
          <w:sz w:val="24"/>
          <w:szCs w:val="24"/>
        </w:rPr>
        <w:t>until approved by the State Procurement</w:t>
      </w:r>
      <w:r w:rsidRPr="0032407A">
        <w:rPr>
          <w:rFonts w:ascii="Arial" w:hAnsi="Arial" w:cs="Arial"/>
          <w:sz w:val="24"/>
          <w:szCs w:val="24"/>
        </w:rPr>
        <w:t xml:space="preserve"> Review Committee and funds are encumbered. </w:t>
      </w:r>
      <w:r w:rsidR="00494277" w:rsidRPr="0032407A">
        <w:rPr>
          <w:rFonts w:ascii="Arial" w:hAnsi="Arial" w:cs="Arial"/>
          <w:sz w:val="24"/>
          <w:szCs w:val="24"/>
        </w:rPr>
        <w:t xml:space="preserve"> </w:t>
      </w:r>
      <w:r w:rsidRPr="0032407A">
        <w:rPr>
          <w:rFonts w:ascii="Arial" w:hAnsi="Arial" w:cs="Arial"/>
          <w:sz w:val="24"/>
          <w:szCs w:val="24"/>
        </w:rPr>
        <w:t>No contract will be approved based on an RFP which has an effect</w:t>
      </w:r>
      <w:r w:rsidR="003651C8" w:rsidRPr="0032407A">
        <w:rPr>
          <w:rFonts w:ascii="Arial" w:hAnsi="Arial" w:cs="Arial"/>
          <w:sz w:val="24"/>
          <w:szCs w:val="24"/>
        </w:rPr>
        <w:t>ive date less than fourteen (14</w:t>
      </w:r>
      <w:r w:rsidRPr="0032407A">
        <w:rPr>
          <w:rFonts w:ascii="Arial" w:hAnsi="Arial" w:cs="Arial"/>
          <w:sz w:val="24"/>
          <w:szCs w:val="24"/>
        </w:rPr>
        <w:t>) calendar days after</w:t>
      </w:r>
      <w:r w:rsidR="0019070A" w:rsidRPr="0032407A">
        <w:rPr>
          <w:rFonts w:ascii="Arial" w:hAnsi="Arial" w:cs="Arial"/>
          <w:sz w:val="24"/>
          <w:szCs w:val="24"/>
        </w:rPr>
        <w:t xml:space="preserve"> award notification to B</w:t>
      </w:r>
      <w:r w:rsidR="000E1682" w:rsidRPr="0032407A">
        <w:rPr>
          <w:rFonts w:ascii="Arial" w:hAnsi="Arial" w:cs="Arial"/>
          <w:sz w:val="24"/>
          <w:szCs w:val="24"/>
        </w:rPr>
        <w:t xml:space="preserve">idders. </w:t>
      </w:r>
      <w:r w:rsidRPr="0032407A">
        <w:rPr>
          <w:rFonts w:ascii="Arial" w:hAnsi="Arial" w:cs="Arial"/>
          <w:sz w:val="24"/>
          <w:szCs w:val="24"/>
        </w:rPr>
        <w:t xml:space="preserve"> </w:t>
      </w:r>
      <w:r w:rsidR="005D78B4" w:rsidRPr="0032407A">
        <w:rPr>
          <w:rStyle w:val="InitialStyle"/>
          <w:rFonts w:ascii="Arial" w:hAnsi="Arial" w:cs="Arial"/>
          <w:iCs/>
          <w:sz w:val="24"/>
          <w:szCs w:val="24"/>
        </w:rPr>
        <w:t xml:space="preserve">(Referenced in the regulations of the Department of Administrative and Financial Services, </w:t>
      </w:r>
      <w:hyperlink r:id="rId24" w:history="1">
        <w:r w:rsidR="005D78B4" w:rsidRPr="0032407A">
          <w:rPr>
            <w:rStyle w:val="Hyperlink"/>
            <w:rFonts w:ascii="Arial" w:hAnsi="Arial" w:cs="Arial"/>
            <w:sz w:val="24"/>
            <w:szCs w:val="24"/>
          </w:rPr>
          <w:t xml:space="preserve">Chapter 110, </w:t>
        </w:r>
        <w:r w:rsidR="005D78B4" w:rsidRPr="0032407A">
          <w:rPr>
            <w:rStyle w:val="Hyperlink"/>
            <w:rFonts w:ascii="Arial" w:hAnsi="Arial" w:cs="Arial"/>
            <w:bCs/>
          </w:rPr>
          <w:t xml:space="preserve">§ </w:t>
        </w:r>
        <w:r w:rsidR="005D78B4" w:rsidRPr="0032407A">
          <w:rPr>
            <w:rStyle w:val="Hyperlink"/>
            <w:rFonts w:ascii="Arial" w:hAnsi="Arial" w:cs="Arial"/>
            <w:sz w:val="24"/>
            <w:szCs w:val="24"/>
          </w:rPr>
          <w:t>3(B)(i)</w:t>
        </w:r>
      </w:hyperlink>
      <w:r w:rsidR="005D78B4" w:rsidRPr="0032407A">
        <w:rPr>
          <w:rStyle w:val="InitialStyle"/>
          <w:rFonts w:ascii="Arial" w:hAnsi="Arial" w:cs="Arial"/>
          <w:sz w:val="24"/>
          <w:szCs w:val="24"/>
        </w:rPr>
        <w:t>.)</w:t>
      </w:r>
    </w:p>
    <w:p w14:paraId="1687D48B" w14:textId="77777777" w:rsidR="003651C8" w:rsidRPr="0032407A" w:rsidRDefault="003651C8" w:rsidP="004F0520">
      <w:pPr>
        <w:rPr>
          <w:rFonts w:ascii="Arial" w:hAnsi="Arial" w:cs="Arial"/>
          <w:sz w:val="24"/>
          <w:szCs w:val="24"/>
        </w:rPr>
      </w:pPr>
    </w:p>
    <w:p w14:paraId="73F1982F" w14:textId="6B3C1C1F" w:rsidR="00E82FB4" w:rsidRPr="0032407A" w:rsidRDefault="00E82FB4" w:rsidP="00B315FA">
      <w:pPr>
        <w:ind w:left="720"/>
        <w:rPr>
          <w:rFonts w:ascii="Arial" w:hAnsi="Arial" w:cs="Arial"/>
          <w:sz w:val="24"/>
          <w:szCs w:val="24"/>
        </w:rPr>
      </w:pPr>
      <w:r w:rsidRPr="0032407A">
        <w:rPr>
          <w:rFonts w:ascii="Arial" w:hAnsi="Arial" w:cs="Arial"/>
          <w:sz w:val="24"/>
          <w:szCs w:val="24"/>
        </w:rPr>
        <w:t xml:space="preserve">This provision means that a contract cannot be effective until at least 14 </w:t>
      </w:r>
      <w:r w:rsidR="00D2091D" w:rsidRPr="0032407A">
        <w:rPr>
          <w:rFonts w:ascii="Arial" w:hAnsi="Arial" w:cs="Arial"/>
          <w:sz w:val="24"/>
          <w:szCs w:val="24"/>
        </w:rPr>
        <w:t xml:space="preserve">calendar </w:t>
      </w:r>
      <w:r w:rsidRPr="0032407A">
        <w:rPr>
          <w:rFonts w:ascii="Arial" w:hAnsi="Arial" w:cs="Arial"/>
          <w:sz w:val="24"/>
          <w:szCs w:val="24"/>
        </w:rPr>
        <w:t>days after award notification.</w:t>
      </w:r>
    </w:p>
    <w:p w14:paraId="16682C0D" w14:textId="77777777" w:rsidR="00E82FB4" w:rsidRPr="0032407A" w:rsidRDefault="00E82FB4" w:rsidP="004F0520">
      <w:pPr>
        <w:rPr>
          <w:rFonts w:ascii="Arial" w:hAnsi="Arial" w:cs="Arial"/>
          <w:sz w:val="24"/>
          <w:szCs w:val="24"/>
        </w:rPr>
      </w:pPr>
    </w:p>
    <w:p w14:paraId="356EB4A2" w14:textId="53377CAA" w:rsidR="00E82FB4" w:rsidRPr="0032407A" w:rsidRDefault="000E1682">
      <w:pPr>
        <w:pStyle w:val="ListParagraph"/>
        <w:numPr>
          <w:ilvl w:val="1"/>
          <w:numId w:val="10"/>
        </w:numPr>
        <w:rPr>
          <w:rFonts w:ascii="Arial" w:hAnsi="Arial" w:cs="Arial"/>
          <w:sz w:val="24"/>
          <w:szCs w:val="24"/>
          <w:u w:val="single"/>
        </w:rPr>
      </w:pPr>
      <w:r w:rsidRPr="0032407A">
        <w:rPr>
          <w:rFonts w:ascii="Arial" w:hAnsi="Arial" w:cs="Arial"/>
          <w:sz w:val="24"/>
          <w:szCs w:val="24"/>
        </w:rPr>
        <w:t>The State</w:t>
      </w:r>
      <w:r w:rsidR="00E82FB4" w:rsidRPr="0032407A">
        <w:rPr>
          <w:rFonts w:ascii="Arial" w:hAnsi="Arial" w:cs="Arial"/>
          <w:sz w:val="24"/>
          <w:szCs w:val="24"/>
        </w:rPr>
        <w:t xml:space="preserve"> recognize</w:t>
      </w:r>
      <w:r w:rsidRPr="0032407A">
        <w:rPr>
          <w:rFonts w:ascii="Arial" w:hAnsi="Arial" w:cs="Arial"/>
          <w:sz w:val="24"/>
          <w:szCs w:val="24"/>
        </w:rPr>
        <w:t>s</w:t>
      </w:r>
      <w:r w:rsidR="004C5EE7" w:rsidRPr="0032407A">
        <w:rPr>
          <w:rFonts w:ascii="Arial" w:hAnsi="Arial" w:cs="Arial"/>
          <w:sz w:val="24"/>
          <w:szCs w:val="24"/>
        </w:rPr>
        <w:t xml:space="preserve"> </w:t>
      </w:r>
      <w:r w:rsidR="00E82FB4" w:rsidRPr="0032407A">
        <w:rPr>
          <w:rFonts w:ascii="Arial" w:hAnsi="Arial" w:cs="Arial"/>
          <w:sz w:val="24"/>
          <w:szCs w:val="24"/>
        </w:rPr>
        <w:t>that the actual contract effective date depends upon completion of the RFP process, date of formal award notification, length of contract negotiation</w:t>
      </w:r>
      <w:r w:rsidRPr="0032407A">
        <w:rPr>
          <w:rFonts w:ascii="Arial" w:hAnsi="Arial" w:cs="Arial"/>
          <w:sz w:val="24"/>
          <w:szCs w:val="24"/>
        </w:rPr>
        <w:t>,</w:t>
      </w:r>
      <w:r w:rsidR="00E82FB4" w:rsidRPr="0032407A">
        <w:rPr>
          <w:rFonts w:ascii="Arial" w:hAnsi="Arial" w:cs="Arial"/>
          <w:sz w:val="24"/>
          <w:szCs w:val="24"/>
        </w:rPr>
        <w:t xml:space="preserve"> and prepar</w:t>
      </w:r>
      <w:r w:rsidR="00494277" w:rsidRPr="0032407A">
        <w:rPr>
          <w:rFonts w:ascii="Arial" w:hAnsi="Arial" w:cs="Arial"/>
          <w:sz w:val="24"/>
          <w:szCs w:val="24"/>
        </w:rPr>
        <w:t>ation</w:t>
      </w:r>
      <w:r w:rsidR="00E82FB4" w:rsidRPr="0032407A">
        <w:rPr>
          <w:rFonts w:ascii="Arial" w:hAnsi="Arial" w:cs="Arial"/>
          <w:sz w:val="24"/>
          <w:szCs w:val="24"/>
        </w:rPr>
        <w:t xml:space="preserve"> and approval by the </w:t>
      </w:r>
      <w:r w:rsidRPr="0032407A">
        <w:rPr>
          <w:rFonts w:ascii="Arial" w:hAnsi="Arial" w:cs="Arial"/>
          <w:sz w:val="24"/>
          <w:szCs w:val="24"/>
        </w:rPr>
        <w:t xml:space="preserve">State </w:t>
      </w:r>
      <w:r w:rsidR="00A636FF" w:rsidRPr="0032407A">
        <w:rPr>
          <w:rFonts w:ascii="Arial" w:hAnsi="Arial" w:cs="Arial"/>
          <w:sz w:val="24"/>
          <w:szCs w:val="24"/>
        </w:rPr>
        <w:t xml:space="preserve">Procurement </w:t>
      </w:r>
      <w:r w:rsidR="00E82FB4" w:rsidRPr="0032407A">
        <w:rPr>
          <w:rFonts w:ascii="Arial" w:hAnsi="Arial" w:cs="Arial"/>
          <w:sz w:val="24"/>
          <w:szCs w:val="24"/>
        </w:rPr>
        <w:t xml:space="preserve">Review Committee. </w:t>
      </w:r>
      <w:r w:rsidR="00494277" w:rsidRPr="0032407A">
        <w:rPr>
          <w:rFonts w:ascii="Arial" w:hAnsi="Arial" w:cs="Arial"/>
          <w:sz w:val="24"/>
          <w:szCs w:val="24"/>
        </w:rPr>
        <w:t xml:space="preserve"> </w:t>
      </w:r>
      <w:r w:rsidR="00E82FB4" w:rsidRPr="0032407A">
        <w:rPr>
          <w:rFonts w:ascii="Arial" w:hAnsi="Arial" w:cs="Arial"/>
          <w:sz w:val="24"/>
          <w:szCs w:val="24"/>
        </w:rPr>
        <w:t xml:space="preserve">Any appeals to the Department’s award decision(s) may further postpone the actual contract effective date, depending upon the outcome. </w:t>
      </w:r>
      <w:r w:rsidR="00494277" w:rsidRPr="0032407A">
        <w:rPr>
          <w:rFonts w:ascii="Arial" w:hAnsi="Arial" w:cs="Arial"/>
          <w:sz w:val="24"/>
          <w:szCs w:val="24"/>
        </w:rPr>
        <w:t xml:space="preserve"> </w:t>
      </w:r>
      <w:r w:rsidR="00E82FB4" w:rsidRPr="0032407A">
        <w:rPr>
          <w:rFonts w:ascii="Arial" w:hAnsi="Arial" w:cs="Arial"/>
          <w:sz w:val="24"/>
          <w:szCs w:val="24"/>
          <w:u w:val="single"/>
        </w:rPr>
        <w:t xml:space="preserve">The contract effective date </w:t>
      </w:r>
      <w:r w:rsidR="00A636FF" w:rsidRPr="0032407A">
        <w:rPr>
          <w:rFonts w:ascii="Arial" w:hAnsi="Arial" w:cs="Arial"/>
          <w:sz w:val="24"/>
          <w:szCs w:val="24"/>
          <w:u w:val="single"/>
        </w:rPr>
        <w:t>listed in th</w:t>
      </w:r>
      <w:r w:rsidR="00AA460A" w:rsidRPr="0032407A">
        <w:rPr>
          <w:rFonts w:ascii="Arial" w:hAnsi="Arial" w:cs="Arial"/>
          <w:sz w:val="24"/>
          <w:szCs w:val="24"/>
          <w:u w:val="single"/>
        </w:rPr>
        <w:t>e</w:t>
      </w:r>
      <w:r w:rsidR="00A636FF" w:rsidRPr="0032407A">
        <w:rPr>
          <w:rFonts w:ascii="Arial" w:hAnsi="Arial" w:cs="Arial"/>
          <w:sz w:val="24"/>
          <w:szCs w:val="24"/>
          <w:u w:val="single"/>
        </w:rPr>
        <w:t xml:space="preserve"> RFP </w:t>
      </w:r>
      <w:r w:rsidR="00E82FB4" w:rsidRPr="0032407A">
        <w:rPr>
          <w:rFonts w:ascii="Arial" w:hAnsi="Arial" w:cs="Arial"/>
          <w:sz w:val="24"/>
          <w:szCs w:val="24"/>
          <w:u w:val="single"/>
        </w:rPr>
        <w:t>may need to be adjusted, if necessary, to comply with mandated requirements.</w:t>
      </w:r>
    </w:p>
    <w:p w14:paraId="73147062" w14:textId="77777777" w:rsidR="00E82FB4" w:rsidRPr="0032407A" w:rsidRDefault="00E82FB4" w:rsidP="004F0520">
      <w:pPr>
        <w:rPr>
          <w:rFonts w:ascii="Arial" w:hAnsi="Arial" w:cs="Arial"/>
          <w:sz w:val="24"/>
          <w:szCs w:val="24"/>
        </w:rPr>
      </w:pPr>
    </w:p>
    <w:p w14:paraId="72284F04" w14:textId="6485AB37" w:rsidR="00E82FB4" w:rsidRPr="0032407A" w:rsidRDefault="00911F19">
      <w:pPr>
        <w:pStyle w:val="ListParagraph"/>
        <w:numPr>
          <w:ilvl w:val="1"/>
          <w:numId w:val="10"/>
        </w:numPr>
        <w:rPr>
          <w:rFonts w:ascii="Arial" w:hAnsi="Arial" w:cs="Arial"/>
          <w:sz w:val="24"/>
          <w:szCs w:val="24"/>
        </w:rPr>
      </w:pPr>
      <w:r w:rsidRPr="0032407A">
        <w:rPr>
          <w:rFonts w:ascii="Arial" w:hAnsi="Arial" w:cs="Arial"/>
          <w:sz w:val="24"/>
          <w:szCs w:val="24"/>
        </w:rPr>
        <w:t xml:space="preserve">In providing services and performing under the contract, the </w:t>
      </w:r>
      <w:r w:rsidR="00234C2C" w:rsidRPr="0032407A">
        <w:rPr>
          <w:rFonts w:ascii="Arial" w:hAnsi="Arial" w:cs="Arial"/>
          <w:sz w:val="24"/>
          <w:szCs w:val="24"/>
        </w:rPr>
        <w:t>awarded</w:t>
      </w:r>
      <w:r w:rsidRPr="0032407A">
        <w:rPr>
          <w:rFonts w:ascii="Arial" w:hAnsi="Arial" w:cs="Arial"/>
          <w:sz w:val="24"/>
          <w:szCs w:val="24"/>
        </w:rPr>
        <w:t xml:space="preserve"> Bidder </w:t>
      </w:r>
      <w:r w:rsidR="00FF2A48" w:rsidRPr="0032407A">
        <w:rPr>
          <w:rFonts w:ascii="Arial" w:hAnsi="Arial" w:cs="Arial"/>
          <w:sz w:val="24"/>
          <w:szCs w:val="24"/>
        </w:rPr>
        <w:t xml:space="preserve">must </w:t>
      </w:r>
      <w:r w:rsidRPr="0032407A">
        <w:rPr>
          <w:rFonts w:ascii="Arial" w:hAnsi="Arial" w:cs="Arial"/>
          <w:sz w:val="24"/>
          <w:szCs w:val="24"/>
        </w:rPr>
        <w:t>act</w:t>
      </w:r>
      <w:r w:rsidR="00A636FF" w:rsidRPr="0032407A">
        <w:rPr>
          <w:rFonts w:ascii="Arial" w:hAnsi="Arial" w:cs="Arial"/>
          <w:sz w:val="24"/>
          <w:szCs w:val="24"/>
        </w:rPr>
        <w:t xml:space="preserve"> as an </w:t>
      </w:r>
      <w:r w:rsidRPr="0032407A">
        <w:rPr>
          <w:rFonts w:ascii="Arial" w:hAnsi="Arial" w:cs="Arial"/>
          <w:sz w:val="24"/>
          <w:szCs w:val="24"/>
        </w:rPr>
        <w:t>independent</w:t>
      </w:r>
      <w:r w:rsidR="00A636FF" w:rsidRPr="0032407A">
        <w:rPr>
          <w:rFonts w:ascii="Arial" w:hAnsi="Arial" w:cs="Arial"/>
          <w:sz w:val="24"/>
          <w:szCs w:val="24"/>
        </w:rPr>
        <w:t xml:space="preserve"> contractor</w:t>
      </w:r>
      <w:r w:rsidRPr="0032407A">
        <w:rPr>
          <w:rFonts w:ascii="Arial" w:hAnsi="Arial" w:cs="Arial"/>
          <w:sz w:val="24"/>
          <w:szCs w:val="24"/>
        </w:rPr>
        <w:t xml:space="preserve"> and not as an agent of the State of Maine.</w:t>
      </w:r>
    </w:p>
    <w:p w14:paraId="0F6C508E" w14:textId="77777777" w:rsidR="00E82FB4" w:rsidRPr="0032407A" w:rsidRDefault="00E82FB4" w:rsidP="004F0520">
      <w:pPr>
        <w:rPr>
          <w:rFonts w:ascii="Arial" w:hAnsi="Arial" w:cs="Arial"/>
          <w:sz w:val="24"/>
          <w:szCs w:val="24"/>
        </w:rPr>
      </w:pPr>
    </w:p>
    <w:p w14:paraId="495B140E" w14:textId="10C0CF00" w:rsidR="00E82FB4" w:rsidRPr="0032407A" w:rsidRDefault="00E82FB4">
      <w:pPr>
        <w:pStyle w:val="ListParagraph"/>
        <w:numPr>
          <w:ilvl w:val="0"/>
          <w:numId w:val="10"/>
        </w:numPr>
        <w:rPr>
          <w:rFonts w:ascii="Arial" w:hAnsi="Arial" w:cs="Arial"/>
          <w:b/>
          <w:sz w:val="24"/>
          <w:szCs w:val="24"/>
        </w:rPr>
      </w:pPr>
      <w:bookmarkStart w:id="47" w:name="_Toc367174749"/>
      <w:bookmarkStart w:id="48" w:name="_Toc397069213"/>
      <w:r w:rsidRPr="0032407A">
        <w:rPr>
          <w:rFonts w:ascii="Arial" w:hAnsi="Arial" w:cs="Arial"/>
          <w:b/>
          <w:sz w:val="24"/>
          <w:szCs w:val="24"/>
        </w:rPr>
        <w:t xml:space="preserve">Standard State </w:t>
      </w:r>
      <w:r w:rsidR="009B08BA" w:rsidRPr="0032407A">
        <w:rPr>
          <w:rFonts w:ascii="Arial" w:hAnsi="Arial" w:cs="Arial"/>
          <w:b/>
          <w:sz w:val="24"/>
          <w:szCs w:val="24"/>
        </w:rPr>
        <w:t>Contract</w:t>
      </w:r>
      <w:r w:rsidRPr="0032407A">
        <w:rPr>
          <w:rFonts w:ascii="Arial" w:hAnsi="Arial" w:cs="Arial"/>
          <w:b/>
          <w:sz w:val="24"/>
          <w:szCs w:val="24"/>
        </w:rPr>
        <w:t xml:space="preserve"> Provisions</w:t>
      </w:r>
      <w:bookmarkEnd w:id="47"/>
      <w:bookmarkEnd w:id="48"/>
    </w:p>
    <w:p w14:paraId="461D26F7" w14:textId="77777777" w:rsidR="009637F3" w:rsidRPr="0032407A" w:rsidRDefault="009637F3" w:rsidP="004F0520">
      <w:pPr>
        <w:rPr>
          <w:rFonts w:ascii="Arial" w:hAnsi="Arial" w:cs="Arial"/>
          <w:sz w:val="24"/>
          <w:szCs w:val="24"/>
        </w:rPr>
      </w:pPr>
    </w:p>
    <w:p w14:paraId="676CAF50" w14:textId="73653558" w:rsidR="00E82FB4" w:rsidRPr="0032407A" w:rsidRDefault="0014301A">
      <w:pPr>
        <w:pStyle w:val="ListParagraph"/>
        <w:numPr>
          <w:ilvl w:val="1"/>
          <w:numId w:val="10"/>
        </w:numPr>
        <w:rPr>
          <w:rFonts w:ascii="Arial" w:hAnsi="Arial" w:cs="Arial"/>
          <w:sz w:val="24"/>
          <w:szCs w:val="24"/>
          <w:u w:val="single"/>
        </w:rPr>
      </w:pPr>
      <w:r w:rsidRPr="0032407A">
        <w:rPr>
          <w:rFonts w:ascii="Arial" w:hAnsi="Arial" w:cs="Arial"/>
          <w:sz w:val="24"/>
          <w:szCs w:val="24"/>
          <w:u w:val="single"/>
        </w:rPr>
        <w:t>Contract</w:t>
      </w:r>
      <w:r w:rsidR="00E82FB4" w:rsidRPr="0032407A">
        <w:rPr>
          <w:rFonts w:ascii="Arial" w:hAnsi="Arial" w:cs="Arial"/>
          <w:sz w:val="24"/>
          <w:szCs w:val="24"/>
          <w:u w:val="single"/>
        </w:rPr>
        <w:t xml:space="preserve"> Administration</w:t>
      </w:r>
    </w:p>
    <w:p w14:paraId="3B64792E" w14:textId="4F8B8115" w:rsidR="00B315FA" w:rsidRPr="0032407A" w:rsidRDefault="00E82FB4" w:rsidP="00D13645">
      <w:pPr>
        <w:ind w:left="720"/>
        <w:rPr>
          <w:rFonts w:ascii="Arial" w:hAnsi="Arial" w:cs="Arial"/>
          <w:sz w:val="24"/>
          <w:szCs w:val="24"/>
        </w:rPr>
      </w:pPr>
      <w:r w:rsidRPr="0032407A">
        <w:rPr>
          <w:rFonts w:ascii="Arial" w:hAnsi="Arial" w:cs="Arial"/>
          <w:sz w:val="24"/>
          <w:szCs w:val="24"/>
        </w:rPr>
        <w:t xml:space="preserve">Following the award, a </w:t>
      </w:r>
      <w:r w:rsidR="0014301A" w:rsidRPr="0032407A">
        <w:rPr>
          <w:rFonts w:ascii="Arial" w:hAnsi="Arial" w:cs="Arial"/>
          <w:sz w:val="24"/>
          <w:szCs w:val="24"/>
        </w:rPr>
        <w:t>Contract</w:t>
      </w:r>
      <w:r w:rsidRPr="0032407A">
        <w:rPr>
          <w:rFonts w:ascii="Arial" w:hAnsi="Arial" w:cs="Arial"/>
          <w:sz w:val="24"/>
          <w:szCs w:val="24"/>
        </w:rPr>
        <w:t xml:space="preserve"> Administrator from the Department will be appointed to assist with the development and</w:t>
      </w:r>
      <w:r w:rsidR="00545E47" w:rsidRPr="0032407A">
        <w:rPr>
          <w:rFonts w:ascii="Arial" w:hAnsi="Arial" w:cs="Arial"/>
          <w:sz w:val="24"/>
          <w:szCs w:val="24"/>
        </w:rPr>
        <w:t xml:space="preserve"> administration of the contract</w:t>
      </w:r>
      <w:r w:rsidRPr="0032407A">
        <w:rPr>
          <w:rFonts w:ascii="Arial" w:hAnsi="Arial" w:cs="Arial"/>
          <w:sz w:val="24"/>
          <w:szCs w:val="24"/>
        </w:rPr>
        <w:t xml:space="preserve"> and to act as administrator during the</w:t>
      </w:r>
      <w:r w:rsidR="009918F1" w:rsidRPr="0032407A">
        <w:rPr>
          <w:rFonts w:ascii="Arial" w:hAnsi="Arial" w:cs="Arial"/>
          <w:sz w:val="24"/>
          <w:szCs w:val="24"/>
        </w:rPr>
        <w:t xml:space="preserve"> entire contract period. </w:t>
      </w:r>
      <w:r w:rsidR="00545E47" w:rsidRPr="0032407A">
        <w:rPr>
          <w:rFonts w:ascii="Arial" w:hAnsi="Arial" w:cs="Arial"/>
          <w:sz w:val="24"/>
          <w:szCs w:val="24"/>
        </w:rPr>
        <w:t xml:space="preserve"> </w:t>
      </w:r>
      <w:r w:rsidRPr="0032407A">
        <w:rPr>
          <w:rFonts w:ascii="Arial" w:hAnsi="Arial" w:cs="Arial"/>
          <w:sz w:val="24"/>
          <w:szCs w:val="24"/>
        </w:rPr>
        <w:t xml:space="preserve">Department </w:t>
      </w:r>
      <w:r w:rsidR="009918F1" w:rsidRPr="0032407A">
        <w:rPr>
          <w:rFonts w:ascii="Arial" w:hAnsi="Arial" w:cs="Arial"/>
          <w:sz w:val="24"/>
          <w:szCs w:val="24"/>
        </w:rPr>
        <w:t xml:space="preserve">staff </w:t>
      </w:r>
      <w:r w:rsidRPr="0032407A">
        <w:rPr>
          <w:rFonts w:ascii="Arial" w:hAnsi="Arial" w:cs="Arial"/>
          <w:sz w:val="24"/>
          <w:szCs w:val="24"/>
        </w:rPr>
        <w:t xml:space="preserve">will be available after </w:t>
      </w:r>
      <w:r w:rsidR="00911F19" w:rsidRPr="0032407A">
        <w:rPr>
          <w:rFonts w:ascii="Arial" w:hAnsi="Arial" w:cs="Arial"/>
          <w:sz w:val="24"/>
          <w:szCs w:val="24"/>
        </w:rPr>
        <w:t>the award to</w:t>
      </w:r>
      <w:r w:rsidRPr="0032407A">
        <w:rPr>
          <w:rFonts w:ascii="Arial" w:hAnsi="Arial" w:cs="Arial"/>
          <w:sz w:val="24"/>
          <w:szCs w:val="24"/>
        </w:rPr>
        <w:t xml:space="preserve"> co</w:t>
      </w:r>
      <w:r w:rsidR="0019070A" w:rsidRPr="0032407A">
        <w:rPr>
          <w:rFonts w:ascii="Arial" w:hAnsi="Arial" w:cs="Arial"/>
          <w:sz w:val="24"/>
          <w:szCs w:val="24"/>
        </w:rPr>
        <w:t xml:space="preserve">nsult with the </w:t>
      </w:r>
      <w:r w:rsidR="00234C2C" w:rsidRPr="0032407A">
        <w:rPr>
          <w:rFonts w:ascii="Arial" w:hAnsi="Arial" w:cs="Arial"/>
          <w:sz w:val="24"/>
          <w:szCs w:val="24"/>
        </w:rPr>
        <w:t xml:space="preserve">awarded </w:t>
      </w:r>
      <w:r w:rsidR="0019070A" w:rsidRPr="0032407A">
        <w:rPr>
          <w:rFonts w:ascii="Arial" w:hAnsi="Arial" w:cs="Arial"/>
          <w:sz w:val="24"/>
          <w:szCs w:val="24"/>
        </w:rPr>
        <w:t>B</w:t>
      </w:r>
      <w:r w:rsidRPr="0032407A">
        <w:rPr>
          <w:rFonts w:ascii="Arial" w:hAnsi="Arial" w:cs="Arial"/>
          <w:sz w:val="24"/>
          <w:szCs w:val="24"/>
        </w:rPr>
        <w:t>idder in the finalization of the contract.</w:t>
      </w:r>
    </w:p>
    <w:p w14:paraId="27944F98" w14:textId="77777777" w:rsidR="00E41CD3" w:rsidRPr="0032407A" w:rsidRDefault="00E41CD3" w:rsidP="004F0520">
      <w:pPr>
        <w:rPr>
          <w:rFonts w:ascii="Arial" w:hAnsi="Arial" w:cs="Arial"/>
          <w:sz w:val="24"/>
          <w:szCs w:val="24"/>
        </w:rPr>
      </w:pPr>
    </w:p>
    <w:p w14:paraId="7FBE2F57" w14:textId="14E10C21" w:rsidR="00E82FB4" w:rsidRPr="0032407A" w:rsidRDefault="00E41CD3">
      <w:pPr>
        <w:pStyle w:val="ListParagraph"/>
        <w:numPr>
          <w:ilvl w:val="1"/>
          <w:numId w:val="10"/>
        </w:numPr>
        <w:rPr>
          <w:rFonts w:ascii="Arial" w:hAnsi="Arial" w:cs="Arial"/>
          <w:sz w:val="24"/>
          <w:szCs w:val="24"/>
          <w:u w:val="single"/>
        </w:rPr>
      </w:pPr>
      <w:r w:rsidRPr="0032407A">
        <w:rPr>
          <w:rFonts w:ascii="Arial" w:hAnsi="Arial" w:cs="Arial"/>
          <w:sz w:val="24"/>
          <w:szCs w:val="24"/>
          <w:u w:val="single"/>
        </w:rPr>
        <w:t>Payments and Other Provisions</w:t>
      </w:r>
    </w:p>
    <w:p w14:paraId="20F8807E" w14:textId="3047A105" w:rsidR="007A1F89" w:rsidRPr="0032407A" w:rsidRDefault="00C11E87" w:rsidP="007A1F89">
      <w:pPr>
        <w:ind w:left="720"/>
        <w:rPr>
          <w:rStyle w:val="InitialStyle"/>
          <w:rFonts w:ascii="Arial" w:hAnsi="Arial" w:cs="Arial"/>
          <w:sz w:val="24"/>
          <w:szCs w:val="24"/>
        </w:rPr>
      </w:pPr>
      <w:r w:rsidRPr="0032407A">
        <w:rPr>
          <w:rFonts w:ascii="Arial" w:hAnsi="Arial" w:cs="Arial"/>
          <w:sz w:val="24"/>
          <w:szCs w:val="24"/>
        </w:rPr>
        <w:t xml:space="preserve">The State anticipates paying the Contractor </w:t>
      </w:r>
      <w:r w:rsidR="00E82FB4" w:rsidRPr="0032407A">
        <w:rPr>
          <w:rFonts w:ascii="Arial" w:hAnsi="Arial" w:cs="Arial"/>
          <w:sz w:val="24"/>
          <w:szCs w:val="24"/>
        </w:rPr>
        <w:t xml:space="preserve">on the basis of </w:t>
      </w:r>
      <w:r w:rsidR="00AA75AC" w:rsidRPr="0032407A">
        <w:rPr>
          <w:rFonts w:ascii="Arial" w:hAnsi="Arial" w:cs="Arial"/>
          <w:sz w:val="24"/>
          <w:szCs w:val="24"/>
        </w:rPr>
        <w:t>net 30 payment terms, upon the receipt of an accurate and acceptable invoice.  An invoice will be considered accurate and acceptable if it contains a reference to the State of Maine contract number, contains correct pricing information relative to the contract, and provides any required supporti</w:t>
      </w:r>
      <w:r w:rsidR="00221F55" w:rsidRPr="0032407A">
        <w:rPr>
          <w:rFonts w:ascii="Arial" w:hAnsi="Arial" w:cs="Arial"/>
          <w:sz w:val="24"/>
          <w:szCs w:val="24"/>
        </w:rPr>
        <w:t>ng documents, as applicable, and any other specific and agreed-upon requirements listed within the contract that results from th</w:t>
      </w:r>
      <w:r w:rsidR="00AA460A" w:rsidRPr="0032407A">
        <w:rPr>
          <w:rFonts w:ascii="Arial" w:hAnsi="Arial" w:cs="Arial"/>
          <w:sz w:val="24"/>
          <w:szCs w:val="24"/>
        </w:rPr>
        <w:t>e</w:t>
      </w:r>
      <w:r w:rsidR="00221F55" w:rsidRPr="0032407A">
        <w:rPr>
          <w:rFonts w:ascii="Arial" w:hAnsi="Arial" w:cs="Arial"/>
          <w:sz w:val="24"/>
          <w:szCs w:val="24"/>
        </w:rPr>
        <w:t xml:space="preserve"> RFP.</w:t>
      </w:r>
      <w:bookmarkStart w:id="49" w:name="_Toc367174750"/>
      <w:bookmarkStart w:id="50" w:name="_Toc397069214"/>
    </w:p>
    <w:p w14:paraId="125A8EB4" w14:textId="77777777" w:rsidR="006C712B" w:rsidRPr="0032407A" w:rsidRDefault="006C712B">
      <w:pPr>
        <w:widowControl/>
        <w:autoSpaceDE/>
        <w:autoSpaceDN/>
        <w:rPr>
          <w:rStyle w:val="InitialStyle"/>
          <w:rFonts w:ascii="Arial" w:hAnsi="Arial" w:cs="Arial"/>
        </w:rPr>
      </w:pPr>
      <w:r w:rsidRPr="0032407A">
        <w:rPr>
          <w:rStyle w:val="InitialStyle"/>
          <w:rFonts w:ascii="Arial" w:hAnsi="Arial" w:cs="Arial"/>
        </w:rPr>
        <w:br w:type="page"/>
      </w:r>
    </w:p>
    <w:p w14:paraId="15BDF13B" w14:textId="2D21E4FE" w:rsidR="00E82FB4" w:rsidRPr="0032407A" w:rsidRDefault="006C712B" w:rsidP="006C712B">
      <w:pPr>
        <w:rPr>
          <w:rStyle w:val="InitialStyle"/>
          <w:rFonts w:ascii="Arial" w:hAnsi="Arial" w:cs="Arial"/>
          <w:b/>
          <w:bCs/>
          <w:sz w:val="24"/>
          <w:szCs w:val="24"/>
        </w:rPr>
      </w:pPr>
      <w:r w:rsidRPr="0032407A">
        <w:rPr>
          <w:rStyle w:val="InitialStyle"/>
          <w:rFonts w:ascii="Arial" w:hAnsi="Arial" w:cs="Arial"/>
          <w:b/>
          <w:sz w:val="24"/>
          <w:szCs w:val="24"/>
        </w:rPr>
        <w:t>PART VII</w:t>
      </w:r>
      <w:r w:rsidRPr="0032407A">
        <w:rPr>
          <w:rStyle w:val="InitialStyle"/>
          <w:rFonts w:ascii="Arial" w:hAnsi="Arial" w:cs="Arial"/>
          <w:b/>
          <w:sz w:val="24"/>
          <w:szCs w:val="24"/>
        </w:rPr>
        <w:tab/>
      </w:r>
      <w:r w:rsidR="009870DB" w:rsidRPr="0032407A">
        <w:rPr>
          <w:rStyle w:val="InitialStyle"/>
          <w:rFonts w:ascii="Arial" w:hAnsi="Arial" w:cs="Arial"/>
          <w:b/>
          <w:sz w:val="24"/>
          <w:szCs w:val="24"/>
        </w:rPr>
        <w:t>LIST OF RFP APPENDICES AND RELATED DOCUMENTS</w:t>
      </w:r>
      <w:bookmarkEnd w:id="49"/>
      <w:bookmarkEnd w:id="50"/>
    </w:p>
    <w:p w14:paraId="32DC148A" w14:textId="77777777" w:rsidR="009870DB" w:rsidRPr="0032407A" w:rsidRDefault="009870DB" w:rsidP="008477B9">
      <w:pPr>
        <w:tabs>
          <w:tab w:val="left" w:pos="1440"/>
        </w:tabs>
        <w:rPr>
          <w:rFonts w:ascii="Arial" w:hAnsi="Arial" w:cs="Arial"/>
          <w:sz w:val="24"/>
          <w:szCs w:val="24"/>
        </w:rPr>
      </w:pPr>
    </w:p>
    <w:p w14:paraId="400CBD23" w14:textId="77777777" w:rsidR="00203786" w:rsidRPr="0032407A" w:rsidRDefault="00203786" w:rsidP="008477B9">
      <w:pPr>
        <w:tabs>
          <w:tab w:val="left" w:pos="1440"/>
        </w:tabs>
        <w:rPr>
          <w:rFonts w:ascii="Arial" w:hAnsi="Arial" w:cs="Arial"/>
          <w:sz w:val="24"/>
          <w:szCs w:val="24"/>
        </w:rPr>
      </w:pPr>
    </w:p>
    <w:p w14:paraId="43C0BABC" w14:textId="0C5C87AC" w:rsidR="00822AA1" w:rsidRPr="0032407A" w:rsidRDefault="009870DB" w:rsidP="00F45229">
      <w:pPr>
        <w:tabs>
          <w:tab w:val="left" w:pos="1080"/>
        </w:tabs>
        <w:ind w:left="180"/>
        <w:rPr>
          <w:rFonts w:ascii="Arial" w:hAnsi="Arial" w:cs="Arial"/>
          <w:u w:val="single"/>
        </w:rPr>
      </w:pPr>
      <w:r w:rsidRPr="0032407A">
        <w:rPr>
          <w:rFonts w:ascii="Arial" w:hAnsi="Arial" w:cs="Arial"/>
          <w:b/>
          <w:sz w:val="24"/>
          <w:szCs w:val="24"/>
        </w:rPr>
        <w:t>Appendix A</w:t>
      </w:r>
      <w:r w:rsidR="00FF3DE5" w:rsidRPr="0032407A">
        <w:rPr>
          <w:rFonts w:ascii="Arial" w:hAnsi="Arial" w:cs="Arial"/>
          <w:sz w:val="24"/>
          <w:szCs w:val="24"/>
        </w:rPr>
        <w:t xml:space="preserve"> – </w:t>
      </w:r>
      <w:r w:rsidRPr="0032407A">
        <w:rPr>
          <w:rFonts w:ascii="Arial" w:hAnsi="Arial" w:cs="Arial"/>
          <w:sz w:val="24"/>
          <w:szCs w:val="24"/>
        </w:rPr>
        <w:t>Proposal Cover Page</w:t>
      </w:r>
    </w:p>
    <w:p w14:paraId="53C8A207" w14:textId="77777777" w:rsidR="00DE7837" w:rsidRPr="0032407A" w:rsidRDefault="00DE7837" w:rsidP="00F45229">
      <w:pPr>
        <w:tabs>
          <w:tab w:val="left" w:pos="1080"/>
        </w:tabs>
        <w:ind w:left="180"/>
        <w:rPr>
          <w:rFonts w:ascii="Arial" w:hAnsi="Arial" w:cs="Arial"/>
          <w:u w:val="single"/>
        </w:rPr>
      </w:pPr>
    </w:p>
    <w:p w14:paraId="52FCB751" w14:textId="19A4ACF5" w:rsidR="00DE7837" w:rsidRPr="0032407A" w:rsidRDefault="00DE7837" w:rsidP="00F45229">
      <w:pPr>
        <w:tabs>
          <w:tab w:val="left" w:pos="1080"/>
        </w:tabs>
        <w:ind w:left="180"/>
        <w:rPr>
          <w:rFonts w:ascii="Arial" w:hAnsi="Arial" w:cs="Arial"/>
          <w:u w:val="single"/>
        </w:rPr>
      </w:pPr>
      <w:r w:rsidRPr="0032407A">
        <w:rPr>
          <w:rFonts w:ascii="Arial" w:hAnsi="Arial" w:cs="Arial"/>
          <w:b/>
          <w:sz w:val="24"/>
          <w:szCs w:val="24"/>
        </w:rPr>
        <w:t>Appendix B</w:t>
      </w:r>
      <w:r w:rsidRPr="0032407A">
        <w:rPr>
          <w:rFonts w:ascii="Arial" w:hAnsi="Arial" w:cs="Arial"/>
          <w:sz w:val="24"/>
          <w:szCs w:val="24"/>
        </w:rPr>
        <w:t xml:space="preserve"> – Debarment, Performance</w:t>
      </w:r>
      <w:r w:rsidR="00CF38D4" w:rsidRPr="0032407A">
        <w:rPr>
          <w:rFonts w:ascii="Arial" w:hAnsi="Arial" w:cs="Arial"/>
          <w:sz w:val="24"/>
          <w:szCs w:val="24"/>
        </w:rPr>
        <w:t>,</w:t>
      </w:r>
      <w:r w:rsidRPr="0032407A">
        <w:rPr>
          <w:rFonts w:ascii="Arial" w:hAnsi="Arial" w:cs="Arial"/>
          <w:sz w:val="24"/>
          <w:szCs w:val="24"/>
        </w:rPr>
        <w:t xml:space="preserve"> and Non-Collusion Certification</w:t>
      </w:r>
    </w:p>
    <w:p w14:paraId="441170EC" w14:textId="77777777" w:rsidR="003D5C04" w:rsidRPr="0032407A" w:rsidRDefault="003D5C04" w:rsidP="00F45229">
      <w:pPr>
        <w:pStyle w:val="ListParagraph"/>
        <w:ind w:left="180"/>
        <w:rPr>
          <w:rFonts w:ascii="Arial" w:hAnsi="Arial" w:cs="Arial"/>
          <w:u w:val="single"/>
        </w:rPr>
      </w:pPr>
    </w:p>
    <w:p w14:paraId="6C25E70C" w14:textId="77777777" w:rsidR="003D5C04" w:rsidRPr="0032407A" w:rsidRDefault="003D5C04" w:rsidP="00F45229">
      <w:pPr>
        <w:tabs>
          <w:tab w:val="left" w:pos="1080"/>
        </w:tabs>
        <w:ind w:left="180"/>
        <w:rPr>
          <w:rFonts w:ascii="Arial" w:hAnsi="Arial" w:cs="Arial"/>
          <w:sz w:val="24"/>
          <w:szCs w:val="24"/>
        </w:rPr>
      </w:pPr>
      <w:r w:rsidRPr="0032407A">
        <w:rPr>
          <w:rFonts w:ascii="Arial" w:hAnsi="Arial" w:cs="Arial"/>
          <w:b/>
          <w:sz w:val="24"/>
          <w:szCs w:val="24"/>
        </w:rPr>
        <w:t>Appendix C</w:t>
      </w:r>
      <w:r w:rsidRPr="0032407A">
        <w:rPr>
          <w:rFonts w:ascii="Arial" w:hAnsi="Arial" w:cs="Arial"/>
          <w:sz w:val="24"/>
          <w:szCs w:val="24"/>
        </w:rPr>
        <w:t xml:space="preserve"> – Qualifications and Experience Form</w:t>
      </w:r>
    </w:p>
    <w:p w14:paraId="051DA4FC" w14:textId="77777777" w:rsidR="00C219C7" w:rsidRPr="0032407A" w:rsidRDefault="00C219C7" w:rsidP="00F45229">
      <w:pPr>
        <w:tabs>
          <w:tab w:val="left" w:pos="1080"/>
        </w:tabs>
        <w:ind w:left="180" w:hanging="720"/>
        <w:rPr>
          <w:rFonts w:ascii="Arial" w:hAnsi="Arial" w:cs="Arial"/>
          <w:sz w:val="24"/>
          <w:szCs w:val="24"/>
        </w:rPr>
      </w:pPr>
    </w:p>
    <w:p w14:paraId="5D4F0121" w14:textId="77777777" w:rsidR="00FF3DE5" w:rsidRPr="0032407A" w:rsidRDefault="003D5C04" w:rsidP="00F45229">
      <w:pPr>
        <w:tabs>
          <w:tab w:val="left" w:pos="1080"/>
        </w:tabs>
        <w:ind w:left="180"/>
        <w:rPr>
          <w:rFonts w:ascii="Arial" w:hAnsi="Arial" w:cs="Arial"/>
          <w:sz w:val="24"/>
          <w:szCs w:val="24"/>
          <w:u w:val="single"/>
        </w:rPr>
      </w:pPr>
      <w:r w:rsidRPr="0032407A">
        <w:rPr>
          <w:rFonts w:ascii="Arial" w:hAnsi="Arial" w:cs="Arial"/>
          <w:b/>
          <w:sz w:val="24"/>
          <w:szCs w:val="24"/>
        </w:rPr>
        <w:t>Appendix D</w:t>
      </w:r>
      <w:r w:rsidR="00C219C7" w:rsidRPr="0032407A">
        <w:rPr>
          <w:rFonts w:ascii="Arial" w:hAnsi="Arial" w:cs="Arial"/>
          <w:sz w:val="24"/>
          <w:szCs w:val="24"/>
        </w:rPr>
        <w:t xml:space="preserve"> – Cost Proposal Form</w:t>
      </w:r>
    </w:p>
    <w:p w14:paraId="3AEB47EC" w14:textId="77777777" w:rsidR="007D618A" w:rsidRPr="0032407A" w:rsidRDefault="007D618A" w:rsidP="00F45229">
      <w:pPr>
        <w:pStyle w:val="ListParagraph"/>
        <w:ind w:left="180"/>
        <w:rPr>
          <w:rFonts w:ascii="Arial" w:hAnsi="Arial" w:cs="Arial"/>
          <w:sz w:val="24"/>
          <w:szCs w:val="24"/>
          <w:u w:val="single"/>
        </w:rPr>
      </w:pPr>
    </w:p>
    <w:p w14:paraId="6F330904" w14:textId="13C66780" w:rsidR="007D618A" w:rsidRPr="0032407A" w:rsidRDefault="000C513C" w:rsidP="00F45229">
      <w:pPr>
        <w:tabs>
          <w:tab w:val="left" w:pos="1080"/>
        </w:tabs>
        <w:ind w:left="180"/>
        <w:rPr>
          <w:rFonts w:ascii="Arial" w:hAnsi="Arial" w:cs="Arial"/>
          <w:sz w:val="24"/>
          <w:szCs w:val="24"/>
        </w:rPr>
      </w:pPr>
      <w:r w:rsidRPr="0032407A">
        <w:rPr>
          <w:rFonts w:ascii="Arial" w:hAnsi="Arial" w:cs="Arial"/>
          <w:b/>
          <w:sz w:val="24"/>
          <w:szCs w:val="24"/>
        </w:rPr>
        <w:t>Appendix E</w:t>
      </w:r>
      <w:r w:rsidR="007D618A" w:rsidRPr="0032407A">
        <w:rPr>
          <w:rFonts w:ascii="Arial" w:hAnsi="Arial" w:cs="Arial"/>
          <w:sz w:val="24"/>
          <w:szCs w:val="24"/>
        </w:rPr>
        <w:t xml:space="preserve"> – Submitted Question Form</w:t>
      </w:r>
    </w:p>
    <w:p w14:paraId="13EDC7F5" w14:textId="77777777" w:rsidR="00FF3DE5" w:rsidRPr="0032407A" w:rsidRDefault="00FF3DE5" w:rsidP="00FF3DE5">
      <w:pPr>
        <w:pStyle w:val="ListParagraph"/>
        <w:rPr>
          <w:rFonts w:ascii="Arial" w:hAnsi="Arial" w:cs="Arial"/>
          <w:sz w:val="24"/>
          <w:szCs w:val="24"/>
        </w:rPr>
      </w:pPr>
    </w:p>
    <w:p w14:paraId="01603231" w14:textId="77777777" w:rsidR="007A1F89" w:rsidRPr="0032407A" w:rsidRDefault="007A1F89" w:rsidP="007A1F89">
      <w:pPr>
        <w:tabs>
          <w:tab w:val="left" w:pos="1080"/>
        </w:tabs>
        <w:ind w:left="180"/>
        <w:rPr>
          <w:rFonts w:ascii="Arial" w:hAnsi="Arial" w:cs="Arial"/>
          <w:sz w:val="24"/>
          <w:szCs w:val="24"/>
        </w:rPr>
      </w:pPr>
      <w:r w:rsidRPr="0032407A">
        <w:rPr>
          <w:rFonts w:ascii="Arial" w:hAnsi="Arial" w:cs="Arial"/>
          <w:b/>
          <w:sz w:val="24"/>
          <w:szCs w:val="24"/>
        </w:rPr>
        <w:t>Appendix F</w:t>
      </w:r>
      <w:r w:rsidRPr="0032407A">
        <w:rPr>
          <w:rFonts w:ascii="Arial" w:hAnsi="Arial" w:cs="Arial"/>
          <w:sz w:val="24"/>
          <w:szCs w:val="24"/>
        </w:rPr>
        <w:t xml:space="preserve"> – Proposed Services and Project Schedule Form</w:t>
      </w:r>
    </w:p>
    <w:p w14:paraId="627235B9" w14:textId="77777777" w:rsidR="007A1F89" w:rsidRPr="0032407A" w:rsidRDefault="007A1F89" w:rsidP="007A1F89">
      <w:pPr>
        <w:tabs>
          <w:tab w:val="left" w:pos="1080"/>
        </w:tabs>
        <w:ind w:left="180"/>
        <w:rPr>
          <w:rFonts w:ascii="Arial" w:hAnsi="Arial" w:cs="Arial"/>
          <w:sz w:val="24"/>
          <w:szCs w:val="24"/>
        </w:rPr>
      </w:pPr>
    </w:p>
    <w:p w14:paraId="5283F5B0" w14:textId="77777777" w:rsidR="007A1F89" w:rsidRPr="0032407A" w:rsidRDefault="007A1F89" w:rsidP="007A1F89">
      <w:pPr>
        <w:tabs>
          <w:tab w:val="left" w:pos="1080"/>
        </w:tabs>
        <w:ind w:left="180"/>
        <w:rPr>
          <w:rFonts w:ascii="Arial" w:hAnsi="Arial" w:cs="Arial"/>
          <w:sz w:val="24"/>
          <w:szCs w:val="24"/>
        </w:rPr>
      </w:pPr>
      <w:r w:rsidRPr="0032407A">
        <w:rPr>
          <w:rFonts w:ascii="Arial" w:hAnsi="Arial" w:cs="Arial"/>
          <w:b/>
          <w:sz w:val="24"/>
          <w:szCs w:val="24"/>
        </w:rPr>
        <w:t>Appendix G</w:t>
      </w:r>
      <w:r w:rsidRPr="0032407A">
        <w:rPr>
          <w:rFonts w:ascii="Arial" w:hAnsi="Arial" w:cs="Arial"/>
          <w:sz w:val="24"/>
          <w:szCs w:val="24"/>
        </w:rPr>
        <w:t xml:space="preserve"> – Proposed Services Requirements Worksheet</w:t>
      </w:r>
    </w:p>
    <w:p w14:paraId="2B75536E" w14:textId="77777777" w:rsidR="007A1F89" w:rsidRPr="0032407A" w:rsidRDefault="007A1F89" w:rsidP="007A1F89">
      <w:pPr>
        <w:tabs>
          <w:tab w:val="left" w:pos="1080"/>
        </w:tabs>
        <w:ind w:left="180"/>
        <w:rPr>
          <w:rFonts w:ascii="Arial" w:hAnsi="Arial" w:cs="Arial"/>
          <w:sz w:val="24"/>
          <w:szCs w:val="24"/>
        </w:rPr>
      </w:pPr>
    </w:p>
    <w:p w14:paraId="4F0E6B6A" w14:textId="2C18F19D" w:rsidR="007A1F89" w:rsidRDefault="007A1F89" w:rsidP="007A1F89">
      <w:pPr>
        <w:tabs>
          <w:tab w:val="left" w:pos="1080"/>
        </w:tabs>
        <w:ind w:left="180"/>
        <w:rPr>
          <w:rFonts w:ascii="Arial" w:hAnsi="Arial" w:cs="Arial"/>
          <w:sz w:val="24"/>
          <w:szCs w:val="24"/>
        </w:rPr>
      </w:pPr>
      <w:r w:rsidRPr="0032407A">
        <w:rPr>
          <w:rFonts w:ascii="Arial" w:hAnsi="Arial" w:cs="Arial"/>
          <w:b/>
          <w:bCs/>
          <w:sz w:val="24"/>
          <w:szCs w:val="24"/>
        </w:rPr>
        <w:t>Appendix H</w:t>
      </w:r>
      <w:r w:rsidRPr="0032407A">
        <w:rPr>
          <w:rFonts w:ascii="Arial" w:hAnsi="Arial" w:cs="Arial"/>
          <w:sz w:val="24"/>
          <w:szCs w:val="24"/>
        </w:rPr>
        <w:t xml:space="preserve"> </w:t>
      </w:r>
      <w:r w:rsidRPr="0032407A">
        <w:rPr>
          <w:rFonts w:ascii="Arial" w:hAnsi="Arial" w:cs="Arial"/>
        </w:rPr>
        <w:t>–</w:t>
      </w:r>
      <w:r w:rsidRPr="0032407A">
        <w:rPr>
          <w:rFonts w:ascii="Arial" w:hAnsi="Arial" w:cs="Arial"/>
          <w:sz w:val="24"/>
          <w:szCs w:val="24"/>
        </w:rPr>
        <w:t xml:space="preserve"> Proposed Services IT Policy Form</w:t>
      </w:r>
    </w:p>
    <w:p w14:paraId="53F9D632" w14:textId="329B24EA" w:rsidR="006D4E74" w:rsidRDefault="006D4E74" w:rsidP="007A1F89">
      <w:pPr>
        <w:tabs>
          <w:tab w:val="left" w:pos="1080"/>
        </w:tabs>
        <w:ind w:left="180"/>
        <w:rPr>
          <w:rFonts w:ascii="Arial" w:hAnsi="Arial" w:cs="Arial"/>
          <w:sz w:val="24"/>
          <w:szCs w:val="24"/>
        </w:rPr>
      </w:pPr>
    </w:p>
    <w:p w14:paraId="04E3FC4E" w14:textId="64DC4346" w:rsidR="006D4E74" w:rsidRDefault="006D4E74" w:rsidP="007A1F89">
      <w:pPr>
        <w:tabs>
          <w:tab w:val="left" w:pos="1080"/>
        </w:tabs>
        <w:ind w:left="180"/>
        <w:rPr>
          <w:rFonts w:ascii="Arial" w:hAnsi="Arial" w:cs="Arial"/>
          <w:sz w:val="24"/>
          <w:szCs w:val="24"/>
        </w:rPr>
      </w:pPr>
      <w:r w:rsidRPr="006D4E74">
        <w:rPr>
          <w:rFonts w:ascii="Arial" w:hAnsi="Arial" w:cs="Arial"/>
          <w:b/>
          <w:bCs/>
          <w:sz w:val="24"/>
          <w:szCs w:val="24"/>
        </w:rPr>
        <w:t>Appendix I</w:t>
      </w:r>
      <w:r w:rsidR="00B16556" w:rsidRPr="0032407A">
        <w:rPr>
          <w:rFonts w:ascii="Arial" w:hAnsi="Arial" w:cs="Arial"/>
        </w:rPr>
        <w:t>–</w:t>
      </w:r>
      <w:r w:rsidR="00B16556" w:rsidRPr="0032407A">
        <w:rPr>
          <w:rFonts w:ascii="Arial" w:hAnsi="Arial" w:cs="Arial"/>
          <w:sz w:val="24"/>
          <w:szCs w:val="24"/>
        </w:rPr>
        <w:t xml:space="preserve"> </w:t>
      </w:r>
      <w:r>
        <w:rPr>
          <w:rFonts w:ascii="Arial" w:hAnsi="Arial" w:cs="Arial"/>
          <w:sz w:val="24"/>
          <w:szCs w:val="24"/>
        </w:rPr>
        <w:t>Sample Critical Reports</w:t>
      </w:r>
    </w:p>
    <w:p w14:paraId="3910B00E" w14:textId="503EE566" w:rsidR="00B16556" w:rsidRDefault="00B16556" w:rsidP="007A1F89">
      <w:pPr>
        <w:tabs>
          <w:tab w:val="left" w:pos="1080"/>
        </w:tabs>
        <w:ind w:left="180"/>
        <w:rPr>
          <w:rFonts w:ascii="Arial" w:hAnsi="Arial" w:cs="Arial"/>
          <w:sz w:val="24"/>
          <w:szCs w:val="24"/>
        </w:rPr>
      </w:pPr>
    </w:p>
    <w:p w14:paraId="17F34B81" w14:textId="36DA681B" w:rsidR="00B16556" w:rsidRDefault="00B16556" w:rsidP="007A1F89">
      <w:pPr>
        <w:tabs>
          <w:tab w:val="left" w:pos="1080"/>
        </w:tabs>
        <w:ind w:left="180"/>
        <w:rPr>
          <w:rFonts w:ascii="Arial" w:hAnsi="Arial" w:cs="Arial"/>
          <w:sz w:val="24"/>
          <w:szCs w:val="24"/>
        </w:rPr>
      </w:pPr>
      <w:r w:rsidRPr="00B16556">
        <w:rPr>
          <w:rFonts w:ascii="Arial" w:hAnsi="Arial" w:cs="Arial"/>
          <w:b/>
          <w:bCs/>
          <w:sz w:val="24"/>
          <w:szCs w:val="24"/>
        </w:rPr>
        <w:t>Appendix J</w:t>
      </w:r>
      <w:r w:rsidRPr="0032407A">
        <w:rPr>
          <w:rFonts w:ascii="Arial" w:hAnsi="Arial" w:cs="Arial"/>
        </w:rPr>
        <w:t>–</w:t>
      </w:r>
      <w:r w:rsidRPr="0032407A">
        <w:rPr>
          <w:rFonts w:ascii="Arial" w:hAnsi="Arial" w:cs="Arial"/>
          <w:sz w:val="24"/>
          <w:szCs w:val="24"/>
        </w:rPr>
        <w:t xml:space="preserve"> </w:t>
      </w:r>
      <w:r>
        <w:rPr>
          <w:rFonts w:ascii="Arial" w:hAnsi="Arial" w:cs="Arial"/>
          <w:sz w:val="24"/>
          <w:szCs w:val="24"/>
        </w:rPr>
        <w:t>Maine PM2 Targets</w:t>
      </w:r>
    </w:p>
    <w:p w14:paraId="29E2EB51" w14:textId="77777777" w:rsidR="00CE61ED" w:rsidRDefault="00CE61ED" w:rsidP="00CE61ED">
      <w:pPr>
        <w:tabs>
          <w:tab w:val="left" w:pos="1080"/>
        </w:tabs>
        <w:rPr>
          <w:rFonts w:ascii="Arial" w:hAnsi="Arial" w:cs="Arial"/>
          <w:sz w:val="24"/>
          <w:szCs w:val="24"/>
        </w:rPr>
      </w:pPr>
    </w:p>
    <w:p w14:paraId="0FEDF4BB" w14:textId="77777777" w:rsidR="00BF26C0" w:rsidRPr="00BF26C0" w:rsidRDefault="00BF26C0" w:rsidP="007A1F89">
      <w:pPr>
        <w:tabs>
          <w:tab w:val="left" w:pos="1080"/>
        </w:tabs>
        <w:ind w:left="180"/>
        <w:rPr>
          <w:rFonts w:ascii="Arial" w:hAnsi="Arial" w:cs="Arial"/>
          <w:sz w:val="24"/>
          <w:szCs w:val="24"/>
        </w:rPr>
      </w:pPr>
    </w:p>
    <w:p w14:paraId="7AFB11E8" w14:textId="77777777" w:rsidR="009926CC" w:rsidRPr="0032407A" w:rsidRDefault="009926CC" w:rsidP="004D2BF3">
      <w:pPr>
        <w:tabs>
          <w:tab w:val="left" w:pos="1080"/>
        </w:tabs>
        <w:ind w:left="1080"/>
        <w:rPr>
          <w:rFonts w:ascii="Arial" w:hAnsi="Arial" w:cs="Arial"/>
          <w:u w:val="single"/>
        </w:rPr>
      </w:pPr>
    </w:p>
    <w:p w14:paraId="0CEAE772" w14:textId="77777777" w:rsidR="00F921B3" w:rsidRPr="0032407A" w:rsidRDefault="00F921B3" w:rsidP="00F921B3">
      <w:pPr>
        <w:pStyle w:val="ListParagraph"/>
        <w:rPr>
          <w:rFonts w:ascii="Arial" w:hAnsi="Arial" w:cs="Arial"/>
          <w:sz w:val="24"/>
          <w:szCs w:val="24"/>
        </w:rPr>
      </w:pPr>
    </w:p>
    <w:p w14:paraId="2ABDC520" w14:textId="77777777" w:rsidR="00F921B3" w:rsidRPr="0032407A" w:rsidRDefault="00F921B3" w:rsidP="00F921B3">
      <w:pPr>
        <w:tabs>
          <w:tab w:val="left" w:pos="1080"/>
        </w:tabs>
        <w:rPr>
          <w:rFonts w:ascii="Arial" w:hAnsi="Arial" w:cs="Arial"/>
          <w:sz w:val="24"/>
          <w:szCs w:val="24"/>
        </w:rPr>
      </w:pPr>
    </w:p>
    <w:p w14:paraId="4D4025C1" w14:textId="77777777" w:rsidR="004C5088" w:rsidRPr="0032407A" w:rsidRDefault="004C5088" w:rsidP="00F921B3">
      <w:pPr>
        <w:tabs>
          <w:tab w:val="left" w:pos="1080"/>
        </w:tabs>
        <w:rPr>
          <w:rFonts w:ascii="Arial" w:hAnsi="Arial" w:cs="Arial"/>
          <w:sz w:val="24"/>
          <w:szCs w:val="24"/>
        </w:rPr>
      </w:pPr>
    </w:p>
    <w:p w14:paraId="30F541BE" w14:textId="77777777" w:rsidR="00F921B3" w:rsidRPr="0032407A" w:rsidRDefault="00F921B3" w:rsidP="00F921B3">
      <w:pPr>
        <w:tabs>
          <w:tab w:val="left" w:pos="1080"/>
        </w:tabs>
        <w:rPr>
          <w:rFonts w:ascii="Arial" w:hAnsi="Arial" w:cs="Arial"/>
          <w:sz w:val="24"/>
          <w:szCs w:val="24"/>
        </w:rPr>
      </w:pPr>
    </w:p>
    <w:p w14:paraId="4BE7EDB0" w14:textId="77777777" w:rsidR="00224755" w:rsidRPr="0032407A" w:rsidRDefault="00C219C7" w:rsidP="00F921B3">
      <w:pPr>
        <w:tabs>
          <w:tab w:val="left" w:pos="1080"/>
        </w:tabs>
        <w:rPr>
          <w:rFonts w:ascii="Arial" w:hAnsi="Arial" w:cs="Arial"/>
          <w:u w:val="single"/>
        </w:rPr>
      </w:pPr>
      <w:r w:rsidRPr="0032407A">
        <w:rPr>
          <w:rFonts w:ascii="Arial" w:hAnsi="Arial" w:cs="Arial"/>
          <w:sz w:val="24"/>
          <w:szCs w:val="24"/>
        </w:rPr>
        <w:tab/>
      </w:r>
    </w:p>
    <w:p w14:paraId="1B9666B6" w14:textId="3ACCD209" w:rsidR="00221A14" w:rsidRPr="0032407A" w:rsidRDefault="00F921B3" w:rsidP="00221A14">
      <w:pPr>
        <w:pStyle w:val="DefaultText"/>
        <w:rPr>
          <w:rFonts w:ascii="Arial" w:hAnsi="Arial" w:cs="Arial"/>
          <w:b/>
          <w:bCs/>
        </w:rPr>
      </w:pPr>
      <w:bookmarkStart w:id="51" w:name="QuickMark"/>
      <w:bookmarkEnd w:id="51"/>
      <w:r w:rsidRPr="0032407A">
        <w:rPr>
          <w:rFonts w:ascii="Arial" w:hAnsi="Arial" w:cs="Arial"/>
          <w:b/>
          <w:bCs/>
        </w:rPr>
        <w:br w:type="page"/>
      </w:r>
      <w:r w:rsidR="00221A14" w:rsidRPr="0032407A">
        <w:rPr>
          <w:rFonts w:ascii="Arial" w:hAnsi="Arial" w:cs="Arial"/>
          <w:b/>
          <w:bCs/>
        </w:rPr>
        <w:t>APPENDIX A</w:t>
      </w:r>
    </w:p>
    <w:p w14:paraId="73EF0B90" w14:textId="77777777" w:rsidR="00221A14" w:rsidRPr="0032407A" w:rsidRDefault="00221A14" w:rsidP="00221A14">
      <w:pPr>
        <w:jc w:val="center"/>
        <w:rPr>
          <w:rFonts w:ascii="Arial" w:hAnsi="Arial" w:cs="Arial"/>
          <w:bCs/>
          <w:sz w:val="24"/>
          <w:szCs w:val="24"/>
        </w:rPr>
      </w:pPr>
    </w:p>
    <w:p w14:paraId="349B7D0A" w14:textId="77777777" w:rsidR="00221A14" w:rsidRPr="0032407A" w:rsidRDefault="00221A14" w:rsidP="00221A14">
      <w:pPr>
        <w:jc w:val="center"/>
        <w:rPr>
          <w:rFonts w:ascii="Arial" w:hAnsi="Arial" w:cs="Arial"/>
          <w:b/>
          <w:sz w:val="28"/>
          <w:szCs w:val="28"/>
        </w:rPr>
      </w:pPr>
      <w:r w:rsidRPr="0032407A">
        <w:rPr>
          <w:rFonts w:ascii="Arial" w:hAnsi="Arial" w:cs="Arial"/>
          <w:b/>
          <w:sz w:val="28"/>
          <w:szCs w:val="28"/>
        </w:rPr>
        <w:t xml:space="preserve">State of Maine </w:t>
      </w:r>
    </w:p>
    <w:p w14:paraId="4C18A77F" w14:textId="2347C6D0" w:rsidR="00221A14" w:rsidRPr="0032407A" w:rsidRDefault="00221A14" w:rsidP="00221A14">
      <w:pPr>
        <w:jc w:val="center"/>
        <w:rPr>
          <w:rFonts w:ascii="Arial" w:hAnsi="Arial" w:cs="Arial"/>
          <w:b/>
          <w:color w:val="FF0000"/>
          <w:sz w:val="28"/>
          <w:szCs w:val="28"/>
        </w:rPr>
      </w:pPr>
      <w:r w:rsidRPr="0032407A">
        <w:rPr>
          <w:rFonts w:ascii="Arial" w:hAnsi="Arial" w:cs="Arial"/>
          <w:b/>
          <w:sz w:val="28"/>
          <w:szCs w:val="28"/>
        </w:rPr>
        <w:t xml:space="preserve">Department of </w:t>
      </w:r>
      <w:r w:rsidR="00BA7AF6" w:rsidRPr="0032407A">
        <w:rPr>
          <w:rFonts w:ascii="Arial" w:hAnsi="Arial" w:cs="Arial"/>
          <w:b/>
          <w:sz w:val="28"/>
          <w:szCs w:val="28"/>
        </w:rPr>
        <w:t>Transportation</w:t>
      </w:r>
    </w:p>
    <w:p w14:paraId="68DE9C2F" w14:textId="77777777" w:rsidR="00221A14" w:rsidRPr="0032407A" w:rsidRDefault="00221A14" w:rsidP="00221A14">
      <w:pPr>
        <w:jc w:val="center"/>
        <w:outlineLvl w:val="1"/>
        <w:rPr>
          <w:rFonts w:ascii="Arial" w:hAnsi="Arial" w:cs="Arial"/>
          <w:b/>
          <w:bCs/>
          <w:sz w:val="28"/>
          <w:szCs w:val="28"/>
          <w:lang w:val="x-none" w:eastAsia="x-none"/>
        </w:rPr>
      </w:pPr>
      <w:r w:rsidRPr="0032407A">
        <w:rPr>
          <w:rFonts w:ascii="Arial" w:hAnsi="Arial" w:cs="Arial"/>
          <w:b/>
          <w:bCs/>
          <w:sz w:val="28"/>
          <w:szCs w:val="28"/>
          <w:lang w:val="x-none" w:eastAsia="x-none"/>
        </w:rPr>
        <w:t>PROPOSAL COVER PAGE</w:t>
      </w:r>
    </w:p>
    <w:p w14:paraId="3F1AAA3D" w14:textId="5BAB129E" w:rsidR="00221A14" w:rsidRPr="0032407A" w:rsidRDefault="00221A14" w:rsidP="00221A14">
      <w:pPr>
        <w:jc w:val="center"/>
        <w:rPr>
          <w:rFonts w:ascii="Arial" w:hAnsi="Arial" w:cs="Arial"/>
          <w:b/>
          <w:sz w:val="28"/>
          <w:szCs w:val="28"/>
        </w:rPr>
      </w:pPr>
      <w:r w:rsidRPr="0032407A">
        <w:rPr>
          <w:rFonts w:ascii="Arial" w:hAnsi="Arial" w:cs="Arial"/>
          <w:b/>
          <w:sz w:val="28"/>
          <w:szCs w:val="28"/>
        </w:rPr>
        <w:t xml:space="preserve">RFP# </w:t>
      </w:r>
      <w:r w:rsidR="009F34DF" w:rsidRPr="003E51F8">
        <w:rPr>
          <w:rFonts w:ascii="Arial" w:hAnsi="Arial" w:cs="Arial"/>
          <w:b/>
          <w:bCs/>
          <w:sz w:val="28"/>
          <w:szCs w:val="28"/>
        </w:rPr>
        <w:t>202309195</w:t>
      </w:r>
    </w:p>
    <w:tbl>
      <w:tblPr>
        <w:tblW w:w="10169"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720"/>
        <w:gridCol w:w="2925"/>
        <w:gridCol w:w="720"/>
        <w:gridCol w:w="945"/>
        <w:gridCol w:w="1080"/>
        <w:gridCol w:w="3779"/>
      </w:tblGrid>
      <w:tr w:rsidR="00221A14" w:rsidRPr="0032407A" w14:paraId="39B6B5E8" w14:textId="77777777" w:rsidTr="00BC33F2">
        <w:trPr>
          <w:cantSplit/>
          <w:trHeight w:val="402"/>
        </w:trPr>
        <w:tc>
          <w:tcPr>
            <w:tcW w:w="3645" w:type="dxa"/>
            <w:gridSpan w:val="2"/>
            <w:tcBorders>
              <w:top w:val="double" w:sz="4" w:space="0" w:color="auto"/>
              <w:left w:val="double" w:sz="4" w:space="0" w:color="auto"/>
              <w:right w:val="single" w:sz="4" w:space="0" w:color="auto"/>
            </w:tcBorders>
            <w:shd w:val="clear" w:color="auto" w:fill="C6D9F1"/>
            <w:vAlign w:val="center"/>
          </w:tcPr>
          <w:p w14:paraId="1688C4C9" w14:textId="77352D70" w:rsidR="00221A14" w:rsidRPr="0032407A" w:rsidRDefault="00221A14" w:rsidP="00221A14">
            <w:pPr>
              <w:rPr>
                <w:rFonts w:ascii="Arial" w:hAnsi="Arial" w:cs="Arial"/>
                <w:b/>
                <w:sz w:val="24"/>
                <w:szCs w:val="24"/>
              </w:rPr>
            </w:pPr>
            <w:r w:rsidRPr="0032407A">
              <w:rPr>
                <w:rFonts w:ascii="Arial" w:hAnsi="Arial" w:cs="Arial"/>
                <w:b/>
                <w:sz w:val="24"/>
                <w:szCs w:val="24"/>
              </w:rPr>
              <w:t>Bidder’s Organization Name:</w:t>
            </w:r>
          </w:p>
        </w:tc>
        <w:tc>
          <w:tcPr>
            <w:tcW w:w="6524" w:type="dxa"/>
            <w:gridSpan w:val="4"/>
            <w:tcBorders>
              <w:top w:val="double" w:sz="4" w:space="0" w:color="auto"/>
              <w:left w:val="single" w:sz="4" w:space="0" w:color="auto"/>
              <w:right w:val="double" w:sz="4" w:space="0" w:color="auto"/>
            </w:tcBorders>
            <w:vAlign w:val="center"/>
          </w:tcPr>
          <w:p w14:paraId="17F1FE55" w14:textId="77777777" w:rsidR="00221A14" w:rsidRPr="0032407A" w:rsidRDefault="00221A14" w:rsidP="00221A14">
            <w:pPr>
              <w:rPr>
                <w:rFonts w:ascii="Arial" w:hAnsi="Arial" w:cs="Arial"/>
                <w:sz w:val="24"/>
                <w:szCs w:val="24"/>
              </w:rPr>
            </w:pPr>
          </w:p>
        </w:tc>
      </w:tr>
      <w:tr w:rsidR="00221A14" w:rsidRPr="0032407A" w14:paraId="326D0229" w14:textId="77777777" w:rsidTr="009460A3">
        <w:trPr>
          <w:cantSplit/>
          <w:trHeight w:val="399"/>
        </w:trPr>
        <w:tc>
          <w:tcPr>
            <w:tcW w:w="3645" w:type="dxa"/>
            <w:gridSpan w:val="2"/>
            <w:tcBorders>
              <w:left w:val="double" w:sz="4" w:space="0" w:color="auto"/>
              <w:right w:val="single" w:sz="4" w:space="0" w:color="auto"/>
            </w:tcBorders>
            <w:shd w:val="clear" w:color="auto" w:fill="C6D9F1"/>
            <w:vAlign w:val="center"/>
          </w:tcPr>
          <w:p w14:paraId="316D5382" w14:textId="77777777" w:rsidR="00221A14" w:rsidRPr="0032407A" w:rsidRDefault="00221A14" w:rsidP="00221A14">
            <w:pPr>
              <w:rPr>
                <w:rFonts w:ascii="Arial" w:hAnsi="Arial" w:cs="Arial"/>
                <w:b/>
                <w:sz w:val="24"/>
                <w:szCs w:val="24"/>
              </w:rPr>
            </w:pPr>
            <w:r w:rsidRPr="0032407A">
              <w:rPr>
                <w:rFonts w:ascii="Arial" w:hAnsi="Arial" w:cs="Arial"/>
                <w:b/>
                <w:sz w:val="24"/>
                <w:szCs w:val="24"/>
              </w:rPr>
              <w:t>Chief Executive - Name/Title:</w:t>
            </w:r>
          </w:p>
        </w:tc>
        <w:tc>
          <w:tcPr>
            <w:tcW w:w="6524" w:type="dxa"/>
            <w:gridSpan w:val="4"/>
            <w:tcBorders>
              <w:left w:val="single" w:sz="4" w:space="0" w:color="auto"/>
              <w:right w:val="double" w:sz="4" w:space="0" w:color="auto"/>
            </w:tcBorders>
            <w:vAlign w:val="center"/>
          </w:tcPr>
          <w:p w14:paraId="4A296DFB" w14:textId="77777777" w:rsidR="00221A14" w:rsidRPr="0032407A" w:rsidRDefault="00221A14" w:rsidP="00221A14">
            <w:pPr>
              <w:rPr>
                <w:rFonts w:ascii="Arial" w:hAnsi="Arial" w:cs="Arial"/>
                <w:sz w:val="24"/>
                <w:szCs w:val="24"/>
              </w:rPr>
            </w:pPr>
          </w:p>
        </w:tc>
      </w:tr>
      <w:tr w:rsidR="00221A14" w:rsidRPr="0032407A" w14:paraId="3C45D8DE" w14:textId="77777777" w:rsidTr="00BC33F2">
        <w:trPr>
          <w:cantSplit/>
          <w:trHeight w:val="426"/>
        </w:trPr>
        <w:tc>
          <w:tcPr>
            <w:tcW w:w="720" w:type="dxa"/>
            <w:tcBorders>
              <w:left w:val="double" w:sz="4" w:space="0" w:color="auto"/>
              <w:right w:val="single" w:sz="4" w:space="0" w:color="auto"/>
            </w:tcBorders>
            <w:shd w:val="clear" w:color="auto" w:fill="C6D9F1"/>
            <w:vAlign w:val="center"/>
          </w:tcPr>
          <w:p w14:paraId="1AF8BFC8" w14:textId="77777777" w:rsidR="00221A14" w:rsidRPr="0032407A" w:rsidRDefault="00221A14" w:rsidP="00221A14">
            <w:pPr>
              <w:rPr>
                <w:rFonts w:ascii="Arial" w:hAnsi="Arial" w:cs="Arial"/>
                <w:b/>
                <w:sz w:val="24"/>
                <w:szCs w:val="24"/>
              </w:rPr>
            </w:pPr>
            <w:r w:rsidRPr="0032407A">
              <w:rPr>
                <w:rFonts w:ascii="Arial" w:hAnsi="Arial" w:cs="Arial"/>
                <w:b/>
                <w:sz w:val="24"/>
                <w:szCs w:val="24"/>
              </w:rPr>
              <w:t>Tel:</w:t>
            </w:r>
          </w:p>
        </w:tc>
        <w:tc>
          <w:tcPr>
            <w:tcW w:w="4590" w:type="dxa"/>
            <w:gridSpan w:val="3"/>
            <w:tcBorders>
              <w:left w:val="single" w:sz="4" w:space="0" w:color="auto"/>
              <w:right w:val="single" w:sz="4" w:space="0" w:color="auto"/>
            </w:tcBorders>
            <w:vAlign w:val="center"/>
          </w:tcPr>
          <w:p w14:paraId="53E209D0" w14:textId="77777777" w:rsidR="00221A14" w:rsidRPr="0032407A" w:rsidRDefault="00221A14" w:rsidP="00221A14">
            <w:pPr>
              <w:rPr>
                <w:rFonts w:ascii="Arial" w:hAnsi="Arial" w:cs="Arial"/>
                <w:sz w:val="24"/>
                <w:szCs w:val="24"/>
              </w:rPr>
            </w:pPr>
          </w:p>
        </w:tc>
        <w:tc>
          <w:tcPr>
            <w:tcW w:w="1080" w:type="dxa"/>
            <w:tcBorders>
              <w:left w:val="single" w:sz="4" w:space="0" w:color="auto"/>
              <w:right w:val="single" w:sz="4" w:space="0" w:color="auto"/>
            </w:tcBorders>
            <w:shd w:val="clear" w:color="auto" w:fill="C6D9F1"/>
            <w:vAlign w:val="center"/>
          </w:tcPr>
          <w:p w14:paraId="219F4635" w14:textId="77777777" w:rsidR="00221A14" w:rsidRPr="0032407A" w:rsidRDefault="00221A14" w:rsidP="00221A14">
            <w:pPr>
              <w:rPr>
                <w:rFonts w:ascii="Arial" w:hAnsi="Arial" w:cs="Arial"/>
                <w:b/>
                <w:sz w:val="24"/>
                <w:szCs w:val="24"/>
              </w:rPr>
            </w:pPr>
            <w:r w:rsidRPr="0032407A">
              <w:rPr>
                <w:rFonts w:ascii="Arial" w:hAnsi="Arial" w:cs="Arial"/>
                <w:b/>
                <w:sz w:val="24"/>
                <w:szCs w:val="24"/>
              </w:rPr>
              <w:t>E-mail:</w:t>
            </w:r>
          </w:p>
        </w:tc>
        <w:tc>
          <w:tcPr>
            <w:tcW w:w="3779" w:type="dxa"/>
            <w:tcBorders>
              <w:left w:val="single" w:sz="4" w:space="0" w:color="auto"/>
              <w:right w:val="double" w:sz="4" w:space="0" w:color="auto"/>
            </w:tcBorders>
            <w:vAlign w:val="center"/>
          </w:tcPr>
          <w:p w14:paraId="76552A54" w14:textId="77777777" w:rsidR="00221A14" w:rsidRPr="0032407A" w:rsidRDefault="00221A14" w:rsidP="00221A14">
            <w:pPr>
              <w:rPr>
                <w:rFonts w:ascii="Arial" w:hAnsi="Arial" w:cs="Arial"/>
                <w:sz w:val="24"/>
                <w:szCs w:val="24"/>
              </w:rPr>
            </w:pPr>
          </w:p>
        </w:tc>
      </w:tr>
      <w:tr w:rsidR="00221A14" w:rsidRPr="0032407A" w14:paraId="4961417D" w14:textId="77777777" w:rsidTr="00BC33F2">
        <w:trPr>
          <w:cantSplit/>
          <w:trHeight w:val="435"/>
        </w:trPr>
        <w:tc>
          <w:tcPr>
            <w:tcW w:w="3645" w:type="dxa"/>
            <w:gridSpan w:val="2"/>
            <w:tcBorders>
              <w:left w:val="double" w:sz="4" w:space="0" w:color="auto"/>
              <w:right w:val="single" w:sz="4" w:space="0" w:color="auto"/>
            </w:tcBorders>
            <w:shd w:val="clear" w:color="auto" w:fill="C6D9F1"/>
            <w:vAlign w:val="center"/>
          </w:tcPr>
          <w:p w14:paraId="5E9D9C55" w14:textId="77777777" w:rsidR="00221A14" w:rsidRPr="0032407A" w:rsidRDefault="00221A14" w:rsidP="00221A14">
            <w:pPr>
              <w:rPr>
                <w:rFonts w:ascii="Arial" w:hAnsi="Arial" w:cs="Arial"/>
                <w:b/>
                <w:sz w:val="24"/>
                <w:szCs w:val="24"/>
              </w:rPr>
            </w:pPr>
            <w:r w:rsidRPr="0032407A">
              <w:rPr>
                <w:rFonts w:ascii="Arial" w:hAnsi="Arial" w:cs="Arial"/>
                <w:b/>
                <w:sz w:val="24"/>
                <w:szCs w:val="24"/>
              </w:rPr>
              <w:t>Headquarters Street Address:</w:t>
            </w:r>
          </w:p>
        </w:tc>
        <w:tc>
          <w:tcPr>
            <w:tcW w:w="6524" w:type="dxa"/>
            <w:gridSpan w:val="4"/>
            <w:tcBorders>
              <w:left w:val="single" w:sz="4" w:space="0" w:color="auto"/>
              <w:right w:val="double" w:sz="4" w:space="0" w:color="auto"/>
            </w:tcBorders>
            <w:vAlign w:val="center"/>
          </w:tcPr>
          <w:p w14:paraId="5F8340FE" w14:textId="77777777" w:rsidR="00221A14" w:rsidRPr="0032407A" w:rsidRDefault="00221A14" w:rsidP="00221A14">
            <w:pPr>
              <w:rPr>
                <w:rFonts w:ascii="Arial" w:hAnsi="Arial" w:cs="Arial"/>
                <w:sz w:val="24"/>
                <w:szCs w:val="24"/>
              </w:rPr>
            </w:pPr>
          </w:p>
        </w:tc>
      </w:tr>
      <w:tr w:rsidR="00221A14" w:rsidRPr="0032407A" w14:paraId="44E2756E" w14:textId="77777777" w:rsidTr="00BC33F2">
        <w:trPr>
          <w:cantSplit/>
          <w:trHeight w:val="426"/>
        </w:trPr>
        <w:tc>
          <w:tcPr>
            <w:tcW w:w="3645" w:type="dxa"/>
            <w:gridSpan w:val="2"/>
            <w:tcBorders>
              <w:left w:val="double" w:sz="4" w:space="0" w:color="auto"/>
              <w:bottom w:val="double" w:sz="4" w:space="0" w:color="auto"/>
              <w:right w:val="single" w:sz="4" w:space="0" w:color="auto"/>
            </w:tcBorders>
            <w:shd w:val="clear" w:color="auto" w:fill="C6D9F1"/>
            <w:vAlign w:val="center"/>
          </w:tcPr>
          <w:p w14:paraId="331A43DC" w14:textId="77777777" w:rsidR="00221A14" w:rsidRPr="0032407A" w:rsidRDefault="00221A14" w:rsidP="00221A14">
            <w:pPr>
              <w:rPr>
                <w:rFonts w:ascii="Arial" w:hAnsi="Arial" w:cs="Arial"/>
                <w:b/>
                <w:sz w:val="24"/>
                <w:szCs w:val="24"/>
              </w:rPr>
            </w:pPr>
            <w:r w:rsidRPr="0032407A">
              <w:rPr>
                <w:rFonts w:ascii="Arial" w:hAnsi="Arial" w:cs="Arial"/>
                <w:b/>
                <w:sz w:val="24"/>
                <w:szCs w:val="24"/>
              </w:rPr>
              <w:t>Headquarters City/State/Zip:</w:t>
            </w:r>
          </w:p>
        </w:tc>
        <w:tc>
          <w:tcPr>
            <w:tcW w:w="6524" w:type="dxa"/>
            <w:gridSpan w:val="4"/>
            <w:tcBorders>
              <w:left w:val="single" w:sz="4" w:space="0" w:color="auto"/>
              <w:bottom w:val="double" w:sz="4" w:space="0" w:color="auto"/>
              <w:right w:val="double" w:sz="4" w:space="0" w:color="auto"/>
            </w:tcBorders>
            <w:vAlign w:val="center"/>
          </w:tcPr>
          <w:p w14:paraId="11AA1489" w14:textId="77777777" w:rsidR="00221A14" w:rsidRPr="0032407A" w:rsidRDefault="00221A14" w:rsidP="00221A14">
            <w:pPr>
              <w:rPr>
                <w:rFonts w:ascii="Arial" w:hAnsi="Arial" w:cs="Arial"/>
                <w:sz w:val="24"/>
                <w:szCs w:val="24"/>
              </w:rPr>
            </w:pPr>
          </w:p>
        </w:tc>
      </w:tr>
      <w:tr w:rsidR="00221A14" w:rsidRPr="0032407A" w14:paraId="6094C8A9" w14:textId="77777777" w:rsidTr="00BC33F2">
        <w:trPr>
          <w:cantSplit/>
          <w:trHeight w:val="339"/>
        </w:trPr>
        <w:tc>
          <w:tcPr>
            <w:tcW w:w="10169" w:type="dxa"/>
            <w:gridSpan w:val="6"/>
            <w:tcBorders>
              <w:top w:val="double" w:sz="4" w:space="0" w:color="auto"/>
              <w:left w:val="double" w:sz="4" w:space="0" w:color="auto"/>
              <w:bottom w:val="double" w:sz="4" w:space="0" w:color="auto"/>
              <w:right w:val="double" w:sz="4" w:space="0" w:color="auto"/>
            </w:tcBorders>
            <w:shd w:val="clear" w:color="auto" w:fill="C6D9F1"/>
            <w:vAlign w:val="center"/>
          </w:tcPr>
          <w:p w14:paraId="3EBFD680" w14:textId="77777777" w:rsidR="00221A14" w:rsidRPr="0032407A" w:rsidRDefault="00221A14" w:rsidP="00221A14">
            <w:pPr>
              <w:rPr>
                <w:rFonts w:ascii="Arial" w:hAnsi="Arial" w:cs="Arial"/>
                <w:b/>
                <w:i/>
                <w:sz w:val="24"/>
                <w:szCs w:val="24"/>
              </w:rPr>
            </w:pPr>
            <w:r w:rsidRPr="0032407A">
              <w:rPr>
                <w:rFonts w:ascii="Arial" w:hAnsi="Arial" w:cs="Arial"/>
                <w:b/>
                <w:i/>
                <w:sz w:val="24"/>
                <w:szCs w:val="24"/>
              </w:rPr>
              <w:t>(Provide information requested below if different from above)</w:t>
            </w:r>
          </w:p>
        </w:tc>
      </w:tr>
      <w:tr w:rsidR="00221A14" w:rsidRPr="0032407A" w14:paraId="67FBC995" w14:textId="77777777" w:rsidTr="00BC33F2">
        <w:trPr>
          <w:cantSplit/>
          <w:trHeight w:val="411"/>
        </w:trPr>
        <w:tc>
          <w:tcPr>
            <w:tcW w:w="4365" w:type="dxa"/>
            <w:gridSpan w:val="3"/>
            <w:tcBorders>
              <w:top w:val="double" w:sz="4" w:space="0" w:color="auto"/>
              <w:left w:val="double" w:sz="4" w:space="0" w:color="auto"/>
              <w:right w:val="single" w:sz="4" w:space="0" w:color="auto"/>
            </w:tcBorders>
            <w:shd w:val="clear" w:color="auto" w:fill="C6D9F1"/>
            <w:vAlign w:val="center"/>
          </w:tcPr>
          <w:p w14:paraId="46E2E545" w14:textId="77777777" w:rsidR="00221A14" w:rsidRPr="0032407A" w:rsidRDefault="00221A14" w:rsidP="00221A14">
            <w:pPr>
              <w:rPr>
                <w:rFonts w:ascii="Arial" w:hAnsi="Arial" w:cs="Arial"/>
                <w:b/>
                <w:sz w:val="24"/>
                <w:szCs w:val="24"/>
              </w:rPr>
            </w:pPr>
            <w:r w:rsidRPr="0032407A">
              <w:rPr>
                <w:rFonts w:ascii="Arial" w:hAnsi="Arial" w:cs="Arial"/>
                <w:b/>
                <w:sz w:val="24"/>
                <w:szCs w:val="24"/>
              </w:rPr>
              <w:t>Lead Point of Contact for Proposal - Name/Title:</w:t>
            </w:r>
          </w:p>
        </w:tc>
        <w:tc>
          <w:tcPr>
            <w:tcW w:w="5804" w:type="dxa"/>
            <w:gridSpan w:val="3"/>
            <w:tcBorders>
              <w:top w:val="double" w:sz="4" w:space="0" w:color="auto"/>
              <w:left w:val="single" w:sz="4" w:space="0" w:color="auto"/>
              <w:right w:val="double" w:sz="4" w:space="0" w:color="auto"/>
            </w:tcBorders>
            <w:vAlign w:val="center"/>
          </w:tcPr>
          <w:p w14:paraId="098254CC" w14:textId="77777777" w:rsidR="00221A14" w:rsidRPr="0032407A" w:rsidRDefault="00221A14" w:rsidP="00221A14">
            <w:pPr>
              <w:rPr>
                <w:rFonts w:ascii="Arial" w:hAnsi="Arial" w:cs="Arial"/>
                <w:sz w:val="24"/>
                <w:szCs w:val="24"/>
              </w:rPr>
            </w:pPr>
          </w:p>
        </w:tc>
      </w:tr>
      <w:tr w:rsidR="00221A14" w:rsidRPr="0032407A" w14:paraId="2373BCE0" w14:textId="77777777" w:rsidTr="00BC33F2">
        <w:trPr>
          <w:cantSplit/>
          <w:trHeight w:val="444"/>
        </w:trPr>
        <w:tc>
          <w:tcPr>
            <w:tcW w:w="720" w:type="dxa"/>
            <w:tcBorders>
              <w:left w:val="double" w:sz="4" w:space="0" w:color="auto"/>
              <w:right w:val="single" w:sz="4" w:space="0" w:color="auto"/>
            </w:tcBorders>
            <w:shd w:val="clear" w:color="auto" w:fill="C6D9F1"/>
            <w:vAlign w:val="center"/>
          </w:tcPr>
          <w:p w14:paraId="4171512A" w14:textId="77777777" w:rsidR="00221A14" w:rsidRPr="0032407A" w:rsidRDefault="00221A14" w:rsidP="00221A14">
            <w:pPr>
              <w:rPr>
                <w:rFonts w:ascii="Arial" w:hAnsi="Arial" w:cs="Arial"/>
                <w:b/>
                <w:sz w:val="24"/>
                <w:szCs w:val="24"/>
              </w:rPr>
            </w:pPr>
            <w:r w:rsidRPr="0032407A">
              <w:rPr>
                <w:rFonts w:ascii="Arial" w:hAnsi="Arial" w:cs="Arial"/>
                <w:b/>
                <w:sz w:val="24"/>
                <w:szCs w:val="24"/>
              </w:rPr>
              <w:t>Tel:</w:t>
            </w:r>
          </w:p>
        </w:tc>
        <w:tc>
          <w:tcPr>
            <w:tcW w:w="4590" w:type="dxa"/>
            <w:gridSpan w:val="3"/>
            <w:tcBorders>
              <w:left w:val="single" w:sz="4" w:space="0" w:color="auto"/>
              <w:right w:val="single" w:sz="4" w:space="0" w:color="auto"/>
            </w:tcBorders>
            <w:vAlign w:val="center"/>
          </w:tcPr>
          <w:p w14:paraId="334391A6" w14:textId="77777777" w:rsidR="00221A14" w:rsidRPr="0032407A" w:rsidRDefault="00221A14" w:rsidP="00221A14">
            <w:pPr>
              <w:rPr>
                <w:rFonts w:ascii="Arial" w:hAnsi="Arial" w:cs="Arial"/>
                <w:sz w:val="24"/>
                <w:szCs w:val="24"/>
              </w:rPr>
            </w:pPr>
          </w:p>
        </w:tc>
        <w:tc>
          <w:tcPr>
            <w:tcW w:w="1080" w:type="dxa"/>
            <w:tcBorders>
              <w:left w:val="single" w:sz="4" w:space="0" w:color="auto"/>
              <w:right w:val="single" w:sz="4" w:space="0" w:color="auto"/>
            </w:tcBorders>
            <w:shd w:val="clear" w:color="auto" w:fill="C6D9F1"/>
            <w:vAlign w:val="center"/>
          </w:tcPr>
          <w:p w14:paraId="42375B88" w14:textId="77777777" w:rsidR="00221A14" w:rsidRPr="0032407A" w:rsidRDefault="00221A14" w:rsidP="00221A14">
            <w:pPr>
              <w:rPr>
                <w:rFonts w:ascii="Arial" w:hAnsi="Arial" w:cs="Arial"/>
                <w:b/>
                <w:sz w:val="24"/>
                <w:szCs w:val="24"/>
              </w:rPr>
            </w:pPr>
            <w:r w:rsidRPr="0032407A">
              <w:rPr>
                <w:rFonts w:ascii="Arial" w:hAnsi="Arial" w:cs="Arial"/>
                <w:b/>
                <w:sz w:val="24"/>
                <w:szCs w:val="24"/>
              </w:rPr>
              <w:t>E-mail:</w:t>
            </w:r>
          </w:p>
        </w:tc>
        <w:tc>
          <w:tcPr>
            <w:tcW w:w="3779" w:type="dxa"/>
            <w:tcBorders>
              <w:left w:val="single" w:sz="4" w:space="0" w:color="auto"/>
              <w:right w:val="double" w:sz="4" w:space="0" w:color="auto"/>
            </w:tcBorders>
            <w:vAlign w:val="center"/>
          </w:tcPr>
          <w:p w14:paraId="60BF3C28" w14:textId="77777777" w:rsidR="00221A14" w:rsidRPr="0032407A" w:rsidRDefault="00221A14" w:rsidP="00221A14">
            <w:pPr>
              <w:rPr>
                <w:rFonts w:ascii="Arial" w:hAnsi="Arial" w:cs="Arial"/>
                <w:sz w:val="24"/>
                <w:szCs w:val="24"/>
              </w:rPr>
            </w:pPr>
          </w:p>
        </w:tc>
      </w:tr>
      <w:tr w:rsidR="00221A14" w:rsidRPr="0032407A" w14:paraId="04A11BC4" w14:textId="77777777" w:rsidTr="00BC33F2">
        <w:trPr>
          <w:cantSplit/>
          <w:trHeight w:val="426"/>
        </w:trPr>
        <w:tc>
          <w:tcPr>
            <w:tcW w:w="3645" w:type="dxa"/>
            <w:gridSpan w:val="2"/>
            <w:tcBorders>
              <w:left w:val="double" w:sz="4" w:space="0" w:color="auto"/>
              <w:bottom w:val="single" w:sz="6" w:space="0" w:color="000000"/>
              <w:right w:val="single" w:sz="4" w:space="0" w:color="auto"/>
            </w:tcBorders>
            <w:shd w:val="clear" w:color="auto" w:fill="C6D9F1"/>
            <w:vAlign w:val="center"/>
          </w:tcPr>
          <w:p w14:paraId="2A2197E5" w14:textId="77777777" w:rsidR="00221A14" w:rsidRPr="0032407A" w:rsidRDefault="00221A14" w:rsidP="00221A14">
            <w:pPr>
              <w:rPr>
                <w:rFonts w:ascii="Arial" w:hAnsi="Arial" w:cs="Arial"/>
                <w:b/>
                <w:sz w:val="24"/>
                <w:szCs w:val="24"/>
              </w:rPr>
            </w:pPr>
            <w:r w:rsidRPr="0032407A">
              <w:rPr>
                <w:rFonts w:ascii="Arial" w:hAnsi="Arial" w:cs="Arial"/>
                <w:b/>
                <w:sz w:val="24"/>
                <w:szCs w:val="24"/>
              </w:rPr>
              <w:t>Headquarters Street Address:</w:t>
            </w:r>
          </w:p>
        </w:tc>
        <w:tc>
          <w:tcPr>
            <w:tcW w:w="6524" w:type="dxa"/>
            <w:gridSpan w:val="4"/>
            <w:tcBorders>
              <w:left w:val="single" w:sz="4" w:space="0" w:color="auto"/>
              <w:bottom w:val="single" w:sz="6" w:space="0" w:color="000000"/>
              <w:right w:val="double" w:sz="4" w:space="0" w:color="auto"/>
            </w:tcBorders>
            <w:vAlign w:val="center"/>
          </w:tcPr>
          <w:p w14:paraId="65CD00B5" w14:textId="77777777" w:rsidR="00221A14" w:rsidRPr="0032407A" w:rsidRDefault="00221A14" w:rsidP="00221A14">
            <w:pPr>
              <w:rPr>
                <w:rFonts w:ascii="Arial" w:hAnsi="Arial" w:cs="Arial"/>
                <w:sz w:val="24"/>
                <w:szCs w:val="24"/>
              </w:rPr>
            </w:pPr>
          </w:p>
        </w:tc>
      </w:tr>
      <w:tr w:rsidR="00221A14" w:rsidRPr="0032407A" w14:paraId="6887B807" w14:textId="77777777" w:rsidTr="00BC33F2">
        <w:trPr>
          <w:cantSplit/>
          <w:trHeight w:val="444"/>
        </w:trPr>
        <w:tc>
          <w:tcPr>
            <w:tcW w:w="3645" w:type="dxa"/>
            <w:gridSpan w:val="2"/>
            <w:tcBorders>
              <w:left w:val="double" w:sz="4" w:space="0" w:color="auto"/>
              <w:bottom w:val="double" w:sz="4" w:space="0" w:color="auto"/>
              <w:right w:val="single" w:sz="4" w:space="0" w:color="auto"/>
            </w:tcBorders>
            <w:shd w:val="clear" w:color="auto" w:fill="C6D9F1"/>
            <w:vAlign w:val="center"/>
          </w:tcPr>
          <w:p w14:paraId="33B2D2EB" w14:textId="77777777" w:rsidR="00221A14" w:rsidRPr="0032407A" w:rsidRDefault="00221A14" w:rsidP="00221A14">
            <w:pPr>
              <w:rPr>
                <w:rFonts w:ascii="Arial" w:hAnsi="Arial" w:cs="Arial"/>
                <w:b/>
                <w:sz w:val="24"/>
                <w:szCs w:val="24"/>
              </w:rPr>
            </w:pPr>
            <w:r w:rsidRPr="0032407A">
              <w:rPr>
                <w:rFonts w:ascii="Arial" w:hAnsi="Arial" w:cs="Arial"/>
                <w:b/>
                <w:sz w:val="24"/>
                <w:szCs w:val="24"/>
              </w:rPr>
              <w:t>Headquarters City/State/Zip:</w:t>
            </w:r>
          </w:p>
        </w:tc>
        <w:tc>
          <w:tcPr>
            <w:tcW w:w="6524" w:type="dxa"/>
            <w:gridSpan w:val="4"/>
            <w:tcBorders>
              <w:left w:val="single" w:sz="4" w:space="0" w:color="auto"/>
              <w:bottom w:val="double" w:sz="4" w:space="0" w:color="auto"/>
              <w:right w:val="double" w:sz="4" w:space="0" w:color="auto"/>
            </w:tcBorders>
            <w:vAlign w:val="center"/>
          </w:tcPr>
          <w:p w14:paraId="6E525B5C" w14:textId="77777777" w:rsidR="00221A14" w:rsidRPr="0032407A" w:rsidRDefault="00221A14" w:rsidP="00221A14">
            <w:pPr>
              <w:rPr>
                <w:rFonts w:ascii="Arial" w:hAnsi="Arial" w:cs="Arial"/>
                <w:sz w:val="24"/>
                <w:szCs w:val="24"/>
              </w:rPr>
            </w:pPr>
          </w:p>
        </w:tc>
      </w:tr>
    </w:tbl>
    <w:p w14:paraId="39ABDC0E" w14:textId="77777777" w:rsidR="00221A14" w:rsidRPr="0032407A" w:rsidRDefault="00221A14" w:rsidP="00221A14">
      <w:pPr>
        <w:rPr>
          <w:rFonts w:ascii="Arial" w:hAnsi="Arial" w:cs="Arial"/>
          <w:sz w:val="24"/>
          <w:szCs w:val="24"/>
        </w:rPr>
      </w:pPr>
    </w:p>
    <w:p w14:paraId="1125D410" w14:textId="77777777" w:rsidR="00221A14" w:rsidRPr="0032407A" w:rsidRDefault="00221A14" w:rsidP="00221A14">
      <w:pPr>
        <w:numPr>
          <w:ilvl w:val="0"/>
          <w:numId w:val="3"/>
        </w:numPr>
        <w:rPr>
          <w:rFonts w:ascii="Arial" w:hAnsi="Arial" w:cs="Arial"/>
          <w:sz w:val="24"/>
          <w:szCs w:val="24"/>
        </w:rPr>
      </w:pPr>
      <w:r w:rsidRPr="0032407A">
        <w:rPr>
          <w:rFonts w:ascii="Arial" w:hAnsi="Arial" w:cs="Arial"/>
          <w:sz w:val="24"/>
          <w:szCs w:val="24"/>
        </w:rPr>
        <w:t>This proposal and the pricing structure contained herein will remain firm for a period of 180 days from the date and time of the bid opening.</w:t>
      </w:r>
    </w:p>
    <w:p w14:paraId="73452E85" w14:textId="77777777" w:rsidR="00221A14" w:rsidRPr="0032407A" w:rsidRDefault="00221A14" w:rsidP="00221A14">
      <w:pPr>
        <w:numPr>
          <w:ilvl w:val="0"/>
          <w:numId w:val="1"/>
        </w:numPr>
        <w:tabs>
          <w:tab w:val="left" w:pos="360"/>
        </w:tabs>
        <w:rPr>
          <w:rFonts w:ascii="Arial" w:hAnsi="Arial" w:cs="Arial"/>
          <w:sz w:val="24"/>
          <w:szCs w:val="24"/>
        </w:rPr>
      </w:pPr>
      <w:r w:rsidRPr="0032407A">
        <w:rPr>
          <w:rFonts w:ascii="Arial" w:hAnsi="Arial" w:cs="Arial"/>
          <w:sz w:val="24"/>
          <w:szCs w:val="24"/>
        </w:rPr>
        <w:t>No personnel currently employed by the Department or any other State agency participated, either directly or indirectly, in any activities relating to the preparation of the Bidder’s proposal.</w:t>
      </w:r>
    </w:p>
    <w:p w14:paraId="401693CF" w14:textId="77777777" w:rsidR="00221A14" w:rsidRPr="0032407A" w:rsidRDefault="00221A14" w:rsidP="00221A14">
      <w:pPr>
        <w:numPr>
          <w:ilvl w:val="0"/>
          <w:numId w:val="1"/>
        </w:numPr>
        <w:rPr>
          <w:rFonts w:ascii="Arial" w:hAnsi="Arial" w:cs="Arial"/>
          <w:sz w:val="24"/>
          <w:szCs w:val="24"/>
        </w:rPr>
      </w:pPr>
      <w:r w:rsidRPr="0032407A">
        <w:rPr>
          <w:rFonts w:ascii="Arial" w:hAnsi="Arial" w:cs="Arial"/>
          <w:sz w:val="24"/>
          <w:szCs w:val="24"/>
        </w:rPr>
        <w:t>No attempt has been made, or will be made, by the Bidder to induce any other person or firm to submit or not to submit a proposal.</w:t>
      </w:r>
    </w:p>
    <w:p w14:paraId="3D3150D4" w14:textId="3C312B34" w:rsidR="009B22C4" w:rsidRPr="0032407A" w:rsidRDefault="009B22C4" w:rsidP="009B22C4">
      <w:pPr>
        <w:numPr>
          <w:ilvl w:val="0"/>
          <w:numId w:val="1"/>
        </w:numPr>
        <w:rPr>
          <w:rFonts w:ascii="Arial" w:hAnsi="Arial" w:cs="Arial"/>
          <w:sz w:val="24"/>
          <w:szCs w:val="24"/>
        </w:rPr>
      </w:pPr>
      <w:r w:rsidRPr="0032407A">
        <w:rPr>
          <w:rFonts w:ascii="Arial" w:hAnsi="Arial" w:cs="Arial"/>
          <w:sz w:val="24"/>
          <w:szCs w:val="24"/>
        </w:rPr>
        <w:t xml:space="preserve">The above-named organization is the legal entity </w:t>
      </w:r>
      <w:r w:rsidR="00AC4E4D" w:rsidRPr="0032407A">
        <w:rPr>
          <w:rFonts w:ascii="Arial" w:hAnsi="Arial" w:cs="Arial"/>
          <w:sz w:val="24"/>
          <w:szCs w:val="24"/>
        </w:rPr>
        <w:t xml:space="preserve">entering into the resulting </w:t>
      </w:r>
      <w:r w:rsidR="009B08BA" w:rsidRPr="0032407A">
        <w:rPr>
          <w:rFonts w:ascii="Arial" w:hAnsi="Arial" w:cs="Arial"/>
          <w:sz w:val="24"/>
          <w:szCs w:val="24"/>
        </w:rPr>
        <w:t>contract</w:t>
      </w:r>
      <w:r w:rsidR="00AC4E4D" w:rsidRPr="0032407A">
        <w:rPr>
          <w:rFonts w:ascii="Arial" w:hAnsi="Arial" w:cs="Arial"/>
          <w:sz w:val="24"/>
          <w:szCs w:val="24"/>
        </w:rPr>
        <w:t xml:space="preserve"> with the Department </w:t>
      </w:r>
      <w:r w:rsidR="00F910F5" w:rsidRPr="0032407A">
        <w:rPr>
          <w:rFonts w:ascii="Arial" w:hAnsi="Arial" w:cs="Arial"/>
          <w:sz w:val="24"/>
          <w:szCs w:val="24"/>
        </w:rPr>
        <w:t xml:space="preserve">if </w:t>
      </w:r>
      <w:r w:rsidR="00AC4E4D" w:rsidRPr="0032407A">
        <w:rPr>
          <w:rFonts w:ascii="Arial" w:hAnsi="Arial" w:cs="Arial"/>
          <w:sz w:val="24"/>
          <w:szCs w:val="24"/>
        </w:rPr>
        <w:t xml:space="preserve">they </w:t>
      </w:r>
      <w:r w:rsidR="00F910F5" w:rsidRPr="0032407A">
        <w:rPr>
          <w:rFonts w:ascii="Arial" w:hAnsi="Arial" w:cs="Arial"/>
          <w:sz w:val="24"/>
          <w:szCs w:val="24"/>
        </w:rPr>
        <w:t xml:space="preserve">are </w:t>
      </w:r>
      <w:r w:rsidR="00AC4E4D" w:rsidRPr="0032407A">
        <w:rPr>
          <w:rFonts w:ascii="Arial" w:hAnsi="Arial" w:cs="Arial"/>
          <w:sz w:val="24"/>
          <w:szCs w:val="24"/>
        </w:rPr>
        <w:t>awarded the contract.</w:t>
      </w:r>
    </w:p>
    <w:p w14:paraId="27F6ACAF" w14:textId="77777777" w:rsidR="00221A14" w:rsidRPr="0032407A" w:rsidRDefault="00221A14" w:rsidP="00221A14">
      <w:pPr>
        <w:numPr>
          <w:ilvl w:val="0"/>
          <w:numId w:val="1"/>
        </w:numPr>
        <w:rPr>
          <w:rFonts w:ascii="Arial" w:hAnsi="Arial" w:cs="Arial"/>
          <w:sz w:val="24"/>
          <w:szCs w:val="24"/>
        </w:rPr>
      </w:pPr>
      <w:r w:rsidRPr="0032407A">
        <w:rPr>
          <w:rFonts w:ascii="Arial" w:hAnsi="Arial" w:cs="Arial"/>
          <w:sz w:val="24"/>
          <w:szCs w:val="24"/>
        </w:rPr>
        <w:t xml:space="preserve">The undersigned is authorized to </w:t>
      </w:r>
      <w:r w:rsidR="00AC4E4D" w:rsidRPr="0032407A">
        <w:rPr>
          <w:rFonts w:ascii="Arial" w:hAnsi="Arial" w:cs="Arial"/>
          <w:sz w:val="24"/>
          <w:szCs w:val="24"/>
        </w:rPr>
        <w:t>enter</w:t>
      </w:r>
      <w:r w:rsidRPr="0032407A">
        <w:rPr>
          <w:rFonts w:ascii="Arial" w:hAnsi="Arial" w:cs="Arial"/>
          <w:sz w:val="24"/>
          <w:szCs w:val="24"/>
        </w:rPr>
        <w:t xml:space="preserve"> contractual obligations on behalf of the above-named organization.</w:t>
      </w:r>
    </w:p>
    <w:p w14:paraId="3D4B7CFB" w14:textId="77777777" w:rsidR="00221A14" w:rsidRPr="0032407A" w:rsidRDefault="00221A14" w:rsidP="00221A14">
      <w:pPr>
        <w:rPr>
          <w:rFonts w:ascii="Arial" w:hAnsi="Arial" w:cs="Arial"/>
          <w:sz w:val="24"/>
          <w:szCs w:val="24"/>
        </w:rPr>
      </w:pPr>
    </w:p>
    <w:p w14:paraId="140686FF" w14:textId="77777777" w:rsidR="00221A14" w:rsidRPr="0032407A" w:rsidRDefault="00221A14" w:rsidP="006C1F3F">
      <w:pPr>
        <w:ind w:left="180"/>
        <w:rPr>
          <w:rFonts w:ascii="Arial" w:hAnsi="Arial" w:cs="Arial"/>
          <w:i/>
          <w:sz w:val="24"/>
          <w:szCs w:val="24"/>
        </w:rPr>
      </w:pPr>
      <w:r w:rsidRPr="0032407A">
        <w:rPr>
          <w:rFonts w:ascii="Arial" w:hAnsi="Arial" w:cs="Arial"/>
          <w:i/>
          <w:sz w:val="24"/>
          <w:szCs w:val="24"/>
        </w:rPr>
        <w:t>To the best of my knowledge, all information provided in the enclosed proposal, both programmatic and financial, is complete and accurate at the time of submission.</w:t>
      </w:r>
    </w:p>
    <w:p w14:paraId="5975A7FF" w14:textId="77777777" w:rsidR="00221A14" w:rsidRPr="0032407A" w:rsidRDefault="00221A14" w:rsidP="00221A14">
      <w:pPr>
        <w:rPr>
          <w:rFonts w:ascii="Arial" w:hAnsi="Arial" w:cs="Arial"/>
          <w:sz w:val="24"/>
          <w:szCs w:val="24"/>
        </w:rPr>
      </w:pPr>
    </w:p>
    <w:tbl>
      <w:tblPr>
        <w:tblW w:w="10170" w:type="dxa"/>
        <w:tblInd w:w="1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6127"/>
        <w:gridCol w:w="4043"/>
      </w:tblGrid>
      <w:tr w:rsidR="00221A14" w:rsidRPr="0032407A" w14:paraId="40547C18" w14:textId="77777777" w:rsidTr="00C379F0">
        <w:trPr>
          <w:cantSplit/>
          <w:trHeight w:val="674"/>
        </w:trPr>
        <w:tc>
          <w:tcPr>
            <w:tcW w:w="6127" w:type="dxa"/>
          </w:tcPr>
          <w:p w14:paraId="11BAC6CB" w14:textId="77777777" w:rsidR="00221A14" w:rsidRPr="0032407A" w:rsidRDefault="00221A14" w:rsidP="00221A14">
            <w:pPr>
              <w:rPr>
                <w:rFonts w:ascii="Arial" w:hAnsi="Arial" w:cs="Arial"/>
                <w:b/>
                <w:sz w:val="24"/>
                <w:szCs w:val="24"/>
              </w:rPr>
            </w:pPr>
            <w:r w:rsidRPr="0032407A">
              <w:rPr>
                <w:rFonts w:ascii="Arial" w:hAnsi="Arial" w:cs="Arial"/>
                <w:b/>
                <w:sz w:val="24"/>
                <w:szCs w:val="24"/>
              </w:rPr>
              <w:t>Name (Print):</w:t>
            </w:r>
          </w:p>
          <w:p w14:paraId="45691577" w14:textId="77777777" w:rsidR="00221A14" w:rsidRPr="0032407A" w:rsidRDefault="00221A14" w:rsidP="00221A14">
            <w:pPr>
              <w:rPr>
                <w:rFonts w:ascii="Arial" w:hAnsi="Arial" w:cs="Arial"/>
                <w:sz w:val="24"/>
                <w:szCs w:val="24"/>
              </w:rPr>
            </w:pPr>
          </w:p>
          <w:p w14:paraId="6B694727" w14:textId="77777777" w:rsidR="00221A14" w:rsidRPr="0032407A" w:rsidRDefault="00221A14" w:rsidP="00221A14">
            <w:pPr>
              <w:rPr>
                <w:rFonts w:ascii="Arial" w:hAnsi="Arial" w:cs="Arial"/>
                <w:sz w:val="24"/>
                <w:szCs w:val="24"/>
              </w:rPr>
            </w:pPr>
          </w:p>
        </w:tc>
        <w:tc>
          <w:tcPr>
            <w:tcW w:w="4043" w:type="dxa"/>
          </w:tcPr>
          <w:p w14:paraId="40DB839A" w14:textId="77777777" w:rsidR="00221A14" w:rsidRPr="0032407A" w:rsidRDefault="00221A14" w:rsidP="00221A14">
            <w:pPr>
              <w:ind w:left="82"/>
              <w:rPr>
                <w:rFonts w:ascii="Arial" w:hAnsi="Arial" w:cs="Arial"/>
                <w:b/>
                <w:sz w:val="24"/>
                <w:szCs w:val="24"/>
              </w:rPr>
            </w:pPr>
            <w:r w:rsidRPr="0032407A">
              <w:rPr>
                <w:rFonts w:ascii="Arial" w:hAnsi="Arial" w:cs="Arial"/>
                <w:b/>
                <w:sz w:val="24"/>
                <w:szCs w:val="24"/>
              </w:rPr>
              <w:t>Title:</w:t>
            </w:r>
          </w:p>
        </w:tc>
      </w:tr>
      <w:tr w:rsidR="00221A14" w:rsidRPr="0032407A" w14:paraId="78662E03" w14:textId="77777777" w:rsidTr="00C379F0">
        <w:trPr>
          <w:cantSplit/>
          <w:trHeight w:val="791"/>
        </w:trPr>
        <w:tc>
          <w:tcPr>
            <w:tcW w:w="6127" w:type="dxa"/>
          </w:tcPr>
          <w:p w14:paraId="042973B2" w14:textId="77777777" w:rsidR="00221A14" w:rsidRPr="0032407A" w:rsidRDefault="00221A14" w:rsidP="00221A14">
            <w:pPr>
              <w:rPr>
                <w:rFonts w:ascii="Arial" w:hAnsi="Arial" w:cs="Arial"/>
                <w:b/>
                <w:sz w:val="24"/>
                <w:szCs w:val="24"/>
              </w:rPr>
            </w:pPr>
            <w:r w:rsidRPr="0032407A">
              <w:rPr>
                <w:rFonts w:ascii="Arial" w:hAnsi="Arial" w:cs="Arial"/>
                <w:b/>
                <w:sz w:val="24"/>
                <w:szCs w:val="24"/>
              </w:rPr>
              <w:t>Authorized Signature:</w:t>
            </w:r>
          </w:p>
          <w:p w14:paraId="45483860" w14:textId="77777777" w:rsidR="00221A14" w:rsidRPr="0032407A" w:rsidRDefault="00221A14" w:rsidP="00221A14">
            <w:pPr>
              <w:rPr>
                <w:rFonts w:ascii="Arial" w:hAnsi="Arial" w:cs="Arial"/>
                <w:sz w:val="24"/>
                <w:szCs w:val="24"/>
              </w:rPr>
            </w:pPr>
          </w:p>
          <w:p w14:paraId="7EA78400" w14:textId="77777777" w:rsidR="00221A14" w:rsidRPr="0032407A" w:rsidRDefault="00221A14" w:rsidP="00221A14">
            <w:pPr>
              <w:rPr>
                <w:rFonts w:ascii="Arial" w:hAnsi="Arial" w:cs="Arial"/>
                <w:sz w:val="24"/>
                <w:szCs w:val="24"/>
              </w:rPr>
            </w:pPr>
          </w:p>
        </w:tc>
        <w:tc>
          <w:tcPr>
            <w:tcW w:w="4043" w:type="dxa"/>
          </w:tcPr>
          <w:p w14:paraId="7B7FFEFD" w14:textId="77777777" w:rsidR="00221A14" w:rsidRPr="0032407A" w:rsidRDefault="00221A14" w:rsidP="00221A14">
            <w:pPr>
              <w:ind w:left="82"/>
              <w:rPr>
                <w:rFonts w:ascii="Arial" w:hAnsi="Arial" w:cs="Arial"/>
                <w:b/>
                <w:sz w:val="24"/>
                <w:szCs w:val="24"/>
              </w:rPr>
            </w:pPr>
            <w:r w:rsidRPr="0032407A">
              <w:rPr>
                <w:rFonts w:ascii="Arial" w:hAnsi="Arial" w:cs="Arial"/>
                <w:b/>
                <w:sz w:val="24"/>
                <w:szCs w:val="24"/>
              </w:rPr>
              <w:t>Date:</w:t>
            </w:r>
          </w:p>
        </w:tc>
      </w:tr>
    </w:tbl>
    <w:p w14:paraId="03001DE8" w14:textId="77777777" w:rsidR="00F921B3" w:rsidRPr="0032407A" w:rsidRDefault="00F921B3" w:rsidP="00221A14">
      <w:pPr>
        <w:pStyle w:val="DefaultText"/>
        <w:rPr>
          <w:rStyle w:val="InitialStyle"/>
          <w:rFonts w:ascii="Arial" w:hAnsi="Arial" w:cs="Arial"/>
          <w:i/>
        </w:rPr>
        <w:sectPr w:rsidR="00F921B3" w:rsidRPr="0032407A" w:rsidSect="004B2E65">
          <w:footerReference w:type="default" r:id="rId25"/>
          <w:pgSz w:w="12240" w:h="15840" w:code="1"/>
          <w:pgMar w:top="720" w:right="900" w:bottom="990" w:left="1080" w:header="432" w:footer="288" w:gutter="0"/>
          <w:paperSrc w:first="15" w:other="15"/>
          <w:cols w:space="720"/>
          <w:docGrid w:linePitch="360"/>
        </w:sectPr>
      </w:pPr>
    </w:p>
    <w:p w14:paraId="368807A7" w14:textId="77777777" w:rsidR="00A62F45" w:rsidRPr="0032407A" w:rsidRDefault="00A62F45" w:rsidP="007D50B8">
      <w:pPr>
        <w:pStyle w:val="DefaultText"/>
        <w:rPr>
          <w:rStyle w:val="InitialStyle"/>
          <w:rFonts w:ascii="Arial" w:hAnsi="Arial" w:cs="Arial"/>
          <w:b/>
        </w:rPr>
      </w:pPr>
      <w:r w:rsidRPr="0032407A">
        <w:rPr>
          <w:rStyle w:val="InitialStyle"/>
          <w:rFonts w:ascii="Arial" w:hAnsi="Arial" w:cs="Arial"/>
          <w:b/>
        </w:rPr>
        <w:t>APPENDIX B</w:t>
      </w:r>
    </w:p>
    <w:p w14:paraId="1B9A5841" w14:textId="77777777" w:rsidR="00A62F45" w:rsidRPr="0032407A" w:rsidRDefault="00A62F45" w:rsidP="007D50B8">
      <w:pPr>
        <w:pStyle w:val="DefaultText"/>
        <w:jc w:val="center"/>
        <w:rPr>
          <w:rStyle w:val="InitialStyle"/>
          <w:rFonts w:ascii="Arial" w:hAnsi="Arial" w:cs="Arial"/>
          <w:b/>
          <w:sz w:val="28"/>
          <w:szCs w:val="28"/>
        </w:rPr>
      </w:pPr>
    </w:p>
    <w:p w14:paraId="0B388424" w14:textId="77777777" w:rsidR="00A62F45" w:rsidRPr="0032407A" w:rsidRDefault="00A62F45" w:rsidP="007D50B8">
      <w:pPr>
        <w:pStyle w:val="DefaultText"/>
        <w:jc w:val="center"/>
        <w:rPr>
          <w:rStyle w:val="InitialStyle"/>
          <w:rFonts w:ascii="Arial" w:hAnsi="Arial" w:cs="Arial"/>
          <w:b/>
          <w:sz w:val="28"/>
          <w:szCs w:val="28"/>
        </w:rPr>
      </w:pPr>
      <w:r w:rsidRPr="0032407A">
        <w:rPr>
          <w:rStyle w:val="InitialStyle"/>
          <w:rFonts w:ascii="Arial" w:hAnsi="Arial" w:cs="Arial"/>
          <w:b/>
          <w:sz w:val="28"/>
          <w:szCs w:val="28"/>
        </w:rPr>
        <w:t xml:space="preserve">State of Maine </w:t>
      </w:r>
    </w:p>
    <w:p w14:paraId="12321A58" w14:textId="31BFDC7D" w:rsidR="00A62F45" w:rsidRPr="0032407A" w:rsidRDefault="00A62F45" w:rsidP="007D50B8">
      <w:pPr>
        <w:pStyle w:val="DefaultText"/>
        <w:jc w:val="center"/>
        <w:rPr>
          <w:rStyle w:val="InitialStyle"/>
          <w:rFonts w:ascii="Arial" w:hAnsi="Arial" w:cs="Arial"/>
          <w:b/>
          <w:color w:val="FF0000"/>
          <w:sz w:val="28"/>
          <w:szCs w:val="28"/>
        </w:rPr>
      </w:pPr>
      <w:r w:rsidRPr="0032407A">
        <w:rPr>
          <w:rStyle w:val="InitialStyle"/>
          <w:rFonts w:ascii="Arial" w:hAnsi="Arial" w:cs="Arial"/>
          <w:b/>
          <w:sz w:val="28"/>
          <w:szCs w:val="28"/>
        </w:rPr>
        <w:t xml:space="preserve">Department of </w:t>
      </w:r>
      <w:r w:rsidR="000A6C6E" w:rsidRPr="0032407A">
        <w:rPr>
          <w:rStyle w:val="InitialStyle"/>
          <w:rFonts w:ascii="Arial" w:hAnsi="Arial" w:cs="Arial"/>
          <w:b/>
          <w:sz w:val="28"/>
          <w:szCs w:val="28"/>
        </w:rPr>
        <w:t>Transportation</w:t>
      </w:r>
    </w:p>
    <w:p w14:paraId="27295D77" w14:textId="5D8BF876" w:rsidR="00A62F45" w:rsidRPr="0032407A" w:rsidRDefault="00A62F45" w:rsidP="007D50B8">
      <w:pPr>
        <w:pStyle w:val="DefaultText"/>
        <w:jc w:val="center"/>
        <w:rPr>
          <w:rStyle w:val="InitialStyle"/>
          <w:rFonts w:ascii="Arial" w:hAnsi="Arial" w:cs="Arial"/>
          <w:b/>
          <w:sz w:val="28"/>
          <w:szCs w:val="28"/>
        </w:rPr>
      </w:pPr>
      <w:r w:rsidRPr="0032407A">
        <w:rPr>
          <w:rStyle w:val="InitialStyle"/>
          <w:rFonts w:ascii="Arial" w:hAnsi="Arial" w:cs="Arial"/>
          <w:b/>
          <w:sz w:val="28"/>
          <w:szCs w:val="28"/>
        </w:rPr>
        <w:t>D</w:t>
      </w:r>
      <w:r w:rsidR="00DE7837" w:rsidRPr="0032407A">
        <w:rPr>
          <w:rStyle w:val="InitialStyle"/>
          <w:rFonts w:ascii="Arial" w:hAnsi="Arial" w:cs="Arial"/>
          <w:b/>
          <w:sz w:val="28"/>
          <w:szCs w:val="28"/>
        </w:rPr>
        <w:t>EBARMENT</w:t>
      </w:r>
      <w:r w:rsidRPr="0032407A">
        <w:rPr>
          <w:rStyle w:val="InitialStyle"/>
          <w:rFonts w:ascii="Arial" w:hAnsi="Arial" w:cs="Arial"/>
          <w:b/>
          <w:sz w:val="28"/>
          <w:szCs w:val="28"/>
        </w:rPr>
        <w:t xml:space="preserve">, </w:t>
      </w:r>
      <w:r w:rsidR="00DE7837" w:rsidRPr="0032407A">
        <w:rPr>
          <w:rStyle w:val="InitialStyle"/>
          <w:rFonts w:ascii="Arial" w:hAnsi="Arial" w:cs="Arial"/>
          <w:b/>
          <w:sz w:val="28"/>
          <w:szCs w:val="28"/>
        </w:rPr>
        <w:t>PERFORMANCE</w:t>
      </w:r>
      <w:r w:rsidR="00CF38D4" w:rsidRPr="0032407A">
        <w:rPr>
          <w:rStyle w:val="InitialStyle"/>
          <w:rFonts w:ascii="Arial" w:hAnsi="Arial" w:cs="Arial"/>
          <w:b/>
          <w:sz w:val="28"/>
          <w:szCs w:val="28"/>
        </w:rPr>
        <w:t>,</w:t>
      </w:r>
      <w:r w:rsidRPr="0032407A">
        <w:rPr>
          <w:rStyle w:val="InitialStyle"/>
          <w:rFonts w:ascii="Arial" w:hAnsi="Arial" w:cs="Arial"/>
          <w:b/>
          <w:sz w:val="28"/>
          <w:szCs w:val="28"/>
        </w:rPr>
        <w:t xml:space="preserve"> and </w:t>
      </w:r>
      <w:r w:rsidR="00DE7837" w:rsidRPr="0032407A">
        <w:rPr>
          <w:rStyle w:val="InitialStyle"/>
          <w:rFonts w:ascii="Arial" w:hAnsi="Arial" w:cs="Arial"/>
          <w:b/>
          <w:sz w:val="28"/>
          <w:szCs w:val="28"/>
        </w:rPr>
        <w:t>NON-COLLUSION CERTIFICATION</w:t>
      </w:r>
    </w:p>
    <w:p w14:paraId="78F35A3F" w14:textId="2C088770" w:rsidR="00A62F45" w:rsidRPr="0032407A" w:rsidRDefault="00A62F45" w:rsidP="007D50B8">
      <w:pPr>
        <w:pStyle w:val="DefaultText"/>
        <w:jc w:val="center"/>
        <w:rPr>
          <w:rStyle w:val="InitialStyle"/>
          <w:rFonts w:ascii="Arial" w:hAnsi="Arial" w:cs="Arial"/>
          <w:b/>
          <w:sz w:val="28"/>
          <w:szCs w:val="28"/>
        </w:rPr>
      </w:pPr>
      <w:r w:rsidRPr="0032407A">
        <w:rPr>
          <w:rStyle w:val="InitialStyle"/>
          <w:rFonts w:ascii="Arial" w:hAnsi="Arial" w:cs="Arial"/>
          <w:b/>
          <w:sz w:val="28"/>
          <w:szCs w:val="28"/>
        </w:rPr>
        <w:t xml:space="preserve">RFP# </w:t>
      </w:r>
      <w:r w:rsidR="009F34DF" w:rsidRPr="003E51F8">
        <w:rPr>
          <w:rStyle w:val="InitialStyle"/>
          <w:rFonts w:ascii="Arial" w:hAnsi="Arial" w:cs="Arial"/>
          <w:b/>
          <w:bCs/>
          <w:sz w:val="28"/>
          <w:szCs w:val="28"/>
        </w:rPr>
        <w:t>202309195</w:t>
      </w:r>
    </w:p>
    <w:p w14:paraId="613B5921" w14:textId="42FC5972" w:rsidR="00757179" w:rsidRPr="0032407A" w:rsidRDefault="00757179" w:rsidP="00757179">
      <w:pPr>
        <w:pStyle w:val="DefaultText"/>
        <w:widowControl/>
        <w:jc w:val="center"/>
        <w:rPr>
          <w:rStyle w:val="InitialStyle"/>
          <w:rFonts w:ascii="Arial" w:hAnsi="Arial" w:cs="Arial"/>
          <w:b/>
          <w:bCs/>
          <w:sz w:val="28"/>
          <w:szCs w:val="28"/>
        </w:rPr>
      </w:pPr>
      <w:r w:rsidRPr="0032407A">
        <w:rPr>
          <w:rStyle w:val="InitialStyle"/>
          <w:rFonts w:ascii="Arial" w:hAnsi="Arial" w:cs="Arial"/>
          <w:b/>
          <w:bCs/>
          <w:sz w:val="28"/>
          <w:szCs w:val="28"/>
        </w:rPr>
        <w:t xml:space="preserve">Pavement and Bridge </w:t>
      </w:r>
      <w:r w:rsidR="00C342DE">
        <w:rPr>
          <w:rStyle w:val="InitialStyle"/>
          <w:rFonts w:ascii="Arial" w:hAnsi="Arial" w:cs="Arial"/>
          <w:b/>
          <w:bCs/>
          <w:sz w:val="28"/>
          <w:szCs w:val="28"/>
        </w:rPr>
        <w:t xml:space="preserve">Asset </w:t>
      </w:r>
      <w:r w:rsidR="00496270">
        <w:rPr>
          <w:rStyle w:val="InitialStyle"/>
          <w:rFonts w:ascii="Arial" w:hAnsi="Arial" w:cs="Arial"/>
          <w:b/>
          <w:bCs/>
          <w:sz w:val="28"/>
          <w:szCs w:val="28"/>
        </w:rPr>
        <w:t>Management</w:t>
      </w:r>
      <w:r w:rsidRPr="0032407A">
        <w:rPr>
          <w:rStyle w:val="InitialStyle"/>
          <w:rFonts w:ascii="Arial" w:hAnsi="Arial" w:cs="Arial"/>
          <w:b/>
          <w:bCs/>
          <w:sz w:val="28"/>
          <w:szCs w:val="28"/>
        </w:rPr>
        <w:t xml:space="preserve"> Software </w:t>
      </w:r>
      <w:r w:rsidR="00A02B6E">
        <w:rPr>
          <w:rStyle w:val="InitialStyle"/>
          <w:rFonts w:ascii="Arial" w:hAnsi="Arial" w:cs="Arial"/>
          <w:b/>
          <w:bCs/>
          <w:sz w:val="28"/>
          <w:szCs w:val="28"/>
        </w:rPr>
        <w:t>as a Service</w:t>
      </w:r>
    </w:p>
    <w:p w14:paraId="0A987C87" w14:textId="77777777" w:rsidR="00155269" w:rsidRPr="0032407A" w:rsidRDefault="00155269" w:rsidP="007D50B8">
      <w:pPr>
        <w:pStyle w:val="DefaultText"/>
        <w:rPr>
          <w:rStyle w:val="InitialStyle"/>
          <w:rFonts w:ascii="Arial" w:hAnsi="Arial" w:cs="Arial"/>
          <w:i/>
        </w:rPr>
      </w:pPr>
    </w:p>
    <w:tbl>
      <w:tblPr>
        <w:tblW w:w="10305" w:type="dxa"/>
        <w:tblInd w:w="-15"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690"/>
        <w:gridCol w:w="6615"/>
      </w:tblGrid>
      <w:tr w:rsidR="00221A14" w:rsidRPr="0032407A" w14:paraId="422F50E8" w14:textId="77777777" w:rsidTr="0038473D">
        <w:trPr>
          <w:cantSplit/>
          <w:trHeight w:val="438"/>
        </w:trPr>
        <w:tc>
          <w:tcPr>
            <w:tcW w:w="3690" w:type="dxa"/>
            <w:tcBorders>
              <w:top w:val="double" w:sz="4" w:space="0" w:color="auto"/>
              <w:bottom w:val="double" w:sz="4" w:space="0" w:color="auto"/>
            </w:tcBorders>
            <w:shd w:val="clear" w:color="auto" w:fill="C6D9F1"/>
            <w:vAlign w:val="center"/>
          </w:tcPr>
          <w:p w14:paraId="16EDF341" w14:textId="77777777" w:rsidR="00221A14" w:rsidRPr="0032407A" w:rsidRDefault="00221A14" w:rsidP="00C379F0">
            <w:pPr>
              <w:pStyle w:val="DefaultText"/>
              <w:rPr>
                <w:rStyle w:val="InitialStyle"/>
                <w:rFonts w:ascii="Arial" w:hAnsi="Arial" w:cs="Arial"/>
                <w:b/>
              </w:rPr>
            </w:pPr>
            <w:r w:rsidRPr="0032407A">
              <w:rPr>
                <w:rStyle w:val="InitialStyle"/>
                <w:rFonts w:ascii="Arial" w:hAnsi="Arial" w:cs="Arial"/>
                <w:b/>
              </w:rPr>
              <w:t>Bidder’s Organization Name:</w:t>
            </w:r>
          </w:p>
        </w:tc>
        <w:tc>
          <w:tcPr>
            <w:tcW w:w="6615" w:type="dxa"/>
            <w:vAlign w:val="center"/>
          </w:tcPr>
          <w:p w14:paraId="4199BE88" w14:textId="77777777" w:rsidR="00221A14" w:rsidRPr="0032407A" w:rsidRDefault="00221A14" w:rsidP="00C379F0">
            <w:pPr>
              <w:pStyle w:val="DefaultText"/>
              <w:rPr>
                <w:rStyle w:val="InitialStyle"/>
                <w:rFonts w:ascii="Arial" w:hAnsi="Arial" w:cs="Arial"/>
                <w:b/>
              </w:rPr>
            </w:pPr>
          </w:p>
        </w:tc>
      </w:tr>
    </w:tbl>
    <w:p w14:paraId="2C3FA488" w14:textId="77777777" w:rsidR="00221A14" w:rsidRPr="0032407A" w:rsidRDefault="00221A14" w:rsidP="007D50B8">
      <w:pPr>
        <w:pStyle w:val="DefaultText"/>
        <w:rPr>
          <w:rStyle w:val="InitialStyle"/>
          <w:rFonts w:ascii="Arial" w:hAnsi="Arial" w:cs="Arial"/>
          <w:i/>
        </w:rPr>
      </w:pPr>
    </w:p>
    <w:p w14:paraId="2097BD7D" w14:textId="77777777" w:rsidR="00155269" w:rsidRPr="0032407A" w:rsidRDefault="00155269" w:rsidP="007D50B8">
      <w:pPr>
        <w:spacing w:after="200"/>
        <w:rPr>
          <w:rFonts w:ascii="Arial" w:hAnsi="Arial" w:cs="Arial"/>
          <w:i/>
          <w:iCs/>
          <w:sz w:val="24"/>
          <w:szCs w:val="24"/>
        </w:rPr>
      </w:pPr>
      <w:r w:rsidRPr="0032407A">
        <w:rPr>
          <w:rFonts w:ascii="Arial" w:hAnsi="Arial" w:cs="Arial"/>
          <w:i/>
          <w:iCs/>
          <w:sz w:val="24"/>
          <w:szCs w:val="24"/>
        </w:rPr>
        <w:t>By signing this document</w:t>
      </w:r>
      <w:r w:rsidR="004D3038" w:rsidRPr="0032407A">
        <w:rPr>
          <w:rFonts w:ascii="Arial" w:hAnsi="Arial" w:cs="Arial"/>
          <w:i/>
          <w:iCs/>
          <w:sz w:val="24"/>
          <w:szCs w:val="24"/>
        </w:rPr>
        <w:t>,</w:t>
      </w:r>
      <w:r w:rsidRPr="0032407A">
        <w:rPr>
          <w:rFonts w:ascii="Arial" w:hAnsi="Arial" w:cs="Arial"/>
          <w:i/>
          <w:iCs/>
          <w:sz w:val="24"/>
          <w:szCs w:val="24"/>
        </w:rPr>
        <w:t xml:space="preserve"> I certify to the best of my knowledge and belief that the </w:t>
      </w:r>
      <w:proofErr w:type="gramStart"/>
      <w:r w:rsidRPr="0032407A">
        <w:rPr>
          <w:rFonts w:ascii="Arial" w:hAnsi="Arial" w:cs="Arial"/>
          <w:i/>
          <w:iCs/>
          <w:sz w:val="24"/>
          <w:szCs w:val="24"/>
        </w:rPr>
        <w:t>aforemention</w:t>
      </w:r>
      <w:r w:rsidR="004D3038" w:rsidRPr="0032407A">
        <w:rPr>
          <w:rFonts w:ascii="Arial" w:hAnsi="Arial" w:cs="Arial"/>
          <w:i/>
          <w:iCs/>
          <w:sz w:val="24"/>
          <w:szCs w:val="24"/>
        </w:rPr>
        <w:t>ed organization</w:t>
      </w:r>
      <w:proofErr w:type="gramEnd"/>
      <w:r w:rsidR="004D3038" w:rsidRPr="0032407A">
        <w:rPr>
          <w:rFonts w:ascii="Arial" w:hAnsi="Arial" w:cs="Arial"/>
          <w:i/>
          <w:iCs/>
          <w:sz w:val="24"/>
          <w:szCs w:val="24"/>
        </w:rPr>
        <w:t>, its principals</w:t>
      </w:r>
      <w:r w:rsidRPr="0032407A">
        <w:rPr>
          <w:rFonts w:ascii="Arial" w:hAnsi="Arial" w:cs="Arial"/>
          <w:i/>
          <w:iCs/>
          <w:sz w:val="24"/>
          <w:szCs w:val="24"/>
        </w:rPr>
        <w:t xml:space="preserve"> and any subcontractors named in this proposal:</w:t>
      </w:r>
    </w:p>
    <w:p w14:paraId="784D3435" w14:textId="77777777" w:rsidR="00155269" w:rsidRPr="0032407A" w:rsidRDefault="00155269">
      <w:pPr>
        <w:pStyle w:val="ListParagraph"/>
        <w:widowControl/>
        <w:numPr>
          <w:ilvl w:val="0"/>
          <w:numId w:val="16"/>
        </w:numPr>
        <w:autoSpaceDE/>
        <w:autoSpaceDN/>
        <w:spacing w:after="200" w:line="276" w:lineRule="auto"/>
        <w:contextualSpacing/>
        <w:rPr>
          <w:rFonts w:ascii="Arial" w:hAnsi="Arial" w:cs="Arial"/>
          <w:i/>
          <w:iCs/>
          <w:sz w:val="24"/>
          <w:szCs w:val="24"/>
        </w:rPr>
      </w:pPr>
      <w:r w:rsidRPr="0032407A">
        <w:rPr>
          <w:rFonts w:ascii="Arial" w:hAnsi="Arial" w:cs="Arial"/>
          <w:i/>
          <w:iCs/>
          <w:sz w:val="24"/>
          <w:szCs w:val="24"/>
        </w:rPr>
        <w:t>Are not presently debarred, suspended, proposed for debarment, and declared ineligible or voluntarily excluded from bidding or working on contracts issued by any governmental agency.</w:t>
      </w:r>
    </w:p>
    <w:p w14:paraId="722FDE1A" w14:textId="77777777" w:rsidR="00C97934" w:rsidRPr="0032407A" w:rsidRDefault="00155269">
      <w:pPr>
        <w:pStyle w:val="ListParagraph"/>
        <w:widowControl/>
        <w:numPr>
          <w:ilvl w:val="0"/>
          <w:numId w:val="16"/>
        </w:numPr>
        <w:autoSpaceDE/>
        <w:autoSpaceDN/>
        <w:spacing w:after="200" w:line="276" w:lineRule="auto"/>
        <w:contextualSpacing/>
        <w:rPr>
          <w:rFonts w:ascii="Arial" w:hAnsi="Arial" w:cs="Arial"/>
          <w:i/>
          <w:iCs/>
          <w:sz w:val="24"/>
          <w:szCs w:val="24"/>
        </w:rPr>
      </w:pPr>
      <w:r w:rsidRPr="0032407A">
        <w:rPr>
          <w:rFonts w:ascii="Arial" w:hAnsi="Arial" w:cs="Arial"/>
          <w:i/>
          <w:iCs/>
          <w:sz w:val="24"/>
          <w:szCs w:val="24"/>
        </w:rPr>
        <w:t>Have not within three years of submitting the proposal for this contract been convicted of or had a civil judgment rendered against them for:</w:t>
      </w:r>
    </w:p>
    <w:p w14:paraId="5D810D48" w14:textId="6DFE8903" w:rsidR="00C97934" w:rsidRPr="0032407A" w:rsidRDefault="004D3038">
      <w:pPr>
        <w:pStyle w:val="ListParagraph"/>
        <w:widowControl/>
        <w:numPr>
          <w:ilvl w:val="1"/>
          <w:numId w:val="16"/>
        </w:numPr>
        <w:autoSpaceDE/>
        <w:autoSpaceDN/>
        <w:spacing w:after="200" w:line="276" w:lineRule="auto"/>
        <w:contextualSpacing/>
        <w:rPr>
          <w:rFonts w:ascii="Arial" w:hAnsi="Arial" w:cs="Arial"/>
          <w:i/>
          <w:iCs/>
          <w:sz w:val="24"/>
          <w:szCs w:val="24"/>
        </w:rPr>
      </w:pPr>
      <w:r w:rsidRPr="0032407A">
        <w:rPr>
          <w:rFonts w:ascii="Arial" w:hAnsi="Arial" w:cs="Arial"/>
          <w:i/>
          <w:iCs/>
          <w:sz w:val="24"/>
          <w:szCs w:val="24"/>
        </w:rPr>
        <w:t>F</w:t>
      </w:r>
      <w:r w:rsidR="00155269" w:rsidRPr="0032407A">
        <w:rPr>
          <w:rFonts w:ascii="Arial" w:hAnsi="Arial" w:cs="Arial"/>
          <w:i/>
          <w:iCs/>
          <w:sz w:val="24"/>
          <w:szCs w:val="24"/>
        </w:rPr>
        <w:t>raud or a criminal offense in connection with obtaining, attempting to obtain, or performing a federal, state</w:t>
      </w:r>
      <w:r w:rsidR="005536EF" w:rsidRPr="0032407A">
        <w:rPr>
          <w:rFonts w:ascii="Arial" w:hAnsi="Arial" w:cs="Arial"/>
          <w:i/>
          <w:iCs/>
          <w:sz w:val="24"/>
          <w:szCs w:val="24"/>
        </w:rPr>
        <w:t>,</w:t>
      </w:r>
      <w:r w:rsidR="00155269" w:rsidRPr="0032407A">
        <w:rPr>
          <w:rFonts w:ascii="Arial" w:hAnsi="Arial" w:cs="Arial"/>
          <w:i/>
          <w:iCs/>
          <w:sz w:val="24"/>
          <w:szCs w:val="24"/>
        </w:rPr>
        <w:t xml:space="preserve"> or local government transaction or contract.</w:t>
      </w:r>
    </w:p>
    <w:p w14:paraId="1D1F77AF" w14:textId="6D5DC4AA" w:rsidR="00155269" w:rsidRPr="0032407A" w:rsidRDefault="004D3038">
      <w:pPr>
        <w:pStyle w:val="ListParagraph"/>
        <w:widowControl/>
        <w:numPr>
          <w:ilvl w:val="1"/>
          <w:numId w:val="16"/>
        </w:numPr>
        <w:autoSpaceDE/>
        <w:autoSpaceDN/>
        <w:spacing w:after="200" w:line="276" w:lineRule="auto"/>
        <w:contextualSpacing/>
        <w:rPr>
          <w:rFonts w:ascii="Arial" w:hAnsi="Arial" w:cs="Arial"/>
          <w:i/>
          <w:iCs/>
          <w:sz w:val="24"/>
          <w:szCs w:val="24"/>
        </w:rPr>
      </w:pPr>
      <w:r w:rsidRPr="0032407A">
        <w:rPr>
          <w:rFonts w:ascii="Arial" w:hAnsi="Arial" w:cs="Arial"/>
          <w:i/>
          <w:iCs/>
          <w:sz w:val="24"/>
          <w:szCs w:val="24"/>
        </w:rPr>
        <w:t>V</w:t>
      </w:r>
      <w:r w:rsidR="00155269" w:rsidRPr="0032407A">
        <w:rPr>
          <w:rFonts w:ascii="Arial" w:hAnsi="Arial" w:cs="Arial"/>
          <w:i/>
          <w:iCs/>
          <w:sz w:val="24"/>
          <w:szCs w:val="24"/>
        </w:rPr>
        <w:t xml:space="preserve">iolating Federal or State antitrust statutes or committing embezzlement, theft, forgery, bribery, </w:t>
      </w:r>
      <w:proofErr w:type="gramStart"/>
      <w:r w:rsidR="00155269" w:rsidRPr="0032407A">
        <w:rPr>
          <w:rFonts w:ascii="Arial" w:hAnsi="Arial" w:cs="Arial"/>
          <w:i/>
          <w:iCs/>
          <w:sz w:val="24"/>
          <w:szCs w:val="24"/>
        </w:rPr>
        <w:t>falsification</w:t>
      </w:r>
      <w:proofErr w:type="gramEnd"/>
      <w:r w:rsidR="00155269" w:rsidRPr="0032407A">
        <w:rPr>
          <w:rFonts w:ascii="Arial" w:hAnsi="Arial" w:cs="Arial"/>
          <w:i/>
          <w:iCs/>
          <w:sz w:val="24"/>
          <w:szCs w:val="24"/>
        </w:rPr>
        <w:t xml:space="preserve"> or destruction of records, making false statements, or receiving stolen property</w:t>
      </w:r>
      <w:r w:rsidR="00C97934" w:rsidRPr="0032407A">
        <w:rPr>
          <w:rFonts w:ascii="Arial" w:hAnsi="Arial" w:cs="Arial"/>
          <w:i/>
          <w:iCs/>
          <w:sz w:val="24"/>
          <w:szCs w:val="24"/>
        </w:rPr>
        <w:t>.</w:t>
      </w:r>
    </w:p>
    <w:p w14:paraId="5B3F2580" w14:textId="33428282" w:rsidR="00155269" w:rsidRPr="0032407A" w:rsidRDefault="004D3038">
      <w:pPr>
        <w:pStyle w:val="ListParagraph"/>
        <w:widowControl/>
        <w:numPr>
          <w:ilvl w:val="0"/>
          <w:numId w:val="16"/>
        </w:numPr>
        <w:autoSpaceDE/>
        <w:autoSpaceDN/>
        <w:spacing w:after="200" w:line="276" w:lineRule="auto"/>
        <w:contextualSpacing/>
        <w:rPr>
          <w:rFonts w:ascii="Arial" w:hAnsi="Arial" w:cs="Arial"/>
          <w:i/>
          <w:iCs/>
          <w:sz w:val="24"/>
          <w:szCs w:val="24"/>
        </w:rPr>
      </w:pPr>
      <w:r w:rsidRPr="0032407A">
        <w:rPr>
          <w:rFonts w:ascii="Arial" w:hAnsi="Arial" w:cs="Arial"/>
          <w:i/>
          <w:iCs/>
          <w:sz w:val="24"/>
          <w:szCs w:val="24"/>
        </w:rPr>
        <w:t>A</w:t>
      </w:r>
      <w:r w:rsidR="00155269" w:rsidRPr="0032407A">
        <w:rPr>
          <w:rFonts w:ascii="Arial" w:hAnsi="Arial" w:cs="Arial"/>
          <w:i/>
          <w:iCs/>
          <w:sz w:val="24"/>
          <w:szCs w:val="24"/>
        </w:rPr>
        <w:t>re not presently indicted for or otherwise criminally or civilly charged by a governmental entity (Federal, State or Local) with commission of any of the offenses enumerated in paragraph (b) of this certification</w:t>
      </w:r>
      <w:r w:rsidR="00884FDA" w:rsidRPr="0032407A">
        <w:rPr>
          <w:rFonts w:ascii="Arial" w:hAnsi="Arial" w:cs="Arial"/>
          <w:i/>
          <w:iCs/>
          <w:sz w:val="24"/>
          <w:szCs w:val="24"/>
        </w:rPr>
        <w:t>.</w:t>
      </w:r>
    </w:p>
    <w:p w14:paraId="208E90CB" w14:textId="4CD57340" w:rsidR="00822AA1" w:rsidRPr="0032407A" w:rsidRDefault="004D3038">
      <w:pPr>
        <w:pStyle w:val="ListParagraph"/>
        <w:widowControl/>
        <w:numPr>
          <w:ilvl w:val="0"/>
          <w:numId w:val="16"/>
        </w:numPr>
        <w:autoSpaceDE/>
        <w:autoSpaceDN/>
        <w:spacing w:after="200" w:line="276" w:lineRule="auto"/>
        <w:contextualSpacing/>
        <w:rPr>
          <w:rFonts w:ascii="Arial" w:hAnsi="Arial" w:cs="Arial"/>
          <w:sz w:val="24"/>
          <w:szCs w:val="24"/>
        </w:rPr>
      </w:pPr>
      <w:r w:rsidRPr="0032407A">
        <w:rPr>
          <w:rFonts w:ascii="Arial" w:hAnsi="Arial" w:cs="Arial"/>
          <w:i/>
          <w:iCs/>
          <w:sz w:val="24"/>
          <w:szCs w:val="24"/>
        </w:rPr>
        <w:t>H</w:t>
      </w:r>
      <w:r w:rsidR="00155269" w:rsidRPr="0032407A">
        <w:rPr>
          <w:rFonts w:ascii="Arial" w:hAnsi="Arial" w:cs="Arial"/>
          <w:i/>
          <w:iCs/>
          <w:sz w:val="24"/>
          <w:szCs w:val="24"/>
        </w:rPr>
        <w:t>ave not within a three (3) year period preceding this proposal had one or more federal, state</w:t>
      </w:r>
      <w:r w:rsidR="005536EF" w:rsidRPr="0032407A">
        <w:rPr>
          <w:rFonts w:ascii="Arial" w:hAnsi="Arial" w:cs="Arial"/>
          <w:i/>
          <w:iCs/>
          <w:sz w:val="24"/>
          <w:szCs w:val="24"/>
        </w:rPr>
        <w:t>,</w:t>
      </w:r>
      <w:r w:rsidR="00155269" w:rsidRPr="0032407A">
        <w:rPr>
          <w:rFonts w:ascii="Arial" w:hAnsi="Arial" w:cs="Arial"/>
          <w:i/>
          <w:iCs/>
          <w:sz w:val="24"/>
          <w:szCs w:val="24"/>
        </w:rPr>
        <w:t xml:space="preserve"> or local government transactions terminated for cause or default</w:t>
      </w:r>
      <w:r w:rsidR="00155269" w:rsidRPr="0032407A">
        <w:rPr>
          <w:rFonts w:ascii="Arial" w:hAnsi="Arial" w:cs="Arial"/>
          <w:sz w:val="24"/>
          <w:szCs w:val="24"/>
        </w:rPr>
        <w:t>.</w:t>
      </w:r>
    </w:p>
    <w:p w14:paraId="3FD564FF" w14:textId="168963E0" w:rsidR="00E8330E" w:rsidRPr="0032407A" w:rsidRDefault="00424CFD">
      <w:pPr>
        <w:pStyle w:val="ListParagraph"/>
        <w:widowControl/>
        <w:numPr>
          <w:ilvl w:val="0"/>
          <w:numId w:val="16"/>
        </w:numPr>
        <w:autoSpaceDE/>
        <w:autoSpaceDN/>
        <w:spacing w:after="200" w:line="276" w:lineRule="auto"/>
        <w:contextualSpacing/>
        <w:rPr>
          <w:rFonts w:ascii="Arial" w:hAnsi="Arial" w:cs="Arial"/>
          <w:i/>
          <w:iCs/>
          <w:sz w:val="24"/>
          <w:szCs w:val="24"/>
        </w:rPr>
      </w:pPr>
      <w:r w:rsidRPr="0032407A">
        <w:rPr>
          <w:rFonts w:ascii="Arial" w:hAnsi="Arial" w:cs="Arial"/>
          <w:i/>
          <w:iCs/>
          <w:sz w:val="24"/>
          <w:szCs w:val="24"/>
        </w:rPr>
        <w:t xml:space="preserve">Have not entered into a prior understanding, agreement, or connection with any corporation, firm, or person submitting a response for the same materials, supplies, equipment, or services and this proposal is in all respects fair and without collusion or fraud. The </w:t>
      </w:r>
      <w:r w:rsidR="00E96CA3" w:rsidRPr="0032407A">
        <w:rPr>
          <w:rFonts w:ascii="Arial" w:hAnsi="Arial" w:cs="Arial"/>
          <w:i/>
          <w:iCs/>
          <w:sz w:val="24"/>
          <w:szCs w:val="24"/>
        </w:rPr>
        <w:t>above-mentioned</w:t>
      </w:r>
      <w:r w:rsidRPr="0032407A">
        <w:rPr>
          <w:rFonts w:ascii="Arial" w:hAnsi="Arial" w:cs="Arial"/>
          <w:i/>
          <w:iCs/>
          <w:sz w:val="24"/>
          <w:szCs w:val="24"/>
        </w:rPr>
        <w:t xml:space="preserve"> entities understand and agree that collusive bidding is a violation of state and federal law and can result in fines, prison sentences, and civil damage awards.</w:t>
      </w:r>
    </w:p>
    <w:tbl>
      <w:tblPr>
        <w:tblW w:w="10155"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5700"/>
        <w:gridCol w:w="4455"/>
      </w:tblGrid>
      <w:tr w:rsidR="008E4FC0" w:rsidRPr="0032407A" w14:paraId="1A781CD5" w14:textId="77777777" w:rsidTr="0055472F">
        <w:trPr>
          <w:cantSplit/>
          <w:trHeight w:val="674"/>
          <w:jc w:val="center"/>
        </w:trPr>
        <w:tc>
          <w:tcPr>
            <w:tcW w:w="5700" w:type="dxa"/>
          </w:tcPr>
          <w:p w14:paraId="3787FC44" w14:textId="77777777" w:rsidR="008E4FC0" w:rsidRPr="0032407A" w:rsidRDefault="008E4FC0" w:rsidP="007D50B8">
            <w:pPr>
              <w:pStyle w:val="DefaultText"/>
              <w:rPr>
                <w:rStyle w:val="InitialStyle"/>
                <w:rFonts w:ascii="Arial" w:hAnsi="Arial" w:cs="Arial"/>
                <w:b/>
              </w:rPr>
            </w:pPr>
            <w:r w:rsidRPr="0032407A">
              <w:rPr>
                <w:rStyle w:val="InitialStyle"/>
                <w:rFonts w:ascii="Arial" w:hAnsi="Arial" w:cs="Arial"/>
                <w:b/>
              </w:rPr>
              <w:t>Name (Print):</w:t>
            </w:r>
          </w:p>
          <w:p w14:paraId="76E58215" w14:textId="77777777" w:rsidR="00597DD2" w:rsidRPr="0032407A" w:rsidRDefault="00597DD2" w:rsidP="007D50B8">
            <w:pPr>
              <w:pStyle w:val="DefaultText"/>
              <w:rPr>
                <w:rStyle w:val="InitialStyle"/>
                <w:rFonts w:ascii="Arial" w:hAnsi="Arial" w:cs="Arial"/>
              </w:rPr>
            </w:pPr>
          </w:p>
          <w:p w14:paraId="5DBC6779" w14:textId="77777777" w:rsidR="00597DD2" w:rsidRPr="0032407A" w:rsidRDefault="00597DD2" w:rsidP="007D50B8">
            <w:pPr>
              <w:pStyle w:val="DefaultText"/>
              <w:rPr>
                <w:rStyle w:val="InitialStyle"/>
                <w:rFonts w:ascii="Arial" w:hAnsi="Arial" w:cs="Arial"/>
              </w:rPr>
            </w:pPr>
          </w:p>
        </w:tc>
        <w:tc>
          <w:tcPr>
            <w:tcW w:w="4455" w:type="dxa"/>
          </w:tcPr>
          <w:p w14:paraId="1FDA72F0" w14:textId="77777777" w:rsidR="008E4FC0" w:rsidRPr="0032407A" w:rsidRDefault="008E4FC0" w:rsidP="0055472F">
            <w:pPr>
              <w:pStyle w:val="DefaultText"/>
              <w:ind w:right="-114"/>
              <w:rPr>
                <w:rStyle w:val="InitialStyle"/>
                <w:rFonts w:ascii="Arial" w:hAnsi="Arial" w:cs="Arial"/>
                <w:b/>
              </w:rPr>
            </w:pPr>
            <w:r w:rsidRPr="0032407A">
              <w:rPr>
                <w:rStyle w:val="InitialStyle"/>
                <w:rFonts w:ascii="Arial" w:hAnsi="Arial" w:cs="Arial"/>
                <w:b/>
              </w:rPr>
              <w:t>Title:</w:t>
            </w:r>
          </w:p>
        </w:tc>
      </w:tr>
      <w:tr w:rsidR="008E4FC0" w:rsidRPr="0032407A" w14:paraId="16CD4B10" w14:textId="77777777" w:rsidTr="0055472F">
        <w:trPr>
          <w:cantSplit/>
          <w:trHeight w:val="791"/>
          <w:jc w:val="center"/>
        </w:trPr>
        <w:tc>
          <w:tcPr>
            <w:tcW w:w="5700" w:type="dxa"/>
          </w:tcPr>
          <w:p w14:paraId="0CF6E156" w14:textId="77777777" w:rsidR="008E4FC0" w:rsidRPr="0032407A" w:rsidRDefault="008E4FC0" w:rsidP="007D50B8">
            <w:pPr>
              <w:pStyle w:val="DefaultText"/>
              <w:rPr>
                <w:rStyle w:val="InitialStyle"/>
                <w:rFonts w:ascii="Arial" w:hAnsi="Arial" w:cs="Arial"/>
                <w:b/>
              </w:rPr>
            </w:pPr>
            <w:r w:rsidRPr="0032407A">
              <w:rPr>
                <w:rStyle w:val="InitialStyle"/>
                <w:rFonts w:ascii="Arial" w:hAnsi="Arial" w:cs="Arial"/>
                <w:b/>
              </w:rPr>
              <w:t>Authorized Signature:</w:t>
            </w:r>
          </w:p>
          <w:p w14:paraId="762F5E6E" w14:textId="77777777" w:rsidR="00597DD2" w:rsidRPr="0032407A" w:rsidRDefault="00597DD2" w:rsidP="007D50B8">
            <w:pPr>
              <w:pStyle w:val="DefaultText"/>
              <w:rPr>
                <w:rStyle w:val="InitialStyle"/>
                <w:rFonts w:ascii="Arial" w:hAnsi="Arial" w:cs="Arial"/>
              </w:rPr>
            </w:pPr>
          </w:p>
          <w:p w14:paraId="12469906" w14:textId="77777777" w:rsidR="00597DD2" w:rsidRPr="0032407A" w:rsidRDefault="00597DD2" w:rsidP="007D50B8">
            <w:pPr>
              <w:pStyle w:val="DefaultText"/>
              <w:rPr>
                <w:rStyle w:val="InitialStyle"/>
                <w:rFonts w:ascii="Arial" w:hAnsi="Arial" w:cs="Arial"/>
              </w:rPr>
            </w:pPr>
          </w:p>
        </w:tc>
        <w:tc>
          <w:tcPr>
            <w:tcW w:w="4455" w:type="dxa"/>
          </w:tcPr>
          <w:p w14:paraId="396946C8" w14:textId="77777777" w:rsidR="008E4FC0" w:rsidRPr="0032407A" w:rsidRDefault="008E4FC0" w:rsidP="007D50B8">
            <w:pPr>
              <w:pStyle w:val="DefaultText"/>
              <w:rPr>
                <w:rStyle w:val="InitialStyle"/>
                <w:rFonts w:ascii="Arial" w:hAnsi="Arial" w:cs="Arial"/>
                <w:b/>
              </w:rPr>
            </w:pPr>
            <w:r w:rsidRPr="0032407A">
              <w:rPr>
                <w:rStyle w:val="InitialStyle"/>
                <w:rFonts w:ascii="Arial" w:hAnsi="Arial" w:cs="Arial"/>
                <w:b/>
              </w:rPr>
              <w:t>Date:</w:t>
            </w:r>
          </w:p>
        </w:tc>
      </w:tr>
    </w:tbl>
    <w:p w14:paraId="5CC56792" w14:textId="77777777" w:rsidR="009058A4" w:rsidRPr="0032407A" w:rsidRDefault="009058A4" w:rsidP="009058A4">
      <w:pPr>
        <w:pStyle w:val="DefaultText"/>
        <w:rPr>
          <w:rStyle w:val="InitialStyle"/>
          <w:rFonts w:ascii="Arial" w:hAnsi="Arial" w:cs="Arial"/>
        </w:rPr>
      </w:pPr>
    </w:p>
    <w:p w14:paraId="1C23462D" w14:textId="77777777" w:rsidR="003D5C04" w:rsidRPr="0032407A" w:rsidRDefault="003D5C04"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32407A">
        <w:rPr>
          <w:rFonts w:ascii="Arial" w:hAnsi="Arial" w:cs="Arial"/>
        </w:rPr>
        <w:br w:type="page"/>
      </w:r>
      <w:r w:rsidRPr="0032407A">
        <w:rPr>
          <w:rFonts w:ascii="Arial" w:hAnsi="Arial" w:cs="Arial"/>
          <w:b/>
        </w:rPr>
        <w:t>APPENDIX C</w:t>
      </w:r>
    </w:p>
    <w:p w14:paraId="1047E2AD" w14:textId="77777777" w:rsidR="003D5C04" w:rsidRPr="0032407A" w:rsidRDefault="003D5C04"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30CFAE69" w14:textId="77777777" w:rsidR="003D5C04" w:rsidRPr="0032407A" w:rsidRDefault="003D5C04" w:rsidP="003D5C04">
      <w:pPr>
        <w:pStyle w:val="DefaultText"/>
        <w:jc w:val="center"/>
        <w:rPr>
          <w:rStyle w:val="InitialStyle"/>
          <w:rFonts w:ascii="Arial" w:hAnsi="Arial" w:cs="Arial"/>
          <w:b/>
          <w:sz w:val="28"/>
          <w:szCs w:val="28"/>
        </w:rPr>
      </w:pPr>
      <w:r w:rsidRPr="0032407A">
        <w:rPr>
          <w:rStyle w:val="InitialStyle"/>
          <w:rFonts w:ascii="Arial" w:hAnsi="Arial" w:cs="Arial"/>
          <w:b/>
          <w:sz w:val="28"/>
          <w:szCs w:val="28"/>
        </w:rPr>
        <w:t xml:space="preserve">State of Maine </w:t>
      </w:r>
    </w:p>
    <w:p w14:paraId="2A62C863" w14:textId="4F823428" w:rsidR="003D5C04" w:rsidRPr="0032407A" w:rsidRDefault="003D5C04" w:rsidP="003D5C04">
      <w:pPr>
        <w:pStyle w:val="DefaultText"/>
        <w:jc w:val="center"/>
        <w:rPr>
          <w:rStyle w:val="InitialStyle"/>
          <w:rFonts w:ascii="Arial" w:hAnsi="Arial" w:cs="Arial"/>
          <w:b/>
          <w:color w:val="FF0000"/>
          <w:sz w:val="28"/>
          <w:szCs w:val="28"/>
        </w:rPr>
      </w:pPr>
      <w:r w:rsidRPr="0032407A">
        <w:rPr>
          <w:rStyle w:val="InitialStyle"/>
          <w:rFonts w:ascii="Arial" w:hAnsi="Arial" w:cs="Arial"/>
          <w:b/>
          <w:sz w:val="28"/>
          <w:szCs w:val="28"/>
        </w:rPr>
        <w:t xml:space="preserve">Department of </w:t>
      </w:r>
      <w:r w:rsidR="002E075D" w:rsidRPr="0032407A">
        <w:rPr>
          <w:rStyle w:val="InitialStyle"/>
          <w:rFonts w:ascii="Arial" w:hAnsi="Arial" w:cs="Arial"/>
          <w:b/>
          <w:sz w:val="28"/>
          <w:szCs w:val="28"/>
        </w:rPr>
        <w:t>Transportation</w:t>
      </w:r>
    </w:p>
    <w:p w14:paraId="2AAE5A6E" w14:textId="14F0DEAD" w:rsidR="003D5C04" w:rsidRPr="0032407A" w:rsidRDefault="003D5C04" w:rsidP="003D5C04">
      <w:pPr>
        <w:pStyle w:val="Heading2"/>
        <w:spacing w:before="0" w:after="0"/>
        <w:jc w:val="center"/>
        <w:rPr>
          <w:rStyle w:val="InitialStyle"/>
          <w:sz w:val="28"/>
          <w:szCs w:val="28"/>
        </w:rPr>
      </w:pPr>
      <w:r w:rsidRPr="0032407A">
        <w:rPr>
          <w:rStyle w:val="InitialStyle"/>
          <w:sz w:val="28"/>
          <w:szCs w:val="28"/>
        </w:rPr>
        <w:t xml:space="preserve">QUALIFICATIONS </w:t>
      </w:r>
      <w:r w:rsidR="00CF38D4" w:rsidRPr="0032407A">
        <w:rPr>
          <w:rStyle w:val="InitialStyle"/>
          <w:sz w:val="28"/>
          <w:szCs w:val="28"/>
        </w:rPr>
        <w:t>and</w:t>
      </w:r>
      <w:r w:rsidRPr="0032407A">
        <w:rPr>
          <w:rStyle w:val="InitialStyle"/>
          <w:sz w:val="28"/>
          <w:szCs w:val="28"/>
        </w:rPr>
        <w:t xml:space="preserve"> EXPERIENCE FORM</w:t>
      </w:r>
    </w:p>
    <w:p w14:paraId="7DCFE6FA" w14:textId="6D5A3EBF" w:rsidR="003D5C04" w:rsidRPr="0032407A" w:rsidRDefault="003D5C04" w:rsidP="003D5C04">
      <w:pPr>
        <w:pStyle w:val="DefaultText"/>
        <w:jc w:val="center"/>
        <w:rPr>
          <w:rStyle w:val="InitialStyle"/>
          <w:rFonts w:ascii="Arial" w:hAnsi="Arial" w:cs="Arial"/>
          <w:b/>
          <w:sz w:val="28"/>
          <w:szCs w:val="28"/>
        </w:rPr>
      </w:pPr>
      <w:r w:rsidRPr="0032407A">
        <w:rPr>
          <w:rStyle w:val="InitialStyle"/>
          <w:rFonts w:ascii="Arial" w:hAnsi="Arial" w:cs="Arial"/>
          <w:b/>
          <w:sz w:val="28"/>
          <w:szCs w:val="28"/>
        </w:rPr>
        <w:t xml:space="preserve">RFP# </w:t>
      </w:r>
      <w:r w:rsidR="009F34DF" w:rsidRPr="003E51F8">
        <w:rPr>
          <w:rStyle w:val="InitialStyle"/>
          <w:rFonts w:ascii="Arial" w:hAnsi="Arial" w:cs="Arial"/>
          <w:b/>
          <w:bCs/>
          <w:sz w:val="28"/>
          <w:szCs w:val="28"/>
        </w:rPr>
        <w:t>202309195</w:t>
      </w:r>
    </w:p>
    <w:p w14:paraId="26F88818" w14:textId="7E1924D1" w:rsidR="00757179" w:rsidRPr="0032407A" w:rsidRDefault="00757179" w:rsidP="00757179">
      <w:pPr>
        <w:pStyle w:val="DefaultText"/>
        <w:widowControl/>
        <w:jc w:val="center"/>
        <w:rPr>
          <w:rStyle w:val="InitialStyle"/>
          <w:rFonts w:ascii="Arial" w:hAnsi="Arial" w:cs="Arial"/>
          <w:b/>
          <w:bCs/>
          <w:sz w:val="28"/>
          <w:szCs w:val="28"/>
        </w:rPr>
      </w:pPr>
      <w:r w:rsidRPr="0032407A">
        <w:rPr>
          <w:rStyle w:val="InitialStyle"/>
          <w:rFonts w:ascii="Arial" w:hAnsi="Arial" w:cs="Arial"/>
          <w:b/>
          <w:bCs/>
          <w:sz w:val="28"/>
          <w:szCs w:val="28"/>
        </w:rPr>
        <w:t xml:space="preserve">Pavement and Bridge </w:t>
      </w:r>
      <w:r w:rsidR="00496270">
        <w:rPr>
          <w:rStyle w:val="InitialStyle"/>
          <w:rFonts w:ascii="Arial" w:hAnsi="Arial" w:cs="Arial"/>
          <w:b/>
          <w:bCs/>
          <w:sz w:val="28"/>
          <w:szCs w:val="28"/>
        </w:rPr>
        <w:t xml:space="preserve">Asset Management </w:t>
      </w:r>
      <w:r w:rsidRPr="0032407A">
        <w:rPr>
          <w:rStyle w:val="InitialStyle"/>
          <w:rFonts w:ascii="Arial" w:hAnsi="Arial" w:cs="Arial"/>
          <w:b/>
          <w:bCs/>
          <w:sz w:val="28"/>
          <w:szCs w:val="28"/>
        </w:rPr>
        <w:t xml:space="preserve">Software </w:t>
      </w:r>
      <w:r w:rsidR="00A02B6E">
        <w:rPr>
          <w:rStyle w:val="InitialStyle"/>
          <w:rFonts w:ascii="Arial" w:hAnsi="Arial" w:cs="Arial"/>
          <w:b/>
          <w:bCs/>
          <w:sz w:val="28"/>
          <w:szCs w:val="28"/>
        </w:rPr>
        <w:t>as a Service</w:t>
      </w:r>
    </w:p>
    <w:p w14:paraId="36BB51CB" w14:textId="77777777" w:rsidR="001D36F2" w:rsidRPr="0032407A" w:rsidRDefault="001D36F2"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4B3DAC71" w14:textId="77777777" w:rsidR="001D36F2" w:rsidRPr="0032407A" w:rsidRDefault="001D36F2"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555"/>
        <w:gridCol w:w="6885"/>
      </w:tblGrid>
      <w:tr w:rsidR="001D36F2" w:rsidRPr="0032407A" w14:paraId="2D1737E8" w14:textId="77777777" w:rsidTr="00BC33F2">
        <w:trPr>
          <w:cantSplit/>
          <w:trHeight w:val="438"/>
        </w:trPr>
        <w:tc>
          <w:tcPr>
            <w:tcW w:w="3555" w:type="dxa"/>
            <w:tcBorders>
              <w:top w:val="double" w:sz="4" w:space="0" w:color="auto"/>
              <w:bottom w:val="double" w:sz="4" w:space="0" w:color="auto"/>
            </w:tcBorders>
            <w:shd w:val="clear" w:color="auto" w:fill="C6D9F1"/>
            <w:vAlign w:val="center"/>
          </w:tcPr>
          <w:p w14:paraId="180D40C6" w14:textId="77777777" w:rsidR="001D36F2" w:rsidRPr="0032407A" w:rsidRDefault="001D36F2" w:rsidP="001D36F2">
            <w:pPr>
              <w:pStyle w:val="DefaultText"/>
              <w:rPr>
                <w:rStyle w:val="InitialStyle"/>
                <w:rFonts w:ascii="Arial" w:hAnsi="Arial" w:cs="Arial"/>
                <w:b/>
              </w:rPr>
            </w:pPr>
            <w:r w:rsidRPr="0032407A">
              <w:rPr>
                <w:rStyle w:val="InitialStyle"/>
                <w:rFonts w:ascii="Arial" w:hAnsi="Arial" w:cs="Arial"/>
                <w:b/>
              </w:rPr>
              <w:t>Bidder’s Organization Name:</w:t>
            </w:r>
          </w:p>
        </w:tc>
        <w:tc>
          <w:tcPr>
            <w:tcW w:w="6885" w:type="dxa"/>
            <w:vAlign w:val="center"/>
          </w:tcPr>
          <w:p w14:paraId="4F7A979D" w14:textId="77777777" w:rsidR="001D36F2" w:rsidRPr="0032407A" w:rsidRDefault="001D36F2" w:rsidP="001D36F2">
            <w:pPr>
              <w:pStyle w:val="DefaultText"/>
              <w:rPr>
                <w:rStyle w:val="InitialStyle"/>
                <w:rFonts w:ascii="Arial" w:hAnsi="Arial" w:cs="Arial"/>
                <w:b/>
              </w:rPr>
            </w:pPr>
          </w:p>
        </w:tc>
      </w:tr>
    </w:tbl>
    <w:p w14:paraId="1BD3038C" w14:textId="77777777" w:rsidR="00AD3920" w:rsidRPr="0032407A" w:rsidRDefault="00AD3920"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AD3920" w:rsidRPr="00706A0B" w14:paraId="5616BA04" w14:textId="77777777" w:rsidTr="008E0B24">
        <w:trPr>
          <w:trHeight w:val="384"/>
        </w:trPr>
        <w:tc>
          <w:tcPr>
            <w:tcW w:w="10440" w:type="dxa"/>
            <w:tcBorders>
              <w:top w:val="double" w:sz="4" w:space="0" w:color="auto"/>
              <w:bottom w:val="double" w:sz="4" w:space="0" w:color="auto"/>
            </w:tcBorders>
            <w:shd w:val="clear" w:color="auto" w:fill="C6D9F1"/>
            <w:vAlign w:val="center"/>
          </w:tcPr>
          <w:p w14:paraId="093BCC3B" w14:textId="09AF8BBB" w:rsidR="00AD3920" w:rsidRPr="008A6334" w:rsidRDefault="008C502C">
            <w:pPr>
              <w:pStyle w:val="ListParagraph"/>
              <w:widowControl/>
              <w:numPr>
                <w:ilvl w:val="0"/>
                <w:numId w:val="45"/>
              </w:numPr>
              <w:tabs>
                <w:tab w:val="left" w:pos="0"/>
                <w:tab w:val="left" w:pos="1080"/>
                <w:tab w:val="left" w:pos="1440"/>
              </w:tabs>
              <w:autoSpaceDE/>
              <w:ind w:left="44" w:hanging="90"/>
              <w:rPr>
                <w:rFonts w:ascii="Arial" w:eastAsia="Calibri" w:hAnsi="Arial" w:cs="Arial"/>
                <w:b/>
                <w:sz w:val="24"/>
                <w:szCs w:val="24"/>
              </w:rPr>
            </w:pPr>
            <w:bookmarkStart w:id="52" w:name="_Hlk129073741"/>
            <w:r>
              <w:rPr>
                <w:rFonts w:ascii="Arial" w:eastAsia="Calibri" w:hAnsi="Arial" w:cs="Arial"/>
                <w:b/>
                <w:sz w:val="24"/>
                <w:szCs w:val="24"/>
              </w:rPr>
              <w:t xml:space="preserve"> </w:t>
            </w:r>
            <w:r w:rsidR="00D12A85" w:rsidRPr="008A6334">
              <w:rPr>
                <w:rFonts w:ascii="Arial" w:eastAsia="Calibri" w:hAnsi="Arial" w:cs="Arial"/>
                <w:b/>
                <w:sz w:val="24"/>
                <w:szCs w:val="24"/>
              </w:rPr>
              <w:t>Present a brief statement of qualifications</w:t>
            </w:r>
            <w:r w:rsidR="00372D1F" w:rsidRPr="008A6334">
              <w:rPr>
                <w:rFonts w:ascii="Arial" w:eastAsia="Calibri" w:hAnsi="Arial" w:cs="Arial"/>
                <w:b/>
                <w:sz w:val="24"/>
                <w:szCs w:val="24"/>
              </w:rPr>
              <w:t>.  D</w:t>
            </w:r>
            <w:r w:rsidR="00D12A85" w:rsidRPr="008A6334">
              <w:rPr>
                <w:rFonts w:ascii="Arial" w:eastAsia="Calibri" w:hAnsi="Arial" w:cs="Arial"/>
                <w:b/>
                <w:sz w:val="24"/>
                <w:szCs w:val="24"/>
              </w:rPr>
              <w:t>escribe the history of the Bidder’s organization, especially regarding skills pertinent to the specific work required by the RFP</w:t>
            </w:r>
            <w:r w:rsidR="00BB3AAE" w:rsidRPr="008A6334">
              <w:rPr>
                <w:rFonts w:ascii="Arial" w:eastAsia="Calibri" w:hAnsi="Arial" w:cs="Arial"/>
                <w:b/>
                <w:sz w:val="24"/>
                <w:szCs w:val="24"/>
              </w:rPr>
              <w:t>.</w:t>
            </w:r>
            <w:r w:rsidR="00D12A85" w:rsidRPr="008A6334">
              <w:rPr>
                <w:rFonts w:ascii="Arial" w:eastAsia="Calibri" w:hAnsi="Arial" w:cs="Arial"/>
                <w:b/>
                <w:sz w:val="24"/>
                <w:szCs w:val="24"/>
              </w:rPr>
              <w:t xml:space="preserve"> and any special or unique characteristics of the organization which would make it especially qualified to perform the required work activities.  </w:t>
            </w:r>
            <w:r w:rsidR="002A2DA5" w:rsidRPr="008A6334">
              <w:rPr>
                <w:rFonts w:ascii="Arial" w:eastAsia="Calibri" w:hAnsi="Arial" w:cs="Arial"/>
                <w:b/>
                <w:sz w:val="24"/>
                <w:szCs w:val="24"/>
              </w:rPr>
              <w:t>You</w:t>
            </w:r>
            <w:r w:rsidR="00A636FF" w:rsidRPr="008A6334">
              <w:rPr>
                <w:rFonts w:ascii="Arial" w:eastAsia="Calibri" w:hAnsi="Arial" w:cs="Arial"/>
                <w:b/>
                <w:sz w:val="24"/>
                <w:szCs w:val="24"/>
              </w:rPr>
              <w:t xml:space="preserve"> may </w:t>
            </w:r>
            <w:r w:rsidR="002A2DA5" w:rsidRPr="008A6334">
              <w:rPr>
                <w:rFonts w:ascii="Arial" w:eastAsia="Calibri" w:hAnsi="Arial" w:cs="Arial"/>
                <w:b/>
                <w:sz w:val="24"/>
                <w:szCs w:val="24"/>
              </w:rPr>
              <w:t xml:space="preserve">expand this form and </w:t>
            </w:r>
            <w:r w:rsidR="00A636FF" w:rsidRPr="008A6334">
              <w:rPr>
                <w:rFonts w:ascii="Arial" w:eastAsia="Calibri" w:hAnsi="Arial" w:cs="Arial"/>
                <w:b/>
                <w:sz w:val="24"/>
                <w:szCs w:val="24"/>
              </w:rPr>
              <w:t>use</w:t>
            </w:r>
            <w:r w:rsidR="00F26652" w:rsidRPr="008A6334">
              <w:rPr>
                <w:rFonts w:ascii="Arial" w:eastAsia="Calibri" w:hAnsi="Arial" w:cs="Arial"/>
                <w:b/>
                <w:sz w:val="24"/>
                <w:szCs w:val="24"/>
              </w:rPr>
              <w:t xml:space="preserve"> additional pages to provide this information.</w:t>
            </w:r>
            <w:bookmarkEnd w:id="52"/>
          </w:p>
        </w:tc>
      </w:tr>
      <w:tr w:rsidR="00AD3920" w:rsidRPr="0032407A" w14:paraId="7A3245AF" w14:textId="77777777" w:rsidTr="008E0B24">
        <w:tc>
          <w:tcPr>
            <w:tcW w:w="10440" w:type="dxa"/>
            <w:tcBorders>
              <w:top w:val="double" w:sz="4" w:space="0" w:color="auto"/>
            </w:tcBorders>
            <w:shd w:val="clear" w:color="auto" w:fill="auto"/>
          </w:tcPr>
          <w:p w14:paraId="40EB0957" w14:textId="77777777" w:rsidR="00AD3920" w:rsidRPr="0032407A" w:rsidRDefault="00AD3920" w:rsidP="00AD3920">
            <w:pPr>
              <w:rPr>
                <w:rFonts w:ascii="Arial" w:eastAsia="Calibri" w:hAnsi="Arial" w:cs="Arial"/>
                <w:sz w:val="24"/>
                <w:szCs w:val="24"/>
              </w:rPr>
            </w:pPr>
          </w:p>
          <w:p w14:paraId="13D218F0" w14:textId="77777777" w:rsidR="00AD3920" w:rsidRPr="0032407A" w:rsidRDefault="00AD3920" w:rsidP="00AD3920">
            <w:pPr>
              <w:rPr>
                <w:rFonts w:ascii="Arial" w:eastAsia="Calibri" w:hAnsi="Arial" w:cs="Arial"/>
                <w:sz w:val="24"/>
                <w:szCs w:val="24"/>
              </w:rPr>
            </w:pPr>
          </w:p>
          <w:p w14:paraId="7E1369DA" w14:textId="77777777" w:rsidR="00AD3920" w:rsidRPr="0032407A" w:rsidRDefault="00AD3920" w:rsidP="00AD3920">
            <w:pPr>
              <w:rPr>
                <w:rFonts w:ascii="Arial" w:eastAsia="Calibri" w:hAnsi="Arial" w:cs="Arial"/>
                <w:sz w:val="24"/>
                <w:szCs w:val="24"/>
              </w:rPr>
            </w:pPr>
          </w:p>
          <w:p w14:paraId="49D0D904" w14:textId="77777777" w:rsidR="00AD3920" w:rsidRPr="0032407A" w:rsidRDefault="00AD3920" w:rsidP="00AD3920">
            <w:pPr>
              <w:rPr>
                <w:rFonts w:ascii="Arial" w:eastAsia="Calibri" w:hAnsi="Arial" w:cs="Arial"/>
                <w:sz w:val="24"/>
                <w:szCs w:val="24"/>
              </w:rPr>
            </w:pPr>
          </w:p>
          <w:p w14:paraId="6C223C00" w14:textId="77777777" w:rsidR="00AD3920" w:rsidRPr="0032407A" w:rsidRDefault="00AD3920" w:rsidP="00AD3920">
            <w:pPr>
              <w:rPr>
                <w:rFonts w:ascii="Arial" w:eastAsia="Calibri" w:hAnsi="Arial" w:cs="Arial"/>
                <w:sz w:val="24"/>
                <w:szCs w:val="24"/>
              </w:rPr>
            </w:pPr>
          </w:p>
          <w:p w14:paraId="7864CC20" w14:textId="77777777" w:rsidR="00AD3920" w:rsidRPr="0032407A" w:rsidRDefault="00AD3920" w:rsidP="00AD3920">
            <w:pPr>
              <w:rPr>
                <w:rFonts w:ascii="Arial" w:eastAsia="Calibri" w:hAnsi="Arial" w:cs="Arial"/>
                <w:sz w:val="24"/>
                <w:szCs w:val="24"/>
              </w:rPr>
            </w:pPr>
          </w:p>
          <w:p w14:paraId="4DF7D8D7" w14:textId="77777777" w:rsidR="00AD3920" w:rsidRPr="0032407A" w:rsidRDefault="00AD3920" w:rsidP="00AD3920">
            <w:pPr>
              <w:rPr>
                <w:rFonts w:ascii="Arial" w:eastAsia="Calibri" w:hAnsi="Arial" w:cs="Arial"/>
                <w:sz w:val="24"/>
                <w:szCs w:val="24"/>
              </w:rPr>
            </w:pPr>
          </w:p>
          <w:p w14:paraId="38469BA1" w14:textId="77777777" w:rsidR="00AD3920" w:rsidRPr="0032407A" w:rsidRDefault="00AD3920" w:rsidP="00AD3920">
            <w:pPr>
              <w:rPr>
                <w:rFonts w:ascii="Arial" w:eastAsia="Calibri" w:hAnsi="Arial" w:cs="Arial"/>
                <w:sz w:val="24"/>
                <w:szCs w:val="24"/>
              </w:rPr>
            </w:pPr>
          </w:p>
          <w:p w14:paraId="07CD3C12" w14:textId="77777777" w:rsidR="00AD3920" w:rsidRPr="0032407A" w:rsidRDefault="00AD3920" w:rsidP="00AD3920">
            <w:pPr>
              <w:rPr>
                <w:rFonts w:ascii="Arial" w:eastAsia="Calibri" w:hAnsi="Arial" w:cs="Arial"/>
                <w:sz w:val="24"/>
                <w:szCs w:val="24"/>
              </w:rPr>
            </w:pPr>
          </w:p>
          <w:p w14:paraId="67862413" w14:textId="77777777" w:rsidR="00AD3920" w:rsidRPr="0032407A" w:rsidRDefault="00AD3920" w:rsidP="00AD3920">
            <w:pPr>
              <w:rPr>
                <w:rFonts w:ascii="Arial" w:eastAsia="Calibri" w:hAnsi="Arial" w:cs="Arial"/>
                <w:sz w:val="24"/>
                <w:szCs w:val="24"/>
              </w:rPr>
            </w:pPr>
          </w:p>
          <w:p w14:paraId="2022ED2F" w14:textId="77777777" w:rsidR="00AD3920" w:rsidRPr="0032407A" w:rsidRDefault="00AD3920" w:rsidP="00AD3920">
            <w:pPr>
              <w:rPr>
                <w:rFonts w:ascii="Arial" w:eastAsia="Calibri" w:hAnsi="Arial" w:cs="Arial"/>
                <w:sz w:val="24"/>
                <w:szCs w:val="24"/>
              </w:rPr>
            </w:pPr>
          </w:p>
          <w:p w14:paraId="76F1D659" w14:textId="77777777" w:rsidR="00AD3920" w:rsidRPr="0032407A" w:rsidRDefault="00AD3920" w:rsidP="00AD3920">
            <w:pPr>
              <w:rPr>
                <w:rFonts w:ascii="Arial" w:eastAsia="Calibri" w:hAnsi="Arial" w:cs="Arial"/>
                <w:sz w:val="24"/>
                <w:szCs w:val="24"/>
              </w:rPr>
            </w:pPr>
          </w:p>
          <w:p w14:paraId="36B90FF7" w14:textId="77777777" w:rsidR="00AD3920" w:rsidRPr="0032407A" w:rsidRDefault="00AD3920" w:rsidP="00AD3920">
            <w:pPr>
              <w:rPr>
                <w:rFonts w:ascii="Arial" w:eastAsia="Calibri" w:hAnsi="Arial" w:cs="Arial"/>
                <w:sz w:val="24"/>
                <w:szCs w:val="24"/>
              </w:rPr>
            </w:pPr>
          </w:p>
          <w:p w14:paraId="74A6457A" w14:textId="77777777" w:rsidR="00AD3920" w:rsidRPr="0032407A" w:rsidRDefault="00AD3920" w:rsidP="00AD3920">
            <w:pPr>
              <w:rPr>
                <w:rFonts w:ascii="Arial" w:eastAsia="Calibri" w:hAnsi="Arial" w:cs="Arial"/>
                <w:sz w:val="24"/>
                <w:szCs w:val="24"/>
              </w:rPr>
            </w:pPr>
          </w:p>
          <w:p w14:paraId="29C455DA" w14:textId="77777777" w:rsidR="00AD3920" w:rsidRPr="0032407A" w:rsidRDefault="00AD3920" w:rsidP="00AD3920">
            <w:pPr>
              <w:rPr>
                <w:rFonts w:ascii="Arial" w:eastAsia="Calibri" w:hAnsi="Arial" w:cs="Arial"/>
                <w:sz w:val="24"/>
                <w:szCs w:val="24"/>
              </w:rPr>
            </w:pPr>
          </w:p>
          <w:p w14:paraId="6C1E61D6" w14:textId="77777777" w:rsidR="00AD3920" w:rsidRPr="0032407A" w:rsidRDefault="00AD3920" w:rsidP="00AD3920">
            <w:pPr>
              <w:rPr>
                <w:rFonts w:ascii="Arial" w:eastAsia="Calibri" w:hAnsi="Arial" w:cs="Arial"/>
                <w:sz w:val="24"/>
                <w:szCs w:val="24"/>
              </w:rPr>
            </w:pPr>
          </w:p>
          <w:p w14:paraId="649C402F" w14:textId="77777777" w:rsidR="00AD3920" w:rsidRPr="0032407A" w:rsidRDefault="00AD3920" w:rsidP="00AD3920">
            <w:pPr>
              <w:rPr>
                <w:rFonts w:ascii="Arial" w:eastAsia="Calibri" w:hAnsi="Arial" w:cs="Arial"/>
                <w:sz w:val="24"/>
                <w:szCs w:val="24"/>
              </w:rPr>
            </w:pPr>
          </w:p>
          <w:p w14:paraId="59572536" w14:textId="77777777" w:rsidR="00AD3920" w:rsidRPr="0032407A" w:rsidRDefault="00AD3920" w:rsidP="00AD3920">
            <w:pPr>
              <w:rPr>
                <w:rFonts w:ascii="Arial" w:eastAsia="Calibri" w:hAnsi="Arial" w:cs="Arial"/>
                <w:sz w:val="24"/>
                <w:szCs w:val="24"/>
              </w:rPr>
            </w:pPr>
          </w:p>
          <w:p w14:paraId="7F3B7629" w14:textId="77777777" w:rsidR="00AD3920" w:rsidRPr="0032407A" w:rsidRDefault="00AD3920" w:rsidP="00AD3920">
            <w:pPr>
              <w:rPr>
                <w:rFonts w:ascii="Arial" w:eastAsia="Calibri" w:hAnsi="Arial" w:cs="Arial"/>
                <w:sz w:val="24"/>
                <w:szCs w:val="24"/>
              </w:rPr>
            </w:pPr>
          </w:p>
          <w:p w14:paraId="2730F22A" w14:textId="77777777" w:rsidR="00AD3920" w:rsidRPr="0032407A" w:rsidRDefault="00AD3920" w:rsidP="00AD3920">
            <w:pPr>
              <w:rPr>
                <w:rFonts w:ascii="Arial" w:eastAsia="Calibri" w:hAnsi="Arial" w:cs="Arial"/>
                <w:sz w:val="24"/>
                <w:szCs w:val="24"/>
              </w:rPr>
            </w:pPr>
          </w:p>
          <w:p w14:paraId="1BC7050F" w14:textId="77777777" w:rsidR="00AD3920" w:rsidRPr="0032407A" w:rsidRDefault="00AD3920" w:rsidP="00AD3920">
            <w:pPr>
              <w:rPr>
                <w:rFonts w:ascii="Arial" w:eastAsia="Calibri" w:hAnsi="Arial" w:cs="Arial"/>
                <w:sz w:val="24"/>
                <w:szCs w:val="24"/>
              </w:rPr>
            </w:pPr>
          </w:p>
          <w:p w14:paraId="3D19D516" w14:textId="555984FB" w:rsidR="00AD3920" w:rsidRPr="0032407A" w:rsidRDefault="00AD3920" w:rsidP="00AD3920">
            <w:pPr>
              <w:rPr>
                <w:rFonts w:ascii="Arial" w:eastAsia="Calibri" w:hAnsi="Arial" w:cs="Arial"/>
                <w:sz w:val="24"/>
                <w:szCs w:val="24"/>
              </w:rPr>
            </w:pPr>
          </w:p>
          <w:p w14:paraId="664F7536" w14:textId="11508544" w:rsidR="009460A3" w:rsidRPr="0032407A" w:rsidRDefault="009460A3" w:rsidP="00AD3920">
            <w:pPr>
              <w:rPr>
                <w:rFonts w:ascii="Arial" w:eastAsia="Calibri" w:hAnsi="Arial" w:cs="Arial"/>
                <w:sz w:val="24"/>
                <w:szCs w:val="24"/>
              </w:rPr>
            </w:pPr>
          </w:p>
          <w:p w14:paraId="591543B7" w14:textId="77777777" w:rsidR="009460A3" w:rsidRPr="0032407A" w:rsidRDefault="009460A3" w:rsidP="00AD3920">
            <w:pPr>
              <w:rPr>
                <w:rFonts w:ascii="Arial" w:eastAsia="Calibri" w:hAnsi="Arial" w:cs="Arial"/>
                <w:sz w:val="24"/>
                <w:szCs w:val="24"/>
              </w:rPr>
            </w:pPr>
          </w:p>
          <w:p w14:paraId="23106F28" w14:textId="77777777" w:rsidR="00AD3920" w:rsidRPr="0032407A" w:rsidRDefault="00AD3920" w:rsidP="00AD3920">
            <w:pPr>
              <w:rPr>
                <w:rFonts w:ascii="Arial" w:eastAsia="Calibri" w:hAnsi="Arial" w:cs="Arial"/>
                <w:sz w:val="24"/>
                <w:szCs w:val="24"/>
              </w:rPr>
            </w:pPr>
          </w:p>
          <w:p w14:paraId="488513EB" w14:textId="77777777" w:rsidR="00AD3920" w:rsidRPr="0032407A" w:rsidRDefault="00AD3920" w:rsidP="00AD3920">
            <w:pPr>
              <w:rPr>
                <w:rFonts w:ascii="Arial" w:eastAsia="Calibri" w:hAnsi="Arial" w:cs="Arial"/>
                <w:sz w:val="24"/>
                <w:szCs w:val="24"/>
              </w:rPr>
            </w:pPr>
          </w:p>
          <w:p w14:paraId="3459F5AA" w14:textId="77777777" w:rsidR="00AD3920" w:rsidRPr="0032407A" w:rsidRDefault="00AD3920" w:rsidP="00AD3920">
            <w:pPr>
              <w:rPr>
                <w:rFonts w:ascii="Arial" w:eastAsia="Calibri" w:hAnsi="Arial" w:cs="Arial"/>
                <w:sz w:val="24"/>
                <w:szCs w:val="24"/>
              </w:rPr>
            </w:pPr>
          </w:p>
        </w:tc>
      </w:tr>
    </w:tbl>
    <w:p w14:paraId="75A83CFD" w14:textId="77777777" w:rsidR="00AD3920" w:rsidRPr="0032407A" w:rsidRDefault="00AD3920" w:rsidP="00AD3920">
      <w:pPr>
        <w:rPr>
          <w:rFonts w:ascii="Arial" w:hAnsi="Arial" w:cs="Arial"/>
          <w:sz w:val="24"/>
          <w:szCs w:val="24"/>
        </w:rPr>
      </w:pPr>
    </w:p>
    <w:p w14:paraId="52389DD6" w14:textId="77777777" w:rsidR="00AD3920" w:rsidRPr="0032407A" w:rsidRDefault="00AD3920" w:rsidP="00AD3920">
      <w:pPr>
        <w:rPr>
          <w:rFonts w:ascii="Arial" w:hAnsi="Arial" w:cs="Arial"/>
          <w:sz w:val="24"/>
          <w:szCs w:val="24"/>
        </w:rPr>
      </w:pPr>
    </w:p>
    <w:p w14:paraId="610BF22F" w14:textId="77777777" w:rsidR="00AD3920" w:rsidRPr="0032407A" w:rsidRDefault="00AD3920" w:rsidP="00AD3920">
      <w:pPr>
        <w:rPr>
          <w:rFonts w:ascii="Arial" w:hAnsi="Arial" w:cs="Arial"/>
          <w:sz w:val="24"/>
          <w:szCs w:val="24"/>
        </w:rPr>
      </w:pPr>
    </w:p>
    <w:p w14:paraId="2256CDF1" w14:textId="27B7ECDC" w:rsidR="0007047C" w:rsidRPr="0032407A" w:rsidRDefault="0007047C">
      <w:pPr>
        <w:widowControl/>
        <w:autoSpaceDE/>
        <w:autoSpaceDN/>
        <w:rPr>
          <w:rFonts w:ascii="Arial" w:hAnsi="Arial" w:cs="Arial"/>
          <w:sz w:val="24"/>
          <w:szCs w:val="24"/>
        </w:rPr>
      </w:pPr>
      <w:r w:rsidRPr="0032407A">
        <w:rPr>
          <w:rFonts w:ascii="Arial" w:hAnsi="Arial" w:cs="Arial"/>
          <w:sz w:val="24"/>
          <w:szCs w:val="24"/>
        </w:rPr>
        <w:br w:type="page"/>
      </w:r>
    </w:p>
    <w:p w14:paraId="50A22FBE" w14:textId="77777777" w:rsidR="0007047C" w:rsidRPr="0032407A" w:rsidRDefault="0007047C" w:rsidP="0007047C">
      <w:pPr>
        <w:widowControl/>
        <w:autoSpaceDE/>
        <w:autoSpaceDN/>
        <w:rPr>
          <w:rFonts w:ascii="Arial" w:hAnsi="Arial" w:cs="Arial"/>
          <w:b/>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07047C" w:rsidRPr="0032407A" w14:paraId="36D43310" w14:textId="77777777" w:rsidTr="00A377F2">
        <w:trPr>
          <w:trHeight w:val="384"/>
        </w:trPr>
        <w:tc>
          <w:tcPr>
            <w:tcW w:w="1044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790E5B5F" w14:textId="5D5A8C69" w:rsidR="0007047C" w:rsidRPr="0073159E" w:rsidRDefault="0007047C">
            <w:pPr>
              <w:pStyle w:val="ListParagraph"/>
              <w:widowControl/>
              <w:numPr>
                <w:ilvl w:val="0"/>
                <w:numId w:val="45"/>
              </w:numPr>
              <w:tabs>
                <w:tab w:val="left" w:pos="0"/>
                <w:tab w:val="left" w:pos="1080"/>
                <w:tab w:val="left" w:pos="1440"/>
              </w:tabs>
              <w:autoSpaceDE/>
              <w:ind w:left="0"/>
              <w:rPr>
                <w:rFonts w:ascii="Arial" w:eastAsia="Calibri" w:hAnsi="Arial" w:cs="Arial"/>
                <w:b/>
                <w:sz w:val="24"/>
                <w:szCs w:val="24"/>
              </w:rPr>
            </w:pPr>
            <w:r w:rsidRPr="0073159E">
              <w:rPr>
                <w:rFonts w:ascii="Arial" w:eastAsia="Calibri" w:hAnsi="Arial" w:cs="Arial"/>
                <w:b/>
                <w:sz w:val="24"/>
                <w:szCs w:val="24"/>
              </w:rPr>
              <w:t xml:space="preserve"> Litigation: </w:t>
            </w:r>
            <w:r w:rsidRPr="0073159E">
              <w:rPr>
                <w:rFonts w:ascii="Arial" w:eastAsia="Calibri" w:hAnsi="Arial" w:cs="Arial"/>
                <w:sz w:val="24"/>
                <w:szCs w:val="24"/>
              </w:rPr>
              <w:t>List all current litigation in which the Proposer is named and a list of all closed cases that have closed within the past five (5) years in which Proposer paid the claimant either as part of a settlement or by decree.  For each, list the entity bringing suit, the complaint, the accusation, amount, and outcome.  If no litigation will be included, write “none”.</w:t>
            </w:r>
          </w:p>
        </w:tc>
      </w:tr>
      <w:tr w:rsidR="0007047C" w:rsidRPr="0032407A" w14:paraId="7F8E1A00" w14:textId="77777777" w:rsidTr="00A377F2">
        <w:trPr>
          <w:trHeight w:val="987"/>
        </w:trPr>
        <w:tc>
          <w:tcPr>
            <w:tcW w:w="10440"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05B7C7DB" w14:textId="77777777" w:rsidR="0007047C" w:rsidRPr="0032407A" w:rsidRDefault="0007047C" w:rsidP="00A377F2">
            <w:pPr>
              <w:widowControl/>
              <w:tabs>
                <w:tab w:val="left" w:pos="0"/>
                <w:tab w:val="left" w:pos="1080"/>
                <w:tab w:val="left" w:pos="1440"/>
              </w:tabs>
              <w:autoSpaceDE/>
              <w:rPr>
                <w:rFonts w:ascii="Arial" w:eastAsia="Calibri" w:hAnsi="Arial" w:cs="Arial"/>
                <w:b/>
                <w:sz w:val="24"/>
                <w:szCs w:val="24"/>
              </w:rPr>
            </w:pPr>
          </w:p>
          <w:p w14:paraId="767AC445" w14:textId="77777777" w:rsidR="0007047C" w:rsidRPr="0032407A" w:rsidRDefault="0007047C" w:rsidP="00A377F2">
            <w:pPr>
              <w:widowControl/>
              <w:tabs>
                <w:tab w:val="left" w:pos="0"/>
                <w:tab w:val="left" w:pos="1080"/>
                <w:tab w:val="left" w:pos="1440"/>
              </w:tabs>
              <w:autoSpaceDE/>
              <w:rPr>
                <w:rFonts w:ascii="Arial" w:eastAsia="Calibri" w:hAnsi="Arial" w:cs="Arial"/>
                <w:b/>
                <w:sz w:val="24"/>
                <w:szCs w:val="24"/>
              </w:rPr>
            </w:pPr>
          </w:p>
          <w:p w14:paraId="5EC86F3E" w14:textId="77777777" w:rsidR="0007047C" w:rsidRPr="0032407A" w:rsidRDefault="0007047C" w:rsidP="00A377F2">
            <w:pPr>
              <w:widowControl/>
              <w:tabs>
                <w:tab w:val="left" w:pos="0"/>
                <w:tab w:val="left" w:pos="1080"/>
                <w:tab w:val="left" w:pos="1440"/>
              </w:tabs>
              <w:autoSpaceDE/>
              <w:rPr>
                <w:rFonts w:ascii="Arial" w:eastAsia="Calibri" w:hAnsi="Arial" w:cs="Arial"/>
                <w:b/>
                <w:sz w:val="24"/>
                <w:szCs w:val="24"/>
              </w:rPr>
            </w:pPr>
          </w:p>
          <w:p w14:paraId="4A60982E" w14:textId="77777777" w:rsidR="0007047C" w:rsidRPr="0032407A" w:rsidRDefault="0007047C" w:rsidP="00A377F2">
            <w:pPr>
              <w:widowControl/>
              <w:tabs>
                <w:tab w:val="left" w:pos="0"/>
                <w:tab w:val="left" w:pos="1080"/>
                <w:tab w:val="left" w:pos="1440"/>
              </w:tabs>
              <w:autoSpaceDE/>
              <w:rPr>
                <w:rFonts w:ascii="Arial" w:eastAsia="Calibri" w:hAnsi="Arial" w:cs="Arial"/>
                <w:b/>
                <w:sz w:val="24"/>
                <w:szCs w:val="24"/>
              </w:rPr>
            </w:pPr>
          </w:p>
          <w:p w14:paraId="76BB03CF" w14:textId="77777777" w:rsidR="0007047C" w:rsidRPr="0032407A" w:rsidRDefault="0007047C" w:rsidP="00A377F2">
            <w:pPr>
              <w:widowControl/>
              <w:tabs>
                <w:tab w:val="left" w:pos="0"/>
                <w:tab w:val="left" w:pos="1080"/>
                <w:tab w:val="left" w:pos="1440"/>
              </w:tabs>
              <w:autoSpaceDE/>
              <w:rPr>
                <w:rFonts w:ascii="Arial" w:eastAsia="Calibri" w:hAnsi="Arial" w:cs="Arial"/>
                <w:b/>
                <w:sz w:val="24"/>
                <w:szCs w:val="24"/>
              </w:rPr>
            </w:pPr>
          </w:p>
        </w:tc>
      </w:tr>
    </w:tbl>
    <w:p w14:paraId="0988714F" w14:textId="77777777" w:rsidR="0007047C" w:rsidRPr="0032407A" w:rsidRDefault="0007047C" w:rsidP="0007047C">
      <w:pPr>
        <w:widowControl/>
        <w:autoSpaceDE/>
        <w:autoSpaceDN/>
        <w:rPr>
          <w:rFonts w:ascii="Arial" w:hAnsi="Arial" w:cs="Arial"/>
          <w:b/>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80"/>
        <w:gridCol w:w="4267"/>
        <w:gridCol w:w="3093"/>
      </w:tblGrid>
      <w:tr w:rsidR="0007047C" w:rsidRPr="0032407A" w14:paraId="1BC884E3" w14:textId="77777777" w:rsidTr="00A377F2">
        <w:trPr>
          <w:trHeight w:val="384"/>
        </w:trPr>
        <w:tc>
          <w:tcPr>
            <w:tcW w:w="10440" w:type="dxa"/>
            <w:gridSpan w:val="3"/>
            <w:tcBorders>
              <w:top w:val="double" w:sz="4" w:space="0" w:color="auto"/>
              <w:left w:val="double" w:sz="4" w:space="0" w:color="auto"/>
              <w:bottom w:val="double" w:sz="4" w:space="0" w:color="auto"/>
              <w:right w:val="double" w:sz="4" w:space="0" w:color="auto"/>
            </w:tcBorders>
            <w:shd w:val="clear" w:color="auto" w:fill="BDD6EE" w:themeFill="accent5" w:themeFillTint="66"/>
            <w:vAlign w:val="center"/>
            <w:hideMark/>
          </w:tcPr>
          <w:p w14:paraId="526F8830" w14:textId="334ABE77" w:rsidR="0007047C" w:rsidRPr="0032407A" w:rsidRDefault="00850B75">
            <w:pPr>
              <w:pStyle w:val="ListParagraph"/>
              <w:widowControl/>
              <w:numPr>
                <w:ilvl w:val="0"/>
                <w:numId w:val="45"/>
              </w:numPr>
              <w:tabs>
                <w:tab w:val="left" w:pos="0"/>
                <w:tab w:val="left" w:pos="1080"/>
                <w:tab w:val="left" w:pos="1440"/>
              </w:tabs>
              <w:autoSpaceDE/>
              <w:ind w:left="-45"/>
              <w:rPr>
                <w:rFonts w:ascii="Arial" w:eastAsia="Calibri" w:hAnsi="Arial" w:cs="Arial"/>
                <w:b/>
                <w:sz w:val="24"/>
                <w:szCs w:val="24"/>
              </w:rPr>
            </w:pPr>
            <w:r>
              <w:rPr>
                <w:rFonts w:ascii="Arial" w:eastAsia="Calibri" w:hAnsi="Arial" w:cs="Arial"/>
                <w:b/>
                <w:sz w:val="24"/>
                <w:szCs w:val="24"/>
              </w:rPr>
              <w:t xml:space="preserve"> </w:t>
            </w:r>
            <w:r w:rsidR="0007047C" w:rsidRPr="0032407A">
              <w:rPr>
                <w:rFonts w:ascii="Arial" w:eastAsia="Calibri" w:hAnsi="Arial" w:cs="Arial"/>
                <w:b/>
                <w:sz w:val="24"/>
                <w:szCs w:val="24"/>
              </w:rPr>
              <w:t xml:space="preserve">Subcontractors: </w:t>
            </w:r>
            <w:r w:rsidR="0007047C" w:rsidRPr="0032407A">
              <w:rPr>
                <w:rFonts w:ascii="Arial" w:eastAsia="Calibri" w:hAnsi="Arial" w:cs="Arial"/>
                <w:sz w:val="24"/>
                <w:szCs w:val="24"/>
              </w:rPr>
              <w:t xml:space="preserve">If use of subcontractors is proposed for the provision of any services other than IT Hosting provision directly to the Department, for each subcontractor, please provide the following information: </w:t>
            </w:r>
          </w:p>
        </w:tc>
      </w:tr>
      <w:tr w:rsidR="0007047C" w:rsidRPr="0032407A" w14:paraId="59B993A3" w14:textId="77777777" w:rsidTr="00A377F2">
        <w:trPr>
          <w:trHeight w:val="384"/>
        </w:trPr>
        <w:tc>
          <w:tcPr>
            <w:tcW w:w="3080" w:type="dxa"/>
            <w:tcBorders>
              <w:top w:val="double" w:sz="4" w:space="0" w:color="auto"/>
              <w:left w:val="double" w:sz="4" w:space="0" w:color="auto"/>
              <w:bottom w:val="double" w:sz="4" w:space="0" w:color="auto"/>
              <w:right w:val="single" w:sz="4" w:space="0" w:color="auto"/>
            </w:tcBorders>
            <w:shd w:val="clear" w:color="auto" w:fill="DEEAF6" w:themeFill="accent5" w:themeFillTint="33"/>
            <w:vAlign w:val="center"/>
          </w:tcPr>
          <w:p w14:paraId="769EBE12" w14:textId="77777777" w:rsidR="0007047C" w:rsidRPr="0032407A" w:rsidRDefault="0007047C">
            <w:pPr>
              <w:pStyle w:val="ListParagraph"/>
              <w:widowControl/>
              <w:numPr>
                <w:ilvl w:val="1"/>
                <w:numId w:val="23"/>
              </w:numPr>
              <w:tabs>
                <w:tab w:val="left" w:pos="0"/>
                <w:tab w:val="left" w:pos="1080"/>
                <w:tab w:val="left" w:pos="1440"/>
              </w:tabs>
              <w:autoSpaceDE/>
              <w:rPr>
                <w:rFonts w:ascii="Arial" w:eastAsia="Calibri" w:hAnsi="Arial" w:cs="Arial"/>
                <w:bCs/>
                <w:sz w:val="24"/>
                <w:szCs w:val="24"/>
              </w:rPr>
            </w:pPr>
            <w:r w:rsidRPr="0032407A">
              <w:rPr>
                <w:rFonts w:ascii="Arial" w:eastAsia="Calibri" w:hAnsi="Arial" w:cs="Arial"/>
                <w:bCs/>
                <w:sz w:val="24"/>
                <w:szCs w:val="24"/>
              </w:rPr>
              <w:t>Subcontractor name</w:t>
            </w:r>
          </w:p>
        </w:tc>
        <w:tc>
          <w:tcPr>
            <w:tcW w:w="7360" w:type="dxa"/>
            <w:gridSpan w:val="2"/>
            <w:tcBorders>
              <w:top w:val="double" w:sz="4" w:space="0" w:color="auto"/>
              <w:left w:val="single" w:sz="4" w:space="0" w:color="auto"/>
              <w:bottom w:val="double" w:sz="4" w:space="0" w:color="auto"/>
              <w:right w:val="double" w:sz="4" w:space="0" w:color="auto"/>
            </w:tcBorders>
            <w:shd w:val="clear" w:color="auto" w:fill="FFFFFF" w:themeFill="background1"/>
            <w:vAlign w:val="center"/>
          </w:tcPr>
          <w:p w14:paraId="42EEAEED" w14:textId="77777777" w:rsidR="0007047C" w:rsidRPr="0032407A" w:rsidRDefault="0007047C" w:rsidP="00A377F2">
            <w:pPr>
              <w:widowControl/>
              <w:tabs>
                <w:tab w:val="left" w:pos="0"/>
                <w:tab w:val="left" w:pos="1080"/>
                <w:tab w:val="left" w:pos="1440"/>
              </w:tabs>
              <w:autoSpaceDE/>
              <w:rPr>
                <w:rFonts w:ascii="Arial" w:eastAsia="Calibri" w:hAnsi="Arial" w:cs="Arial"/>
                <w:b/>
                <w:sz w:val="24"/>
                <w:szCs w:val="24"/>
              </w:rPr>
            </w:pPr>
          </w:p>
        </w:tc>
      </w:tr>
      <w:tr w:rsidR="0007047C" w:rsidRPr="0032407A" w14:paraId="33FF5E7A" w14:textId="77777777" w:rsidTr="00A377F2">
        <w:trPr>
          <w:trHeight w:val="420"/>
        </w:trPr>
        <w:tc>
          <w:tcPr>
            <w:tcW w:w="3080" w:type="dxa"/>
            <w:tcBorders>
              <w:top w:val="double" w:sz="4" w:space="0" w:color="auto"/>
              <w:left w:val="double" w:sz="4" w:space="0" w:color="auto"/>
              <w:bottom w:val="double" w:sz="4" w:space="0" w:color="auto"/>
              <w:right w:val="single" w:sz="4" w:space="0" w:color="auto"/>
            </w:tcBorders>
            <w:shd w:val="clear" w:color="auto" w:fill="DEEAF6" w:themeFill="accent5" w:themeFillTint="33"/>
            <w:vAlign w:val="center"/>
          </w:tcPr>
          <w:p w14:paraId="3F61B061" w14:textId="77777777" w:rsidR="0007047C" w:rsidRPr="0032407A" w:rsidRDefault="0007047C">
            <w:pPr>
              <w:pStyle w:val="ListParagraph"/>
              <w:widowControl/>
              <w:numPr>
                <w:ilvl w:val="1"/>
                <w:numId w:val="23"/>
              </w:numPr>
              <w:tabs>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Calibri" w:hAnsi="Arial" w:cs="Arial"/>
                <w:bCs/>
                <w:sz w:val="24"/>
                <w:szCs w:val="24"/>
              </w:rPr>
            </w:pPr>
            <w:r w:rsidRPr="0032407A">
              <w:rPr>
                <w:rFonts w:ascii="Arial" w:eastAsia="Calibri" w:hAnsi="Arial" w:cs="Arial"/>
                <w:bCs/>
                <w:sz w:val="24"/>
                <w:szCs w:val="24"/>
              </w:rPr>
              <w:t xml:space="preserve">Subcontractor role  </w:t>
            </w:r>
          </w:p>
        </w:tc>
        <w:tc>
          <w:tcPr>
            <w:tcW w:w="7360" w:type="dxa"/>
            <w:gridSpan w:val="2"/>
            <w:tcBorders>
              <w:top w:val="double" w:sz="4" w:space="0" w:color="auto"/>
              <w:left w:val="single" w:sz="4" w:space="0" w:color="auto"/>
              <w:bottom w:val="double" w:sz="4" w:space="0" w:color="auto"/>
              <w:right w:val="double" w:sz="4" w:space="0" w:color="auto"/>
            </w:tcBorders>
            <w:shd w:val="clear" w:color="auto" w:fill="FFFFFF" w:themeFill="background1"/>
            <w:vAlign w:val="center"/>
          </w:tcPr>
          <w:p w14:paraId="21B83CC0" w14:textId="77777777" w:rsidR="0007047C" w:rsidRPr="0032407A" w:rsidRDefault="0007047C" w:rsidP="00A377F2">
            <w:pPr>
              <w:widowControl/>
              <w:tabs>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Calibri" w:hAnsi="Arial" w:cs="Arial"/>
                <w:b/>
                <w:sz w:val="24"/>
                <w:szCs w:val="24"/>
              </w:rPr>
            </w:pPr>
          </w:p>
        </w:tc>
      </w:tr>
      <w:tr w:rsidR="0007047C" w:rsidRPr="0032407A" w14:paraId="66827A10" w14:textId="77777777" w:rsidTr="00A377F2">
        <w:trPr>
          <w:trHeight w:val="384"/>
        </w:trPr>
        <w:tc>
          <w:tcPr>
            <w:tcW w:w="7347" w:type="dxa"/>
            <w:gridSpan w:val="2"/>
            <w:tcBorders>
              <w:top w:val="double" w:sz="4" w:space="0" w:color="auto"/>
              <w:bottom w:val="double" w:sz="4" w:space="0" w:color="auto"/>
              <w:right w:val="double" w:sz="4" w:space="0" w:color="auto"/>
            </w:tcBorders>
            <w:shd w:val="clear" w:color="auto" w:fill="DEEAF6" w:themeFill="accent5" w:themeFillTint="33"/>
            <w:vAlign w:val="center"/>
          </w:tcPr>
          <w:p w14:paraId="66D84828" w14:textId="77777777" w:rsidR="0007047C" w:rsidRPr="0032407A" w:rsidRDefault="0007047C">
            <w:pPr>
              <w:pStyle w:val="ListParagraph"/>
              <w:widowControl/>
              <w:numPr>
                <w:ilvl w:val="1"/>
                <w:numId w:val="23"/>
              </w:numPr>
              <w:tabs>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Calibri" w:hAnsi="Arial" w:cs="Arial"/>
                <w:bCs/>
                <w:sz w:val="24"/>
                <w:szCs w:val="24"/>
              </w:rPr>
            </w:pPr>
            <w:r w:rsidRPr="0032407A">
              <w:rPr>
                <w:rFonts w:ascii="Arial" w:eastAsia="Calibri" w:hAnsi="Arial" w:cs="Arial"/>
                <w:bCs/>
                <w:sz w:val="24"/>
                <w:szCs w:val="24"/>
              </w:rPr>
              <w:t xml:space="preserve">How long has this subcontractor been in business? </w:t>
            </w:r>
          </w:p>
        </w:tc>
        <w:tc>
          <w:tcPr>
            <w:tcW w:w="3093" w:type="dxa"/>
            <w:tcBorders>
              <w:top w:val="double" w:sz="4" w:space="0" w:color="auto"/>
              <w:left w:val="double" w:sz="4" w:space="0" w:color="auto"/>
              <w:bottom w:val="double" w:sz="4" w:space="0" w:color="auto"/>
            </w:tcBorders>
            <w:shd w:val="clear" w:color="auto" w:fill="FFFFFF" w:themeFill="background1"/>
            <w:vAlign w:val="center"/>
          </w:tcPr>
          <w:p w14:paraId="12551E92" w14:textId="77777777" w:rsidR="0007047C" w:rsidRPr="0032407A" w:rsidRDefault="0007047C" w:rsidP="00A377F2">
            <w:pPr>
              <w:pStyle w:val="ListParagraph"/>
              <w:widowControl/>
              <w:tabs>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eastAsia="Calibri" w:hAnsi="Arial" w:cs="Arial"/>
                <w:b/>
                <w:sz w:val="24"/>
                <w:szCs w:val="24"/>
              </w:rPr>
            </w:pPr>
          </w:p>
        </w:tc>
      </w:tr>
      <w:tr w:rsidR="0007047C" w:rsidRPr="0032407A" w14:paraId="5D72DEF6" w14:textId="77777777" w:rsidTr="00A377F2">
        <w:trPr>
          <w:trHeight w:val="699"/>
        </w:trPr>
        <w:tc>
          <w:tcPr>
            <w:tcW w:w="7347" w:type="dxa"/>
            <w:gridSpan w:val="2"/>
            <w:tcBorders>
              <w:top w:val="double" w:sz="4" w:space="0" w:color="auto"/>
              <w:bottom w:val="double" w:sz="4" w:space="0" w:color="auto"/>
              <w:right w:val="double" w:sz="4" w:space="0" w:color="auto"/>
            </w:tcBorders>
            <w:shd w:val="clear" w:color="auto" w:fill="DEEAF6" w:themeFill="accent5" w:themeFillTint="33"/>
            <w:vAlign w:val="center"/>
          </w:tcPr>
          <w:p w14:paraId="3691AC67" w14:textId="77777777" w:rsidR="0007047C" w:rsidRPr="0032407A" w:rsidRDefault="0007047C" w:rsidP="00A377F2">
            <w:pPr>
              <w:widowControl/>
              <w:tabs>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Calibri" w:hAnsi="Arial" w:cs="Arial"/>
                <w:b/>
                <w:sz w:val="24"/>
                <w:szCs w:val="24"/>
              </w:rPr>
            </w:pPr>
            <w:r w:rsidRPr="0032407A">
              <w:rPr>
                <w:rFonts w:ascii="Arial" w:eastAsia="Calibri" w:hAnsi="Arial" w:cs="Arial"/>
                <w:b/>
                <w:sz w:val="24"/>
                <w:szCs w:val="24"/>
              </w:rPr>
              <w:t xml:space="preserve">3.4 </w:t>
            </w:r>
            <w:r w:rsidRPr="0032407A">
              <w:rPr>
                <w:rFonts w:ascii="Arial" w:eastAsia="Calibri" w:hAnsi="Arial" w:cs="Arial"/>
                <w:bCs/>
                <w:sz w:val="24"/>
                <w:szCs w:val="24"/>
              </w:rPr>
              <w:t>How</w:t>
            </w:r>
            <w:r w:rsidRPr="0032407A">
              <w:rPr>
                <w:rFonts w:ascii="Arial" w:eastAsia="Calibri" w:hAnsi="Arial" w:cs="Arial"/>
                <w:sz w:val="24"/>
                <w:szCs w:val="24"/>
              </w:rPr>
              <w:t xml:space="preserve"> long has this subcontractor provided the proposed services?</w:t>
            </w:r>
          </w:p>
        </w:tc>
        <w:tc>
          <w:tcPr>
            <w:tcW w:w="3093" w:type="dxa"/>
            <w:tcBorders>
              <w:top w:val="double" w:sz="4" w:space="0" w:color="auto"/>
              <w:left w:val="double" w:sz="4" w:space="0" w:color="auto"/>
              <w:bottom w:val="double" w:sz="4" w:space="0" w:color="auto"/>
            </w:tcBorders>
            <w:shd w:val="clear" w:color="auto" w:fill="FFFFFF" w:themeFill="background1"/>
            <w:vAlign w:val="center"/>
          </w:tcPr>
          <w:p w14:paraId="0D8FB72D" w14:textId="77777777" w:rsidR="0007047C" w:rsidRPr="0032407A" w:rsidRDefault="0007047C" w:rsidP="00A377F2">
            <w:pPr>
              <w:pStyle w:val="ListParagraph"/>
              <w:widowControl/>
              <w:tabs>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eastAsia="Calibri" w:hAnsi="Arial" w:cs="Arial"/>
                <w:b/>
                <w:sz w:val="24"/>
                <w:szCs w:val="24"/>
              </w:rPr>
            </w:pPr>
          </w:p>
        </w:tc>
      </w:tr>
      <w:tr w:rsidR="0007047C" w:rsidRPr="0032407A" w14:paraId="2633BE36" w14:textId="77777777" w:rsidTr="00A377F2">
        <w:trPr>
          <w:trHeight w:val="384"/>
        </w:trPr>
        <w:tc>
          <w:tcPr>
            <w:tcW w:w="7347" w:type="dxa"/>
            <w:gridSpan w:val="2"/>
            <w:tcBorders>
              <w:top w:val="double" w:sz="4" w:space="0" w:color="auto"/>
              <w:bottom w:val="double" w:sz="4" w:space="0" w:color="auto"/>
              <w:right w:val="double" w:sz="4" w:space="0" w:color="auto"/>
            </w:tcBorders>
            <w:shd w:val="clear" w:color="auto" w:fill="DEEAF6" w:themeFill="accent5" w:themeFillTint="33"/>
            <w:vAlign w:val="center"/>
          </w:tcPr>
          <w:p w14:paraId="1AE06441" w14:textId="77777777" w:rsidR="0007047C" w:rsidRPr="0032407A" w:rsidRDefault="0007047C" w:rsidP="00A377F2">
            <w:pPr>
              <w:widowControl/>
              <w:tabs>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Calibri" w:hAnsi="Arial" w:cs="Arial"/>
                <w:b/>
                <w:sz w:val="24"/>
                <w:szCs w:val="24"/>
              </w:rPr>
            </w:pPr>
            <w:r w:rsidRPr="0032407A">
              <w:rPr>
                <w:rFonts w:ascii="Arial" w:eastAsia="Calibri" w:hAnsi="Arial" w:cs="Arial"/>
                <w:b/>
                <w:sz w:val="24"/>
                <w:szCs w:val="24"/>
              </w:rPr>
              <w:t xml:space="preserve">3.5 </w:t>
            </w:r>
            <w:r w:rsidRPr="0032407A">
              <w:rPr>
                <w:rFonts w:ascii="Arial" w:eastAsia="Calibri" w:hAnsi="Arial" w:cs="Arial"/>
                <w:bCs/>
                <w:sz w:val="24"/>
                <w:szCs w:val="24"/>
              </w:rPr>
              <w:t>How long has this subcontractor acted as a subcontractor to the Proposer?</w:t>
            </w:r>
          </w:p>
        </w:tc>
        <w:tc>
          <w:tcPr>
            <w:tcW w:w="3093" w:type="dxa"/>
            <w:tcBorders>
              <w:top w:val="double" w:sz="4" w:space="0" w:color="auto"/>
              <w:left w:val="double" w:sz="4" w:space="0" w:color="auto"/>
              <w:bottom w:val="double" w:sz="4" w:space="0" w:color="auto"/>
            </w:tcBorders>
            <w:shd w:val="clear" w:color="auto" w:fill="FFFFFF" w:themeFill="background1"/>
            <w:vAlign w:val="center"/>
          </w:tcPr>
          <w:p w14:paraId="2D72BFC5" w14:textId="77777777" w:rsidR="0007047C" w:rsidRPr="0032407A" w:rsidRDefault="0007047C" w:rsidP="00A377F2">
            <w:pPr>
              <w:pStyle w:val="ListParagraph"/>
              <w:widowControl/>
              <w:tabs>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eastAsia="Calibri" w:hAnsi="Arial" w:cs="Arial"/>
                <w:b/>
                <w:sz w:val="24"/>
                <w:szCs w:val="24"/>
              </w:rPr>
            </w:pPr>
          </w:p>
        </w:tc>
      </w:tr>
      <w:tr w:rsidR="0007047C" w:rsidRPr="0032407A" w14:paraId="6817BC46" w14:textId="77777777" w:rsidTr="00A377F2">
        <w:trPr>
          <w:trHeight w:val="384"/>
        </w:trPr>
        <w:tc>
          <w:tcPr>
            <w:tcW w:w="7347" w:type="dxa"/>
            <w:gridSpan w:val="2"/>
            <w:tcBorders>
              <w:top w:val="double" w:sz="4" w:space="0" w:color="auto"/>
              <w:bottom w:val="double" w:sz="4" w:space="0" w:color="auto"/>
              <w:right w:val="double" w:sz="4" w:space="0" w:color="auto"/>
            </w:tcBorders>
            <w:shd w:val="clear" w:color="auto" w:fill="DEEAF6" w:themeFill="accent5" w:themeFillTint="33"/>
            <w:vAlign w:val="center"/>
          </w:tcPr>
          <w:p w14:paraId="2A14E8B2" w14:textId="77777777" w:rsidR="0007047C" w:rsidRPr="0032407A" w:rsidRDefault="0007047C" w:rsidP="00A377F2">
            <w:pPr>
              <w:widowControl/>
              <w:tabs>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Calibri" w:hAnsi="Arial" w:cs="Arial"/>
                <w:b/>
                <w:sz w:val="24"/>
                <w:szCs w:val="24"/>
              </w:rPr>
            </w:pPr>
            <w:r w:rsidRPr="0032407A">
              <w:rPr>
                <w:rFonts w:ascii="Arial" w:eastAsia="Calibri" w:hAnsi="Arial" w:cs="Arial"/>
                <w:b/>
                <w:sz w:val="24"/>
                <w:szCs w:val="24"/>
              </w:rPr>
              <w:t xml:space="preserve">3.6 </w:t>
            </w:r>
            <w:r w:rsidRPr="0032407A">
              <w:rPr>
                <w:rFonts w:ascii="Arial" w:eastAsia="Calibri" w:hAnsi="Arial" w:cs="Arial"/>
                <w:bCs/>
                <w:sz w:val="24"/>
                <w:szCs w:val="24"/>
              </w:rPr>
              <w:t>Approximately how many installations by the Proposer using this subcontractor are currently in operation?</w:t>
            </w:r>
          </w:p>
        </w:tc>
        <w:tc>
          <w:tcPr>
            <w:tcW w:w="3093" w:type="dxa"/>
            <w:tcBorders>
              <w:top w:val="double" w:sz="4" w:space="0" w:color="auto"/>
              <w:left w:val="double" w:sz="4" w:space="0" w:color="auto"/>
              <w:bottom w:val="double" w:sz="4" w:space="0" w:color="auto"/>
            </w:tcBorders>
            <w:shd w:val="clear" w:color="auto" w:fill="FFFFFF" w:themeFill="background1"/>
            <w:vAlign w:val="center"/>
          </w:tcPr>
          <w:p w14:paraId="7F2FCEA6" w14:textId="77777777" w:rsidR="0007047C" w:rsidRPr="0032407A" w:rsidRDefault="0007047C" w:rsidP="00A377F2">
            <w:pPr>
              <w:pStyle w:val="ListParagraph"/>
              <w:widowControl/>
              <w:tabs>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eastAsia="Calibri" w:hAnsi="Arial" w:cs="Arial"/>
                <w:b/>
                <w:sz w:val="24"/>
                <w:szCs w:val="24"/>
              </w:rPr>
            </w:pPr>
          </w:p>
        </w:tc>
      </w:tr>
      <w:tr w:rsidR="0007047C" w:rsidRPr="0032407A" w14:paraId="725CAC86" w14:textId="77777777" w:rsidTr="00A377F2">
        <w:trPr>
          <w:trHeight w:val="852"/>
        </w:trPr>
        <w:tc>
          <w:tcPr>
            <w:tcW w:w="10440" w:type="dxa"/>
            <w:gridSpan w:val="3"/>
            <w:tcBorders>
              <w:top w:val="double" w:sz="4" w:space="0" w:color="auto"/>
              <w:bottom w:val="double" w:sz="4" w:space="0" w:color="auto"/>
            </w:tcBorders>
            <w:shd w:val="clear" w:color="auto" w:fill="DEEAF6" w:themeFill="accent5" w:themeFillTint="33"/>
            <w:vAlign w:val="center"/>
          </w:tcPr>
          <w:p w14:paraId="719EC0F0" w14:textId="77777777" w:rsidR="0007047C" w:rsidRPr="0032407A" w:rsidRDefault="0007047C" w:rsidP="00A377F2">
            <w:pPr>
              <w:rPr>
                <w:rFonts w:ascii="Arial" w:eastAsia="Calibri" w:hAnsi="Arial" w:cs="Arial"/>
                <w:sz w:val="24"/>
                <w:szCs w:val="24"/>
              </w:rPr>
            </w:pPr>
            <w:r w:rsidRPr="0032407A">
              <w:rPr>
                <w:rFonts w:ascii="Arial" w:eastAsia="Calibri" w:hAnsi="Arial" w:cs="Arial"/>
                <w:b/>
                <w:sz w:val="24"/>
                <w:szCs w:val="24"/>
              </w:rPr>
              <w:t xml:space="preserve">3.7 </w:t>
            </w:r>
            <w:r w:rsidRPr="0032407A">
              <w:rPr>
                <w:rFonts w:ascii="Arial" w:eastAsia="Calibri" w:hAnsi="Arial" w:cs="Arial"/>
                <w:sz w:val="24"/>
                <w:szCs w:val="24"/>
              </w:rPr>
              <w:t>Provide a brief description of the organization’s qualifications and skills in providing the proposed services.</w:t>
            </w:r>
          </w:p>
        </w:tc>
      </w:tr>
      <w:tr w:rsidR="0007047C" w:rsidRPr="0032407A" w14:paraId="0382B7CD" w14:textId="77777777" w:rsidTr="00A377F2">
        <w:trPr>
          <w:trHeight w:val="2697"/>
        </w:trPr>
        <w:tc>
          <w:tcPr>
            <w:tcW w:w="10440" w:type="dxa"/>
            <w:gridSpan w:val="3"/>
            <w:tcBorders>
              <w:top w:val="double" w:sz="4" w:space="0" w:color="auto"/>
              <w:bottom w:val="double" w:sz="4" w:space="0" w:color="auto"/>
            </w:tcBorders>
            <w:shd w:val="clear" w:color="auto" w:fill="auto"/>
          </w:tcPr>
          <w:p w14:paraId="68537BE6" w14:textId="77777777" w:rsidR="0007047C" w:rsidRPr="0032407A" w:rsidRDefault="0007047C" w:rsidP="00A377F2">
            <w:pPr>
              <w:rPr>
                <w:rFonts w:ascii="Arial" w:eastAsia="Calibri" w:hAnsi="Arial" w:cs="Arial"/>
                <w:sz w:val="24"/>
                <w:szCs w:val="24"/>
              </w:rPr>
            </w:pPr>
          </w:p>
          <w:p w14:paraId="65C5240F" w14:textId="77777777" w:rsidR="0007047C" w:rsidRPr="0032407A" w:rsidRDefault="0007047C" w:rsidP="00A377F2">
            <w:pPr>
              <w:rPr>
                <w:rFonts w:ascii="Arial" w:eastAsia="Calibri" w:hAnsi="Arial" w:cs="Arial"/>
                <w:sz w:val="24"/>
                <w:szCs w:val="24"/>
              </w:rPr>
            </w:pPr>
          </w:p>
          <w:p w14:paraId="6C794616" w14:textId="77777777" w:rsidR="0007047C" w:rsidRPr="0032407A" w:rsidRDefault="0007047C" w:rsidP="00A377F2">
            <w:pPr>
              <w:rPr>
                <w:rFonts w:ascii="Arial" w:eastAsia="Calibri" w:hAnsi="Arial" w:cs="Arial"/>
                <w:sz w:val="24"/>
                <w:szCs w:val="24"/>
              </w:rPr>
            </w:pPr>
          </w:p>
        </w:tc>
      </w:tr>
    </w:tbl>
    <w:p w14:paraId="48D1E60D" w14:textId="77777777" w:rsidR="0007047C" w:rsidRPr="0032407A" w:rsidRDefault="0007047C" w:rsidP="0007047C">
      <w:pPr>
        <w:rPr>
          <w:rFonts w:ascii="Arial" w:hAnsi="Arial" w:cs="Arial"/>
          <w:sz w:val="24"/>
          <w:szCs w:val="24"/>
        </w:rPr>
      </w:pPr>
    </w:p>
    <w:p w14:paraId="37734B80" w14:textId="77777777" w:rsidR="0007047C" w:rsidRDefault="0007047C" w:rsidP="0007047C">
      <w:pPr>
        <w:rPr>
          <w:rFonts w:ascii="Arial" w:hAnsi="Arial" w:cs="Arial"/>
          <w:sz w:val="24"/>
          <w:szCs w:val="24"/>
        </w:rPr>
      </w:pPr>
    </w:p>
    <w:p w14:paraId="6E3E3DED" w14:textId="77777777" w:rsidR="00850B75" w:rsidRDefault="00850B75" w:rsidP="0007047C">
      <w:pPr>
        <w:rPr>
          <w:rFonts w:ascii="Arial" w:hAnsi="Arial" w:cs="Arial"/>
          <w:sz w:val="24"/>
          <w:szCs w:val="24"/>
        </w:rPr>
      </w:pPr>
    </w:p>
    <w:p w14:paraId="34E3ACF6" w14:textId="77777777" w:rsidR="00850B75" w:rsidRDefault="00850B75" w:rsidP="0007047C">
      <w:pPr>
        <w:rPr>
          <w:rFonts w:ascii="Arial" w:hAnsi="Arial" w:cs="Arial"/>
          <w:sz w:val="24"/>
          <w:szCs w:val="24"/>
        </w:rPr>
      </w:pPr>
    </w:p>
    <w:p w14:paraId="4C76FC29" w14:textId="77777777" w:rsidR="00850B75" w:rsidRDefault="00850B75" w:rsidP="0007047C">
      <w:pPr>
        <w:rPr>
          <w:rFonts w:ascii="Arial" w:hAnsi="Arial" w:cs="Arial"/>
          <w:sz w:val="24"/>
          <w:szCs w:val="24"/>
        </w:rPr>
      </w:pPr>
    </w:p>
    <w:p w14:paraId="2901770C" w14:textId="77777777" w:rsidR="00850B75" w:rsidRDefault="00850B75" w:rsidP="0007047C">
      <w:pPr>
        <w:rPr>
          <w:rFonts w:ascii="Arial" w:hAnsi="Arial" w:cs="Arial"/>
          <w:sz w:val="24"/>
          <w:szCs w:val="24"/>
        </w:rPr>
      </w:pPr>
    </w:p>
    <w:p w14:paraId="299C6F44" w14:textId="77777777" w:rsidR="00850B75" w:rsidRDefault="00850B75" w:rsidP="0007047C">
      <w:pPr>
        <w:rPr>
          <w:rFonts w:ascii="Arial" w:hAnsi="Arial" w:cs="Arial"/>
          <w:sz w:val="24"/>
          <w:szCs w:val="24"/>
        </w:rPr>
      </w:pPr>
    </w:p>
    <w:p w14:paraId="54BA7D98" w14:textId="77777777" w:rsidR="00850B75" w:rsidRDefault="00850B75" w:rsidP="0007047C">
      <w:pPr>
        <w:rPr>
          <w:rFonts w:ascii="Arial" w:hAnsi="Arial" w:cs="Arial"/>
          <w:sz w:val="24"/>
          <w:szCs w:val="24"/>
        </w:rPr>
      </w:pPr>
    </w:p>
    <w:p w14:paraId="3BCC0E65" w14:textId="77777777" w:rsidR="00850B75" w:rsidRDefault="00850B75" w:rsidP="0007047C">
      <w:pPr>
        <w:rPr>
          <w:rFonts w:ascii="Arial" w:hAnsi="Arial" w:cs="Arial"/>
          <w:sz w:val="24"/>
          <w:szCs w:val="24"/>
        </w:rPr>
      </w:pPr>
    </w:p>
    <w:p w14:paraId="24441F7B" w14:textId="77777777" w:rsidR="00850B75" w:rsidRDefault="00850B75" w:rsidP="0007047C">
      <w:pPr>
        <w:rPr>
          <w:rFonts w:ascii="Arial" w:hAnsi="Arial" w:cs="Arial"/>
          <w:sz w:val="24"/>
          <w:szCs w:val="24"/>
        </w:rPr>
      </w:pPr>
    </w:p>
    <w:p w14:paraId="7D098251" w14:textId="77777777" w:rsidR="00850B75" w:rsidRPr="0032407A" w:rsidRDefault="00850B75" w:rsidP="0007047C">
      <w:pPr>
        <w:rPr>
          <w:rFonts w:ascii="Arial" w:hAnsi="Arial" w:cs="Arial"/>
          <w:sz w:val="24"/>
          <w:szCs w:val="24"/>
        </w:rPr>
      </w:pPr>
    </w:p>
    <w:p w14:paraId="56067422" w14:textId="77777777" w:rsidR="00AD3920" w:rsidRPr="0032407A" w:rsidRDefault="00AD3920" w:rsidP="00AD3920">
      <w:pPr>
        <w:rPr>
          <w:rFonts w:ascii="Arial" w:hAnsi="Arial" w:cs="Arial"/>
          <w:sz w:val="24"/>
          <w:szCs w:val="24"/>
        </w:rPr>
      </w:pPr>
    </w:p>
    <w:p w14:paraId="2B840389" w14:textId="4D0F2C8C" w:rsidR="00AD3920" w:rsidRPr="0032407A" w:rsidRDefault="007D50B8" w:rsidP="009460A3">
      <w:pPr>
        <w:widowControl/>
        <w:autoSpaceDE/>
        <w:autoSpaceDN/>
        <w:rPr>
          <w:rFonts w:ascii="Arial" w:hAnsi="Arial" w:cs="Arial"/>
          <w:b/>
          <w:sz w:val="24"/>
          <w:szCs w:val="24"/>
        </w:rPr>
      </w:pPr>
      <w:r w:rsidRPr="0032407A">
        <w:rPr>
          <w:rFonts w:ascii="Arial" w:hAnsi="Arial" w:cs="Arial"/>
          <w:b/>
          <w:sz w:val="24"/>
          <w:szCs w:val="24"/>
        </w:rPr>
        <w:t>APPENDIX C (continued</w:t>
      </w:r>
      <w:r w:rsidR="00AD3920" w:rsidRPr="0032407A">
        <w:rPr>
          <w:rFonts w:ascii="Arial" w:hAnsi="Arial" w:cs="Arial"/>
          <w:b/>
          <w:sz w:val="24"/>
          <w:szCs w:val="24"/>
        </w:rPr>
        <w:t>)</w:t>
      </w:r>
    </w:p>
    <w:p w14:paraId="028871F2" w14:textId="77777777" w:rsidR="008E0B24" w:rsidRPr="0032407A" w:rsidRDefault="008E0B24"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AD3920" w:rsidRPr="00063E64" w14:paraId="514D2283" w14:textId="77777777" w:rsidTr="008E0B24">
        <w:trPr>
          <w:trHeight w:val="627"/>
        </w:trPr>
        <w:tc>
          <w:tcPr>
            <w:tcW w:w="10440" w:type="dxa"/>
            <w:tcBorders>
              <w:top w:val="double" w:sz="4" w:space="0" w:color="auto"/>
              <w:bottom w:val="double" w:sz="4" w:space="0" w:color="auto"/>
            </w:tcBorders>
            <w:shd w:val="clear" w:color="auto" w:fill="C6D9F1"/>
            <w:vAlign w:val="center"/>
          </w:tcPr>
          <w:p w14:paraId="71B27F2C" w14:textId="14B5414D" w:rsidR="00085626" w:rsidRPr="00850B75" w:rsidRDefault="00692137">
            <w:pPr>
              <w:pStyle w:val="ListParagraph"/>
              <w:widowControl/>
              <w:numPr>
                <w:ilvl w:val="0"/>
                <w:numId w:val="45"/>
              </w:numPr>
              <w:tabs>
                <w:tab w:val="left" w:pos="45"/>
                <w:tab w:val="left" w:pos="1080"/>
                <w:tab w:val="left" w:pos="1440"/>
              </w:tabs>
              <w:autoSpaceDE/>
              <w:ind w:left="45"/>
              <w:rPr>
                <w:rFonts w:ascii="Arial" w:eastAsia="Calibri" w:hAnsi="Arial" w:cs="Arial"/>
                <w:b/>
                <w:sz w:val="24"/>
                <w:szCs w:val="24"/>
              </w:rPr>
            </w:pPr>
            <w:r>
              <w:rPr>
                <w:rFonts w:ascii="Arial" w:eastAsia="Calibri" w:hAnsi="Arial" w:cs="Arial"/>
                <w:b/>
                <w:sz w:val="24"/>
                <w:szCs w:val="24"/>
              </w:rPr>
              <w:t xml:space="preserve"> </w:t>
            </w:r>
            <w:r w:rsidR="00085626" w:rsidRPr="00850B75">
              <w:rPr>
                <w:rFonts w:ascii="Arial" w:eastAsia="Calibri" w:hAnsi="Arial" w:cs="Arial"/>
                <w:b/>
                <w:sz w:val="24"/>
                <w:szCs w:val="24"/>
              </w:rPr>
              <w:t>Projects</w:t>
            </w:r>
          </w:p>
          <w:p w14:paraId="141DAB9B" w14:textId="2B979817" w:rsidR="00AD3920" w:rsidRPr="00831538" w:rsidRDefault="00372D1F" w:rsidP="00831538">
            <w:pPr>
              <w:pStyle w:val="ListParagraph"/>
              <w:widowControl/>
              <w:tabs>
                <w:tab w:val="left" w:pos="0"/>
                <w:tab w:val="left" w:pos="1080"/>
                <w:tab w:val="left" w:pos="1440"/>
              </w:tabs>
              <w:autoSpaceDE/>
              <w:ind w:left="0"/>
              <w:rPr>
                <w:rFonts w:ascii="Arial" w:eastAsia="Calibri" w:hAnsi="Arial" w:cs="Arial"/>
                <w:b/>
                <w:sz w:val="24"/>
                <w:szCs w:val="24"/>
              </w:rPr>
            </w:pPr>
            <w:r w:rsidRPr="00831538">
              <w:rPr>
                <w:rFonts w:ascii="Arial" w:eastAsia="Calibri" w:hAnsi="Arial" w:cs="Arial"/>
                <w:b/>
                <w:sz w:val="24"/>
                <w:szCs w:val="24"/>
              </w:rPr>
              <w:t>Provide a description of projects that occurred within the past five years which reflect experience and expertise needed in performing the functions described in the “Scope of Services” portion of th</w:t>
            </w:r>
            <w:r w:rsidR="00AA460A" w:rsidRPr="00831538">
              <w:rPr>
                <w:rFonts w:ascii="Arial" w:eastAsia="Calibri" w:hAnsi="Arial" w:cs="Arial"/>
                <w:b/>
                <w:sz w:val="24"/>
                <w:szCs w:val="24"/>
              </w:rPr>
              <w:t>e</w:t>
            </w:r>
            <w:r w:rsidRPr="00831538">
              <w:rPr>
                <w:rFonts w:ascii="Arial" w:eastAsia="Calibri" w:hAnsi="Arial" w:cs="Arial"/>
                <w:b/>
                <w:sz w:val="24"/>
                <w:szCs w:val="24"/>
              </w:rPr>
              <w:t xml:space="preserve"> RFP.  For each of the project examples provided, a contact person from the client organization involved should be listed, along with that person’s telephone number</w:t>
            </w:r>
            <w:r w:rsidR="00F26652" w:rsidRPr="00831538">
              <w:rPr>
                <w:rFonts w:ascii="Arial" w:eastAsia="Calibri" w:hAnsi="Arial" w:cs="Arial"/>
                <w:b/>
                <w:sz w:val="24"/>
                <w:szCs w:val="24"/>
              </w:rPr>
              <w:t xml:space="preserve"> and e</w:t>
            </w:r>
            <w:r w:rsidR="000E1A07" w:rsidRPr="00831538">
              <w:rPr>
                <w:rFonts w:ascii="Arial" w:eastAsia="Calibri" w:hAnsi="Arial" w:cs="Arial"/>
                <w:b/>
                <w:sz w:val="24"/>
                <w:szCs w:val="24"/>
              </w:rPr>
              <w:t>-</w:t>
            </w:r>
            <w:r w:rsidR="00F26652" w:rsidRPr="00831538">
              <w:rPr>
                <w:rFonts w:ascii="Arial" w:eastAsia="Calibri" w:hAnsi="Arial" w:cs="Arial"/>
                <w:b/>
                <w:sz w:val="24"/>
                <w:szCs w:val="24"/>
              </w:rPr>
              <w:t>mail address</w:t>
            </w:r>
            <w:r w:rsidRPr="00831538">
              <w:rPr>
                <w:rFonts w:ascii="Arial" w:eastAsia="Calibri" w:hAnsi="Arial" w:cs="Arial"/>
                <w:b/>
                <w:sz w:val="24"/>
                <w:szCs w:val="24"/>
              </w:rPr>
              <w:t>.  Please note that contract history with the State of Maine, whether positive or negative, may be considered in rating proposals even if not provided by the Bidder.</w:t>
            </w:r>
          </w:p>
        </w:tc>
      </w:tr>
    </w:tbl>
    <w:p w14:paraId="1731E731" w14:textId="77777777" w:rsidR="00AD3920" w:rsidRPr="0032407A" w:rsidRDefault="00AD3920"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847"/>
        <w:gridCol w:w="7593"/>
      </w:tblGrid>
      <w:tr w:rsidR="00372D1F" w:rsidRPr="0032407A" w14:paraId="50C95E54" w14:textId="77777777" w:rsidTr="008E0B24">
        <w:tc>
          <w:tcPr>
            <w:tcW w:w="10440" w:type="dxa"/>
            <w:gridSpan w:val="2"/>
            <w:tcBorders>
              <w:top w:val="double" w:sz="4" w:space="0" w:color="auto"/>
              <w:bottom w:val="single" w:sz="12" w:space="0" w:color="auto"/>
            </w:tcBorders>
            <w:shd w:val="clear" w:color="auto" w:fill="C6D9F1"/>
            <w:vAlign w:val="center"/>
          </w:tcPr>
          <w:p w14:paraId="707EEFFB" w14:textId="77777777" w:rsidR="00372D1F" w:rsidRPr="0032407A" w:rsidRDefault="00372D1F" w:rsidP="00090AB0">
            <w:pPr>
              <w:jc w:val="center"/>
              <w:rPr>
                <w:rFonts w:ascii="Arial" w:eastAsia="Calibri" w:hAnsi="Arial" w:cs="Arial"/>
                <w:sz w:val="24"/>
                <w:szCs w:val="24"/>
              </w:rPr>
            </w:pPr>
            <w:r w:rsidRPr="0032407A">
              <w:rPr>
                <w:rFonts w:ascii="Arial" w:eastAsia="Calibri" w:hAnsi="Arial" w:cs="Arial"/>
                <w:b/>
                <w:sz w:val="24"/>
                <w:szCs w:val="24"/>
              </w:rPr>
              <w:t>Project One</w:t>
            </w:r>
          </w:p>
        </w:tc>
      </w:tr>
      <w:tr w:rsidR="00372D1F" w:rsidRPr="0032407A" w14:paraId="51381873" w14:textId="77777777" w:rsidTr="00F45229">
        <w:tc>
          <w:tcPr>
            <w:tcW w:w="2847" w:type="dxa"/>
            <w:tcBorders>
              <w:top w:val="single" w:sz="12" w:space="0" w:color="auto"/>
              <w:bottom w:val="single" w:sz="4" w:space="0" w:color="auto"/>
            </w:tcBorders>
            <w:shd w:val="clear" w:color="auto" w:fill="C6D9F1"/>
            <w:vAlign w:val="center"/>
          </w:tcPr>
          <w:p w14:paraId="583496F4" w14:textId="77777777" w:rsidR="00372D1F" w:rsidRPr="0032407A" w:rsidRDefault="00372D1F" w:rsidP="00090AB0">
            <w:pPr>
              <w:rPr>
                <w:rFonts w:ascii="Arial" w:eastAsia="Calibri" w:hAnsi="Arial" w:cs="Arial"/>
                <w:b/>
                <w:sz w:val="24"/>
                <w:szCs w:val="24"/>
              </w:rPr>
            </w:pPr>
            <w:r w:rsidRPr="0032407A">
              <w:rPr>
                <w:rFonts w:ascii="Arial" w:eastAsia="Calibri" w:hAnsi="Arial" w:cs="Arial"/>
                <w:b/>
                <w:sz w:val="24"/>
                <w:szCs w:val="24"/>
              </w:rPr>
              <w:t>Client Name:</w:t>
            </w:r>
          </w:p>
        </w:tc>
        <w:tc>
          <w:tcPr>
            <w:tcW w:w="7593" w:type="dxa"/>
            <w:tcBorders>
              <w:top w:val="single" w:sz="12" w:space="0" w:color="auto"/>
            </w:tcBorders>
            <w:shd w:val="clear" w:color="auto" w:fill="auto"/>
            <w:vAlign w:val="center"/>
          </w:tcPr>
          <w:p w14:paraId="748FF1B1" w14:textId="77777777" w:rsidR="00372D1F" w:rsidRPr="0032407A" w:rsidRDefault="00372D1F" w:rsidP="00090AB0">
            <w:pPr>
              <w:rPr>
                <w:rFonts w:ascii="Arial" w:eastAsia="Calibri" w:hAnsi="Arial" w:cs="Arial"/>
                <w:sz w:val="24"/>
                <w:szCs w:val="24"/>
              </w:rPr>
            </w:pPr>
          </w:p>
        </w:tc>
      </w:tr>
      <w:tr w:rsidR="00372D1F" w:rsidRPr="0032407A" w14:paraId="22C87C65" w14:textId="77777777" w:rsidTr="00F45229">
        <w:tc>
          <w:tcPr>
            <w:tcW w:w="2847" w:type="dxa"/>
            <w:tcBorders>
              <w:top w:val="single" w:sz="4" w:space="0" w:color="auto"/>
              <w:bottom w:val="single" w:sz="4" w:space="0" w:color="auto"/>
            </w:tcBorders>
            <w:shd w:val="clear" w:color="auto" w:fill="C6D9F1"/>
            <w:vAlign w:val="center"/>
          </w:tcPr>
          <w:p w14:paraId="700EC512" w14:textId="77777777" w:rsidR="00372D1F" w:rsidRPr="0032407A" w:rsidRDefault="00372D1F" w:rsidP="00090AB0">
            <w:pPr>
              <w:rPr>
                <w:rFonts w:ascii="Arial" w:eastAsia="Calibri" w:hAnsi="Arial" w:cs="Arial"/>
                <w:b/>
                <w:sz w:val="24"/>
                <w:szCs w:val="24"/>
              </w:rPr>
            </w:pPr>
            <w:r w:rsidRPr="0032407A">
              <w:rPr>
                <w:rFonts w:ascii="Arial" w:eastAsia="Calibri" w:hAnsi="Arial" w:cs="Arial"/>
                <w:b/>
                <w:sz w:val="24"/>
                <w:szCs w:val="24"/>
              </w:rPr>
              <w:t>Client Contact Person:</w:t>
            </w:r>
          </w:p>
        </w:tc>
        <w:tc>
          <w:tcPr>
            <w:tcW w:w="7593" w:type="dxa"/>
            <w:shd w:val="clear" w:color="auto" w:fill="auto"/>
            <w:vAlign w:val="center"/>
          </w:tcPr>
          <w:p w14:paraId="01AB46D1" w14:textId="77777777" w:rsidR="00372D1F" w:rsidRPr="0032407A" w:rsidRDefault="00372D1F" w:rsidP="00090AB0">
            <w:pPr>
              <w:rPr>
                <w:rFonts w:ascii="Arial" w:eastAsia="Calibri" w:hAnsi="Arial" w:cs="Arial"/>
                <w:sz w:val="24"/>
                <w:szCs w:val="24"/>
              </w:rPr>
            </w:pPr>
          </w:p>
        </w:tc>
      </w:tr>
      <w:tr w:rsidR="00372D1F" w:rsidRPr="0032407A" w14:paraId="1F5D053F" w14:textId="77777777" w:rsidTr="00F45229">
        <w:tc>
          <w:tcPr>
            <w:tcW w:w="2847" w:type="dxa"/>
            <w:tcBorders>
              <w:top w:val="single" w:sz="4" w:space="0" w:color="auto"/>
              <w:bottom w:val="single" w:sz="4" w:space="0" w:color="auto"/>
            </w:tcBorders>
            <w:shd w:val="clear" w:color="auto" w:fill="C6D9F1"/>
            <w:vAlign w:val="center"/>
          </w:tcPr>
          <w:p w14:paraId="0058F894" w14:textId="77777777" w:rsidR="00372D1F" w:rsidRPr="0032407A" w:rsidRDefault="00372D1F" w:rsidP="00090AB0">
            <w:pPr>
              <w:rPr>
                <w:rFonts w:ascii="Arial" w:eastAsia="Calibri" w:hAnsi="Arial" w:cs="Arial"/>
                <w:b/>
                <w:sz w:val="24"/>
                <w:szCs w:val="24"/>
              </w:rPr>
            </w:pPr>
            <w:r w:rsidRPr="0032407A">
              <w:rPr>
                <w:rFonts w:ascii="Arial" w:eastAsia="Calibri" w:hAnsi="Arial" w:cs="Arial"/>
                <w:b/>
                <w:sz w:val="24"/>
                <w:szCs w:val="24"/>
              </w:rPr>
              <w:t>Telephone:</w:t>
            </w:r>
          </w:p>
        </w:tc>
        <w:tc>
          <w:tcPr>
            <w:tcW w:w="7593" w:type="dxa"/>
            <w:tcBorders>
              <w:bottom w:val="single" w:sz="4" w:space="0" w:color="auto"/>
            </w:tcBorders>
            <w:shd w:val="clear" w:color="auto" w:fill="auto"/>
            <w:vAlign w:val="center"/>
          </w:tcPr>
          <w:p w14:paraId="7044EDA0" w14:textId="77777777" w:rsidR="00372D1F" w:rsidRPr="0032407A" w:rsidRDefault="00372D1F" w:rsidP="00090AB0">
            <w:pPr>
              <w:rPr>
                <w:rFonts w:ascii="Arial" w:eastAsia="Calibri" w:hAnsi="Arial" w:cs="Arial"/>
                <w:sz w:val="24"/>
                <w:szCs w:val="24"/>
              </w:rPr>
            </w:pPr>
          </w:p>
        </w:tc>
      </w:tr>
      <w:tr w:rsidR="00372D1F" w:rsidRPr="0032407A" w14:paraId="3F5F2B05" w14:textId="77777777" w:rsidTr="00F45229">
        <w:tc>
          <w:tcPr>
            <w:tcW w:w="2847" w:type="dxa"/>
            <w:tcBorders>
              <w:top w:val="single" w:sz="4" w:space="0" w:color="auto"/>
              <w:bottom w:val="single" w:sz="12" w:space="0" w:color="auto"/>
            </w:tcBorders>
            <w:shd w:val="clear" w:color="auto" w:fill="C6D9F1"/>
            <w:vAlign w:val="center"/>
          </w:tcPr>
          <w:p w14:paraId="4E9EF5F6" w14:textId="77777777" w:rsidR="00372D1F" w:rsidRPr="0032407A" w:rsidRDefault="00372D1F" w:rsidP="00090AB0">
            <w:pPr>
              <w:rPr>
                <w:rFonts w:ascii="Arial" w:eastAsia="Calibri" w:hAnsi="Arial" w:cs="Arial"/>
                <w:b/>
                <w:sz w:val="24"/>
                <w:szCs w:val="24"/>
              </w:rPr>
            </w:pPr>
            <w:r w:rsidRPr="0032407A">
              <w:rPr>
                <w:rFonts w:ascii="Arial" w:eastAsia="Calibri" w:hAnsi="Arial" w:cs="Arial"/>
                <w:b/>
                <w:sz w:val="24"/>
                <w:szCs w:val="24"/>
              </w:rPr>
              <w:t>E-Mail:</w:t>
            </w:r>
          </w:p>
        </w:tc>
        <w:tc>
          <w:tcPr>
            <w:tcW w:w="7593" w:type="dxa"/>
            <w:tcBorders>
              <w:top w:val="single" w:sz="4" w:space="0" w:color="auto"/>
              <w:bottom w:val="single" w:sz="12" w:space="0" w:color="auto"/>
            </w:tcBorders>
            <w:shd w:val="clear" w:color="auto" w:fill="auto"/>
            <w:vAlign w:val="center"/>
          </w:tcPr>
          <w:p w14:paraId="434EC16C" w14:textId="77777777" w:rsidR="00372D1F" w:rsidRPr="0032407A" w:rsidRDefault="00372D1F" w:rsidP="00090AB0">
            <w:pPr>
              <w:rPr>
                <w:rFonts w:ascii="Arial" w:eastAsia="Calibri" w:hAnsi="Arial" w:cs="Arial"/>
                <w:sz w:val="24"/>
                <w:szCs w:val="24"/>
              </w:rPr>
            </w:pPr>
          </w:p>
        </w:tc>
      </w:tr>
      <w:tr w:rsidR="00372D1F" w:rsidRPr="0032407A" w14:paraId="0BF9C594" w14:textId="77777777" w:rsidTr="008E0B24">
        <w:tc>
          <w:tcPr>
            <w:tcW w:w="10440" w:type="dxa"/>
            <w:gridSpan w:val="2"/>
            <w:tcBorders>
              <w:top w:val="single" w:sz="12" w:space="0" w:color="auto"/>
              <w:bottom w:val="single" w:sz="12" w:space="0" w:color="auto"/>
            </w:tcBorders>
            <w:shd w:val="clear" w:color="auto" w:fill="C6D9F1"/>
            <w:vAlign w:val="center"/>
          </w:tcPr>
          <w:p w14:paraId="4102300A" w14:textId="4E036CE7" w:rsidR="00372D1F" w:rsidRPr="0032407A" w:rsidRDefault="00372D1F" w:rsidP="00090AB0">
            <w:pPr>
              <w:jc w:val="center"/>
              <w:rPr>
                <w:rFonts w:ascii="Arial" w:eastAsia="Calibri" w:hAnsi="Arial" w:cs="Arial"/>
                <w:sz w:val="24"/>
                <w:szCs w:val="24"/>
              </w:rPr>
            </w:pPr>
            <w:r w:rsidRPr="0032407A">
              <w:rPr>
                <w:rFonts w:ascii="Arial" w:eastAsia="Calibri" w:hAnsi="Arial" w:cs="Arial"/>
                <w:b/>
                <w:sz w:val="24"/>
                <w:szCs w:val="24"/>
              </w:rPr>
              <w:t>Brief Description of Projec</w:t>
            </w:r>
            <w:r w:rsidR="0007047C" w:rsidRPr="0032407A">
              <w:rPr>
                <w:rFonts w:ascii="Arial" w:eastAsia="Calibri" w:hAnsi="Arial" w:cs="Arial"/>
                <w:b/>
                <w:sz w:val="24"/>
                <w:szCs w:val="24"/>
              </w:rPr>
              <w:t>t highlighting similarity to Department’s needs</w:t>
            </w:r>
          </w:p>
        </w:tc>
      </w:tr>
      <w:tr w:rsidR="00372D1F" w:rsidRPr="0032407A" w14:paraId="17179816" w14:textId="77777777" w:rsidTr="008E0B24">
        <w:trPr>
          <w:trHeight w:val="868"/>
        </w:trPr>
        <w:tc>
          <w:tcPr>
            <w:tcW w:w="10440" w:type="dxa"/>
            <w:gridSpan w:val="2"/>
            <w:tcBorders>
              <w:top w:val="single" w:sz="12" w:space="0" w:color="auto"/>
            </w:tcBorders>
            <w:shd w:val="clear" w:color="auto" w:fill="auto"/>
          </w:tcPr>
          <w:p w14:paraId="081D7F5C" w14:textId="77777777" w:rsidR="00372D1F" w:rsidRPr="0032407A" w:rsidRDefault="00372D1F" w:rsidP="00090AB0">
            <w:pPr>
              <w:rPr>
                <w:rFonts w:ascii="Arial" w:eastAsia="Calibri" w:hAnsi="Arial" w:cs="Arial"/>
                <w:sz w:val="24"/>
                <w:szCs w:val="24"/>
              </w:rPr>
            </w:pPr>
          </w:p>
          <w:p w14:paraId="6EAB8F90" w14:textId="77777777" w:rsidR="00372D1F" w:rsidRPr="0032407A" w:rsidRDefault="00372D1F" w:rsidP="00090AB0">
            <w:pPr>
              <w:rPr>
                <w:rFonts w:ascii="Arial" w:eastAsia="Calibri" w:hAnsi="Arial" w:cs="Arial"/>
                <w:sz w:val="24"/>
                <w:szCs w:val="24"/>
              </w:rPr>
            </w:pPr>
          </w:p>
          <w:p w14:paraId="46AF686B" w14:textId="77777777" w:rsidR="00372D1F" w:rsidRPr="0032407A" w:rsidRDefault="00372D1F" w:rsidP="00090AB0">
            <w:pPr>
              <w:rPr>
                <w:rFonts w:ascii="Arial" w:eastAsia="Calibri" w:hAnsi="Arial" w:cs="Arial"/>
                <w:sz w:val="24"/>
                <w:szCs w:val="24"/>
              </w:rPr>
            </w:pPr>
          </w:p>
          <w:p w14:paraId="5245BA4B" w14:textId="77777777" w:rsidR="00372D1F" w:rsidRPr="0032407A" w:rsidRDefault="00372D1F" w:rsidP="00090AB0">
            <w:pPr>
              <w:rPr>
                <w:rFonts w:ascii="Arial" w:eastAsia="Calibri" w:hAnsi="Arial" w:cs="Arial"/>
                <w:sz w:val="24"/>
                <w:szCs w:val="24"/>
              </w:rPr>
            </w:pPr>
          </w:p>
          <w:p w14:paraId="5808BEE3" w14:textId="77777777" w:rsidR="00372D1F" w:rsidRPr="0032407A" w:rsidRDefault="00372D1F" w:rsidP="00090AB0">
            <w:pPr>
              <w:rPr>
                <w:rFonts w:ascii="Arial" w:eastAsia="Calibri" w:hAnsi="Arial" w:cs="Arial"/>
                <w:sz w:val="24"/>
                <w:szCs w:val="24"/>
              </w:rPr>
            </w:pPr>
          </w:p>
          <w:p w14:paraId="628FFD07" w14:textId="77777777" w:rsidR="00372D1F" w:rsidRPr="0032407A" w:rsidRDefault="00372D1F" w:rsidP="00090AB0">
            <w:pPr>
              <w:rPr>
                <w:rFonts w:ascii="Arial" w:eastAsia="Calibri" w:hAnsi="Arial" w:cs="Arial"/>
                <w:sz w:val="24"/>
                <w:szCs w:val="24"/>
              </w:rPr>
            </w:pPr>
          </w:p>
          <w:p w14:paraId="48EAEB54" w14:textId="77777777" w:rsidR="00372D1F" w:rsidRPr="0032407A" w:rsidRDefault="00372D1F" w:rsidP="00090AB0">
            <w:pPr>
              <w:rPr>
                <w:rFonts w:ascii="Arial" w:eastAsia="Calibri" w:hAnsi="Arial" w:cs="Arial"/>
                <w:sz w:val="24"/>
                <w:szCs w:val="24"/>
              </w:rPr>
            </w:pPr>
          </w:p>
          <w:p w14:paraId="7752E408" w14:textId="77777777" w:rsidR="00A341A2" w:rsidRPr="0032407A" w:rsidRDefault="00A341A2" w:rsidP="00090AB0">
            <w:pPr>
              <w:rPr>
                <w:rFonts w:ascii="Arial" w:eastAsia="Calibri" w:hAnsi="Arial" w:cs="Arial"/>
                <w:sz w:val="24"/>
                <w:szCs w:val="24"/>
              </w:rPr>
            </w:pPr>
          </w:p>
          <w:p w14:paraId="42030409" w14:textId="77777777" w:rsidR="00A341A2" w:rsidRPr="0032407A" w:rsidRDefault="00A341A2" w:rsidP="00090AB0">
            <w:pPr>
              <w:rPr>
                <w:rFonts w:ascii="Arial" w:eastAsia="Calibri" w:hAnsi="Arial" w:cs="Arial"/>
                <w:sz w:val="24"/>
                <w:szCs w:val="24"/>
              </w:rPr>
            </w:pPr>
          </w:p>
          <w:p w14:paraId="08BEB44D" w14:textId="77777777" w:rsidR="00A341A2" w:rsidRPr="0032407A" w:rsidRDefault="00A341A2" w:rsidP="00090AB0">
            <w:pPr>
              <w:rPr>
                <w:rFonts w:ascii="Arial" w:eastAsia="Calibri" w:hAnsi="Arial" w:cs="Arial"/>
                <w:sz w:val="24"/>
                <w:szCs w:val="24"/>
              </w:rPr>
            </w:pPr>
          </w:p>
        </w:tc>
      </w:tr>
    </w:tbl>
    <w:p w14:paraId="7F323A9D" w14:textId="77777777" w:rsidR="00372D1F" w:rsidRPr="0032407A" w:rsidRDefault="00372D1F"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847"/>
        <w:gridCol w:w="7593"/>
      </w:tblGrid>
      <w:tr w:rsidR="00AD3920" w:rsidRPr="0032407A" w14:paraId="194B1181" w14:textId="77777777" w:rsidTr="008E0B24">
        <w:tc>
          <w:tcPr>
            <w:tcW w:w="10440" w:type="dxa"/>
            <w:gridSpan w:val="2"/>
            <w:tcBorders>
              <w:top w:val="double" w:sz="4" w:space="0" w:color="auto"/>
              <w:bottom w:val="single" w:sz="12" w:space="0" w:color="auto"/>
            </w:tcBorders>
            <w:shd w:val="clear" w:color="auto" w:fill="C6D9F1"/>
            <w:vAlign w:val="center"/>
          </w:tcPr>
          <w:p w14:paraId="44FF82D5" w14:textId="77777777" w:rsidR="00AD3920" w:rsidRPr="0032407A" w:rsidRDefault="00372D1F" w:rsidP="00090AB0">
            <w:pPr>
              <w:jc w:val="center"/>
              <w:rPr>
                <w:rFonts w:ascii="Arial" w:eastAsia="Calibri" w:hAnsi="Arial" w:cs="Arial"/>
                <w:sz w:val="24"/>
                <w:szCs w:val="24"/>
              </w:rPr>
            </w:pPr>
            <w:r w:rsidRPr="0032407A">
              <w:rPr>
                <w:rFonts w:ascii="Arial" w:eastAsia="Calibri" w:hAnsi="Arial" w:cs="Arial"/>
                <w:b/>
                <w:sz w:val="24"/>
                <w:szCs w:val="24"/>
              </w:rPr>
              <w:t>Project</w:t>
            </w:r>
            <w:r w:rsidR="00AD3920" w:rsidRPr="0032407A">
              <w:rPr>
                <w:rFonts w:ascii="Arial" w:eastAsia="Calibri" w:hAnsi="Arial" w:cs="Arial"/>
                <w:b/>
                <w:sz w:val="24"/>
                <w:szCs w:val="24"/>
              </w:rPr>
              <w:t xml:space="preserve"> Two</w:t>
            </w:r>
          </w:p>
        </w:tc>
      </w:tr>
      <w:tr w:rsidR="00AD3920" w:rsidRPr="0032407A" w14:paraId="0BEC693F" w14:textId="77777777" w:rsidTr="00F45229">
        <w:tc>
          <w:tcPr>
            <w:tcW w:w="2847" w:type="dxa"/>
            <w:tcBorders>
              <w:top w:val="single" w:sz="12" w:space="0" w:color="auto"/>
              <w:bottom w:val="single" w:sz="4" w:space="0" w:color="auto"/>
            </w:tcBorders>
            <w:shd w:val="clear" w:color="auto" w:fill="C6D9F1"/>
            <w:vAlign w:val="center"/>
          </w:tcPr>
          <w:p w14:paraId="6FEB3975" w14:textId="77777777" w:rsidR="00AD3920" w:rsidRPr="0032407A" w:rsidRDefault="00AD3920" w:rsidP="00372D1F">
            <w:pPr>
              <w:rPr>
                <w:rFonts w:ascii="Arial" w:eastAsia="Calibri" w:hAnsi="Arial" w:cs="Arial"/>
                <w:b/>
                <w:sz w:val="24"/>
                <w:szCs w:val="24"/>
              </w:rPr>
            </w:pPr>
            <w:r w:rsidRPr="0032407A">
              <w:rPr>
                <w:rFonts w:ascii="Arial" w:eastAsia="Calibri" w:hAnsi="Arial" w:cs="Arial"/>
                <w:b/>
                <w:sz w:val="24"/>
                <w:szCs w:val="24"/>
              </w:rPr>
              <w:t>Client Name:</w:t>
            </w:r>
          </w:p>
        </w:tc>
        <w:tc>
          <w:tcPr>
            <w:tcW w:w="7593" w:type="dxa"/>
            <w:tcBorders>
              <w:top w:val="single" w:sz="12" w:space="0" w:color="auto"/>
            </w:tcBorders>
            <w:shd w:val="clear" w:color="auto" w:fill="auto"/>
            <w:vAlign w:val="center"/>
          </w:tcPr>
          <w:p w14:paraId="2E08352A" w14:textId="77777777" w:rsidR="00AD3920" w:rsidRPr="0032407A" w:rsidRDefault="00AD3920" w:rsidP="00372D1F">
            <w:pPr>
              <w:rPr>
                <w:rFonts w:ascii="Arial" w:eastAsia="Calibri" w:hAnsi="Arial" w:cs="Arial"/>
                <w:sz w:val="24"/>
                <w:szCs w:val="24"/>
              </w:rPr>
            </w:pPr>
          </w:p>
        </w:tc>
      </w:tr>
      <w:tr w:rsidR="00AD3920" w:rsidRPr="0032407A" w14:paraId="1EAEEA9B" w14:textId="77777777" w:rsidTr="00F45229">
        <w:tc>
          <w:tcPr>
            <w:tcW w:w="2847" w:type="dxa"/>
            <w:tcBorders>
              <w:top w:val="single" w:sz="4" w:space="0" w:color="auto"/>
              <w:bottom w:val="single" w:sz="4" w:space="0" w:color="auto"/>
            </w:tcBorders>
            <w:shd w:val="clear" w:color="auto" w:fill="C6D9F1"/>
            <w:vAlign w:val="center"/>
          </w:tcPr>
          <w:p w14:paraId="078E5953" w14:textId="77777777" w:rsidR="00AD3920" w:rsidRPr="0032407A" w:rsidRDefault="00AD3920" w:rsidP="00372D1F">
            <w:pPr>
              <w:rPr>
                <w:rFonts w:ascii="Arial" w:eastAsia="Calibri" w:hAnsi="Arial" w:cs="Arial"/>
                <w:b/>
                <w:sz w:val="24"/>
                <w:szCs w:val="24"/>
              </w:rPr>
            </w:pPr>
            <w:r w:rsidRPr="0032407A">
              <w:rPr>
                <w:rFonts w:ascii="Arial" w:eastAsia="Calibri" w:hAnsi="Arial" w:cs="Arial"/>
                <w:b/>
                <w:sz w:val="24"/>
                <w:szCs w:val="24"/>
              </w:rPr>
              <w:t>Client Contact Person:</w:t>
            </w:r>
          </w:p>
        </w:tc>
        <w:tc>
          <w:tcPr>
            <w:tcW w:w="7593" w:type="dxa"/>
            <w:shd w:val="clear" w:color="auto" w:fill="auto"/>
            <w:vAlign w:val="center"/>
          </w:tcPr>
          <w:p w14:paraId="7B058AE8" w14:textId="77777777" w:rsidR="00AD3920" w:rsidRPr="0032407A" w:rsidRDefault="00AD3920" w:rsidP="00372D1F">
            <w:pPr>
              <w:rPr>
                <w:rFonts w:ascii="Arial" w:eastAsia="Calibri" w:hAnsi="Arial" w:cs="Arial"/>
                <w:sz w:val="24"/>
                <w:szCs w:val="24"/>
              </w:rPr>
            </w:pPr>
          </w:p>
        </w:tc>
      </w:tr>
      <w:tr w:rsidR="00AD3920" w:rsidRPr="0032407A" w14:paraId="6DCEAAF4" w14:textId="77777777" w:rsidTr="00F45229">
        <w:tc>
          <w:tcPr>
            <w:tcW w:w="2847" w:type="dxa"/>
            <w:tcBorders>
              <w:top w:val="single" w:sz="4" w:space="0" w:color="auto"/>
              <w:bottom w:val="single" w:sz="4" w:space="0" w:color="auto"/>
            </w:tcBorders>
            <w:shd w:val="clear" w:color="auto" w:fill="C6D9F1"/>
            <w:vAlign w:val="center"/>
          </w:tcPr>
          <w:p w14:paraId="376B0DC2" w14:textId="77777777" w:rsidR="00AD3920" w:rsidRPr="0032407A" w:rsidRDefault="00AD3920" w:rsidP="00372D1F">
            <w:pPr>
              <w:rPr>
                <w:rFonts w:ascii="Arial" w:eastAsia="Calibri" w:hAnsi="Arial" w:cs="Arial"/>
                <w:b/>
                <w:sz w:val="24"/>
                <w:szCs w:val="24"/>
              </w:rPr>
            </w:pPr>
            <w:r w:rsidRPr="0032407A">
              <w:rPr>
                <w:rFonts w:ascii="Arial" w:eastAsia="Calibri" w:hAnsi="Arial" w:cs="Arial"/>
                <w:b/>
                <w:sz w:val="24"/>
                <w:szCs w:val="24"/>
              </w:rPr>
              <w:t>Telephone:</w:t>
            </w:r>
          </w:p>
        </w:tc>
        <w:tc>
          <w:tcPr>
            <w:tcW w:w="7593" w:type="dxa"/>
            <w:tcBorders>
              <w:bottom w:val="single" w:sz="4" w:space="0" w:color="auto"/>
            </w:tcBorders>
            <w:shd w:val="clear" w:color="auto" w:fill="auto"/>
            <w:vAlign w:val="center"/>
          </w:tcPr>
          <w:p w14:paraId="20FB8FF7" w14:textId="77777777" w:rsidR="00AD3920" w:rsidRPr="0032407A" w:rsidRDefault="00AD3920" w:rsidP="00372D1F">
            <w:pPr>
              <w:rPr>
                <w:rFonts w:ascii="Arial" w:eastAsia="Calibri" w:hAnsi="Arial" w:cs="Arial"/>
                <w:sz w:val="24"/>
                <w:szCs w:val="24"/>
              </w:rPr>
            </w:pPr>
          </w:p>
        </w:tc>
      </w:tr>
      <w:tr w:rsidR="00AD3920" w:rsidRPr="0032407A" w14:paraId="56DA18A9" w14:textId="77777777" w:rsidTr="00F45229">
        <w:tc>
          <w:tcPr>
            <w:tcW w:w="2847" w:type="dxa"/>
            <w:tcBorders>
              <w:top w:val="single" w:sz="4" w:space="0" w:color="auto"/>
              <w:bottom w:val="single" w:sz="12" w:space="0" w:color="auto"/>
            </w:tcBorders>
            <w:shd w:val="clear" w:color="auto" w:fill="C6D9F1"/>
            <w:vAlign w:val="center"/>
          </w:tcPr>
          <w:p w14:paraId="2C8143A2" w14:textId="77777777" w:rsidR="00AD3920" w:rsidRPr="0032407A" w:rsidRDefault="00AD3920" w:rsidP="00372D1F">
            <w:pPr>
              <w:rPr>
                <w:rFonts w:ascii="Arial" w:eastAsia="Calibri" w:hAnsi="Arial" w:cs="Arial"/>
                <w:b/>
                <w:sz w:val="24"/>
                <w:szCs w:val="24"/>
              </w:rPr>
            </w:pPr>
            <w:r w:rsidRPr="0032407A">
              <w:rPr>
                <w:rFonts w:ascii="Arial" w:eastAsia="Calibri" w:hAnsi="Arial" w:cs="Arial"/>
                <w:b/>
                <w:sz w:val="24"/>
                <w:szCs w:val="24"/>
              </w:rPr>
              <w:t>E-Mail:</w:t>
            </w:r>
          </w:p>
        </w:tc>
        <w:tc>
          <w:tcPr>
            <w:tcW w:w="7593" w:type="dxa"/>
            <w:tcBorders>
              <w:top w:val="single" w:sz="4" w:space="0" w:color="auto"/>
              <w:bottom w:val="single" w:sz="12" w:space="0" w:color="auto"/>
            </w:tcBorders>
            <w:shd w:val="clear" w:color="auto" w:fill="auto"/>
            <w:vAlign w:val="center"/>
          </w:tcPr>
          <w:p w14:paraId="760C7464" w14:textId="77777777" w:rsidR="00AD3920" w:rsidRPr="0032407A" w:rsidRDefault="00AD3920" w:rsidP="00372D1F">
            <w:pPr>
              <w:rPr>
                <w:rFonts w:ascii="Arial" w:eastAsia="Calibri" w:hAnsi="Arial" w:cs="Arial"/>
                <w:sz w:val="24"/>
                <w:szCs w:val="24"/>
              </w:rPr>
            </w:pPr>
          </w:p>
        </w:tc>
      </w:tr>
      <w:tr w:rsidR="0007047C" w:rsidRPr="0032407A" w14:paraId="43B8D0E0" w14:textId="77777777" w:rsidTr="008E0B24">
        <w:tc>
          <w:tcPr>
            <w:tcW w:w="10440" w:type="dxa"/>
            <w:gridSpan w:val="2"/>
            <w:tcBorders>
              <w:top w:val="single" w:sz="12" w:space="0" w:color="auto"/>
              <w:bottom w:val="single" w:sz="12" w:space="0" w:color="auto"/>
            </w:tcBorders>
            <w:shd w:val="clear" w:color="auto" w:fill="C6D9F1"/>
            <w:vAlign w:val="center"/>
          </w:tcPr>
          <w:p w14:paraId="07F100D0" w14:textId="5BDE1E74" w:rsidR="0007047C" w:rsidRPr="0032407A" w:rsidRDefault="0007047C" w:rsidP="0007047C">
            <w:pPr>
              <w:jc w:val="center"/>
              <w:rPr>
                <w:rFonts w:ascii="Arial" w:eastAsia="Calibri" w:hAnsi="Arial" w:cs="Arial"/>
                <w:sz w:val="24"/>
                <w:szCs w:val="24"/>
              </w:rPr>
            </w:pPr>
            <w:r w:rsidRPr="0032407A">
              <w:rPr>
                <w:rFonts w:ascii="Arial" w:eastAsia="Calibri" w:hAnsi="Arial" w:cs="Arial"/>
                <w:b/>
                <w:sz w:val="24"/>
                <w:szCs w:val="24"/>
              </w:rPr>
              <w:t>Brief Description of Project highlighting similarity to Department’s needs</w:t>
            </w:r>
          </w:p>
        </w:tc>
      </w:tr>
      <w:tr w:rsidR="00AD3920" w:rsidRPr="0032407A" w14:paraId="5FDD9364" w14:textId="77777777" w:rsidTr="008E0B24">
        <w:trPr>
          <w:trHeight w:val="868"/>
        </w:trPr>
        <w:tc>
          <w:tcPr>
            <w:tcW w:w="10440" w:type="dxa"/>
            <w:gridSpan w:val="2"/>
            <w:tcBorders>
              <w:top w:val="single" w:sz="12" w:space="0" w:color="auto"/>
            </w:tcBorders>
            <w:shd w:val="clear" w:color="auto" w:fill="auto"/>
          </w:tcPr>
          <w:p w14:paraId="24320CC0" w14:textId="77777777" w:rsidR="00AD3920" w:rsidRPr="0032407A" w:rsidRDefault="00AD3920" w:rsidP="00AD3920">
            <w:pPr>
              <w:rPr>
                <w:rFonts w:ascii="Arial" w:eastAsia="Calibri" w:hAnsi="Arial" w:cs="Arial"/>
                <w:sz w:val="24"/>
                <w:szCs w:val="24"/>
              </w:rPr>
            </w:pPr>
          </w:p>
          <w:p w14:paraId="2F1FE064" w14:textId="77777777" w:rsidR="00AD3920" w:rsidRPr="0032407A" w:rsidRDefault="00AD3920" w:rsidP="00AD3920">
            <w:pPr>
              <w:rPr>
                <w:rFonts w:ascii="Arial" w:eastAsia="Calibri" w:hAnsi="Arial" w:cs="Arial"/>
                <w:sz w:val="24"/>
                <w:szCs w:val="24"/>
              </w:rPr>
            </w:pPr>
          </w:p>
          <w:p w14:paraId="74F03078" w14:textId="77777777" w:rsidR="00AD3920" w:rsidRPr="0032407A" w:rsidRDefault="00AD3920" w:rsidP="00AD3920">
            <w:pPr>
              <w:rPr>
                <w:rFonts w:ascii="Arial" w:eastAsia="Calibri" w:hAnsi="Arial" w:cs="Arial"/>
                <w:sz w:val="24"/>
                <w:szCs w:val="24"/>
              </w:rPr>
            </w:pPr>
          </w:p>
          <w:p w14:paraId="3D806B1F" w14:textId="77777777" w:rsidR="00AD3920" w:rsidRPr="0032407A" w:rsidRDefault="00AD3920" w:rsidP="00AD3920">
            <w:pPr>
              <w:rPr>
                <w:rFonts w:ascii="Arial" w:eastAsia="Calibri" w:hAnsi="Arial" w:cs="Arial"/>
                <w:sz w:val="24"/>
                <w:szCs w:val="24"/>
              </w:rPr>
            </w:pPr>
          </w:p>
          <w:p w14:paraId="029A6419" w14:textId="77777777" w:rsidR="00AD3920" w:rsidRPr="0032407A" w:rsidRDefault="00AD3920" w:rsidP="00AD3920">
            <w:pPr>
              <w:rPr>
                <w:rFonts w:ascii="Arial" w:eastAsia="Calibri" w:hAnsi="Arial" w:cs="Arial"/>
                <w:sz w:val="24"/>
                <w:szCs w:val="24"/>
              </w:rPr>
            </w:pPr>
          </w:p>
          <w:p w14:paraId="77FED2C5" w14:textId="77777777" w:rsidR="00AD3920" w:rsidRPr="0032407A" w:rsidRDefault="00AD3920" w:rsidP="00AD3920">
            <w:pPr>
              <w:rPr>
                <w:rFonts w:ascii="Arial" w:eastAsia="Calibri" w:hAnsi="Arial" w:cs="Arial"/>
                <w:sz w:val="24"/>
                <w:szCs w:val="24"/>
              </w:rPr>
            </w:pPr>
          </w:p>
          <w:p w14:paraId="05E8B88C" w14:textId="77777777" w:rsidR="00AD3920" w:rsidRPr="0032407A" w:rsidRDefault="00AD3920" w:rsidP="00AD3920">
            <w:pPr>
              <w:rPr>
                <w:rFonts w:ascii="Arial" w:eastAsia="Calibri" w:hAnsi="Arial" w:cs="Arial"/>
                <w:sz w:val="24"/>
                <w:szCs w:val="24"/>
              </w:rPr>
            </w:pPr>
          </w:p>
          <w:p w14:paraId="4BFC8955" w14:textId="77777777" w:rsidR="00A341A2" w:rsidRPr="0032407A" w:rsidRDefault="00A341A2" w:rsidP="00AD3920">
            <w:pPr>
              <w:rPr>
                <w:rFonts w:ascii="Arial" w:eastAsia="Calibri" w:hAnsi="Arial" w:cs="Arial"/>
                <w:sz w:val="24"/>
                <w:szCs w:val="24"/>
              </w:rPr>
            </w:pPr>
          </w:p>
          <w:p w14:paraId="322D5DBE" w14:textId="77777777" w:rsidR="00A341A2" w:rsidRPr="0032407A" w:rsidRDefault="00A341A2" w:rsidP="00AD3920">
            <w:pPr>
              <w:rPr>
                <w:rFonts w:ascii="Arial" w:eastAsia="Calibri" w:hAnsi="Arial" w:cs="Arial"/>
                <w:sz w:val="24"/>
                <w:szCs w:val="24"/>
              </w:rPr>
            </w:pPr>
          </w:p>
          <w:p w14:paraId="11721007" w14:textId="77777777" w:rsidR="00A341A2" w:rsidRPr="0032407A" w:rsidRDefault="00A341A2" w:rsidP="00AD3920">
            <w:pPr>
              <w:rPr>
                <w:rFonts w:ascii="Arial" w:eastAsia="Calibri" w:hAnsi="Arial" w:cs="Arial"/>
                <w:sz w:val="24"/>
                <w:szCs w:val="24"/>
              </w:rPr>
            </w:pPr>
          </w:p>
        </w:tc>
      </w:tr>
    </w:tbl>
    <w:p w14:paraId="526C3BAB" w14:textId="77777777" w:rsidR="00AD3920" w:rsidRPr="0032407A" w:rsidRDefault="00AD3920" w:rsidP="00AD3920">
      <w:pPr>
        <w:rPr>
          <w:rFonts w:ascii="Arial" w:hAnsi="Arial" w:cs="Arial"/>
          <w:sz w:val="24"/>
          <w:szCs w:val="24"/>
        </w:rPr>
      </w:pPr>
    </w:p>
    <w:p w14:paraId="1D39EEE2" w14:textId="77777777" w:rsidR="00A341A2" w:rsidRPr="0032407A" w:rsidRDefault="00A341A2" w:rsidP="00AD3920">
      <w:pPr>
        <w:rPr>
          <w:rFonts w:ascii="Arial" w:hAnsi="Arial" w:cs="Arial"/>
          <w:sz w:val="24"/>
          <w:szCs w:val="24"/>
        </w:rPr>
      </w:pPr>
      <w:r w:rsidRPr="0032407A">
        <w:rPr>
          <w:rFonts w:ascii="Arial" w:hAnsi="Arial" w:cs="Arial"/>
          <w:b/>
          <w:sz w:val="24"/>
          <w:szCs w:val="24"/>
        </w:rPr>
        <w:br w:type="page"/>
      </w:r>
      <w:r w:rsidR="008E0B24" w:rsidRPr="0032407A">
        <w:rPr>
          <w:rFonts w:ascii="Arial" w:hAnsi="Arial" w:cs="Arial"/>
          <w:b/>
          <w:sz w:val="24"/>
          <w:szCs w:val="24"/>
        </w:rPr>
        <w:t>APPENDIX C (continued</w:t>
      </w:r>
      <w:r w:rsidRPr="0032407A">
        <w:rPr>
          <w:rFonts w:ascii="Arial" w:hAnsi="Arial" w:cs="Arial"/>
          <w:b/>
          <w:sz w:val="24"/>
          <w:szCs w:val="24"/>
        </w:rPr>
        <w:t>)</w:t>
      </w:r>
    </w:p>
    <w:p w14:paraId="528E0CD2" w14:textId="77777777" w:rsidR="00A341A2" w:rsidRPr="0032407A" w:rsidRDefault="00A341A2" w:rsidP="00AD3920">
      <w:pPr>
        <w:rPr>
          <w:rFonts w:ascii="Arial" w:hAnsi="Arial" w:cs="Arial"/>
          <w:sz w:val="24"/>
          <w:szCs w:val="24"/>
        </w:rPr>
      </w:pPr>
    </w:p>
    <w:p w14:paraId="2E8EC163" w14:textId="77777777" w:rsidR="008E0B24" w:rsidRPr="0032407A" w:rsidRDefault="008E0B24"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847"/>
        <w:gridCol w:w="7593"/>
      </w:tblGrid>
      <w:tr w:rsidR="00AD3920" w:rsidRPr="0032407A" w14:paraId="7EB8EFAE" w14:textId="77777777" w:rsidTr="008E0B24">
        <w:tc>
          <w:tcPr>
            <w:tcW w:w="10440" w:type="dxa"/>
            <w:gridSpan w:val="2"/>
            <w:tcBorders>
              <w:top w:val="double" w:sz="4" w:space="0" w:color="auto"/>
              <w:bottom w:val="single" w:sz="12" w:space="0" w:color="auto"/>
            </w:tcBorders>
            <w:shd w:val="clear" w:color="auto" w:fill="C6D9F1"/>
            <w:vAlign w:val="center"/>
          </w:tcPr>
          <w:p w14:paraId="359DB86D" w14:textId="77777777" w:rsidR="00AD3920" w:rsidRPr="0032407A" w:rsidRDefault="00372D1F" w:rsidP="00090AB0">
            <w:pPr>
              <w:jc w:val="center"/>
              <w:rPr>
                <w:rFonts w:ascii="Arial" w:eastAsia="Calibri" w:hAnsi="Arial" w:cs="Arial"/>
                <w:sz w:val="24"/>
                <w:szCs w:val="24"/>
              </w:rPr>
            </w:pPr>
            <w:r w:rsidRPr="0032407A">
              <w:rPr>
                <w:rFonts w:ascii="Arial" w:eastAsia="Calibri" w:hAnsi="Arial" w:cs="Arial"/>
                <w:b/>
                <w:sz w:val="24"/>
                <w:szCs w:val="24"/>
              </w:rPr>
              <w:t>Project</w:t>
            </w:r>
            <w:r w:rsidR="00AD3920" w:rsidRPr="0032407A">
              <w:rPr>
                <w:rFonts w:ascii="Arial" w:eastAsia="Calibri" w:hAnsi="Arial" w:cs="Arial"/>
                <w:b/>
                <w:sz w:val="24"/>
                <w:szCs w:val="24"/>
              </w:rPr>
              <w:t xml:space="preserve"> Three</w:t>
            </w:r>
          </w:p>
        </w:tc>
      </w:tr>
      <w:tr w:rsidR="00AD3920" w:rsidRPr="0032407A" w14:paraId="296D7062" w14:textId="77777777" w:rsidTr="00F45229">
        <w:tc>
          <w:tcPr>
            <w:tcW w:w="2847" w:type="dxa"/>
            <w:tcBorders>
              <w:top w:val="single" w:sz="12" w:space="0" w:color="auto"/>
              <w:bottom w:val="single" w:sz="4" w:space="0" w:color="auto"/>
            </w:tcBorders>
            <w:shd w:val="clear" w:color="auto" w:fill="C6D9F1"/>
            <w:vAlign w:val="center"/>
          </w:tcPr>
          <w:p w14:paraId="17CFEE5C" w14:textId="77777777" w:rsidR="00AD3920" w:rsidRPr="0032407A" w:rsidRDefault="00AD3920" w:rsidP="00372D1F">
            <w:pPr>
              <w:rPr>
                <w:rFonts w:ascii="Arial" w:eastAsia="Calibri" w:hAnsi="Arial" w:cs="Arial"/>
                <w:b/>
                <w:sz w:val="24"/>
                <w:szCs w:val="24"/>
              </w:rPr>
            </w:pPr>
            <w:r w:rsidRPr="0032407A">
              <w:rPr>
                <w:rFonts w:ascii="Arial" w:eastAsia="Calibri" w:hAnsi="Arial" w:cs="Arial"/>
                <w:b/>
                <w:sz w:val="24"/>
                <w:szCs w:val="24"/>
              </w:rPr>
              <w:t>Client Name:</w:t>
            </w:r>
          </w:p>
        </w:tc>
        <w:tc>
          <w:tcPr>
            <w:tcW w:w="7593" w:type="dxa"/>
            <w:tcBorders>
              <w:top w:val="single" w:sz="12" w:space="0" w:color="auto"/>
            </w:tcBorders>
            <w:shd w:val="clear" w:color="auto" w:fill="auto"/>
            <w:vAlign w:val="center"/>
          </w:tcPr>
          <w:p w14:paraId="1EF7F48C" w14:textId="77777777" w:rsidR="00AD3920" w:rsidRPr="0032407A" w:rsidRDefault="00AD3920" w:rsidP="00372D1F">
            <w:pPr>
              <w:rPr>
                <w:rFonts w:ascii="Arial" w:eastAsia="Calibri" w:hAnsi="Arial" w:cs="Arial"/>
                <w:sz w:val="24"/>
                <w:szCs w:val="24"/>
              </w:rPr>
            </w:pPr>
          </w:p>
        </w:tc>
      </w:tr>
      <w:tr w:rsidR="00AD3920" w:rsidRPr="0032407A" w14:paraId="1D0EA897" w14:textId="77777777" w:rsidTr="00F45229">
        <w:tc>
          <w:tcPr>
            <w:tcW w:w="2847" w:type="dxa"/>
            <w:tcBorders>
              <w:top w:val="single" w:sz="4" w:space="0" w:color="auto"/>
              <w:bottom w:val="single" w:sz="4" w:space="0" w:color="auto"/>
            </w:tcBorders>
            <w:shd w:val="clear" w:color="auto" w:fill="C6D9F1"/>
            <w:vAlign w:val="center"/>
          </w:tcPr>
          <w:p w14:paraId="667D2B0D" w14:textId="77777777" w:rsidR="00AD3920" w:rsidRPr="0032407A" w:rsidRDefault="00AD3920" w:rsidP="00372D1F">
            <w:pPr>
              <w:rPr>
                <w:rFonts w:ascii="Arial" w:eastAsia="Calibri" w:hAnsi="Arial" w:cs="Arial"/>
                <w:b/>
                <w:sz w:val="24"/>
                <w:szCs w:val="24"/>
              </w:rPr>
            </w:pPr>
            <w:r w:rsidRPr="0032407A">
              <w:rPr>
                <w:rFonts w:ascii="Arial" w:eastAsia="Calibri" w:hAnsi="Arial" w:cs="Arial"/>
                <w:b/>
                <w:sz w:val="24"/>
                <w:szCs w:val="24"/>
              </w:rPr>
              <w:t>Client Contact Person:</w:t>
            </w:r>
          </w:p>
        </w:tc>
        <w:tc>
          <w:tcPr>
            <w:tcW w:w="7593" w:type="dxa"/>
            <w:shd w:val="clear" w:color="auto" w:fill="auto"/>
            <w:vAlign w:val="center"/>
          </w:tcPr>
          <w:p w14:paraId="6AE98E8D" w14:textId="77777777" w:rsidR="00AD3920" w:rsidRPr="0032407A" w:rsidRDefault="00AD3920" w:rsidP="00372D1F">
            <w:pPr>
              <w:rPr>
                <w:rFonts w:ascii="Arial" w:eastAsia="Calibri" w:hAnsi="Arial" w:cs="Arial"/>
                <w:sz w:val="24"/>
                <w:szCs w:val="24"/>
              </w:rPr>
            </w:pPr>
          </w:p>
        </w:tc>
      </w:tr>
      <w:tr w:rsidR="00AD3920" w:rsidRPr="0032407A" w14:paraId="12DB5A7A" w14:textId="77777777" w:rsidTr="00F45229">
        <w:tc>
          <w:tcPr>
            <w:tcW w:w="2847" w:type="dxa"/>
            <w:tcBorders>
              <w:top w:val="single" w:sz="4" w:space="0" w:color="auto"/>
              <w:bottom w:val="single" w:sz="4" w:space="0" w:color="auto"/>
            </w:tcBorders>
            <w:shd w:val="clear" w:color="auto" w:fill="C6D9F1"/>
            <w:vAlign w:val="center"/>
          </w:tcPr>
          <w:p w14:paraId="56667BF3" w14:textId="77777777" w:rsidR="00AD3920" w:rsidRPr="0032407A" w:rsidRDefault="00AD3920" w:rsidP="00372D1F">
            <w:pPr>
              <w:rPr>
                <w:rFonts w:ascii="Arial" w:eastAsia="Calibri" w:hAnsi="Arial" w:cs="Arial"/>
                <w:b/>
                <w:sz w:val="24"/>
                <w:szCs w:val="24"/>
              </w:rPr>
            </w:pPr>
            <w:r w:rsidRPr="0032407A">
              <w:rPr>
                <w:rFonts w:ascii="Arial" w:eastAsia="Calibri" w:hAnsi="Arial" w:cs="Arial"/>
                <w:b/>
                <w:sz w:val="24"/>
                <w:szCs w:val="24"/>
              </w:rPr>
              <w:t>Telephone:</w:t>
            </w:r>
          </w:p>
        </w:tc>
        <w:tc>
          <w:tcPr>
            <w:tcW w:w="7593" w:type="dxa"/>
            <w:tcBorders>
              <w:bottom w:val="single" w:sz="4" w:space="0" w:color="auto"/>
            </w:tcBorders>
            <w:shd w:val="clear" w:color="auto" w:fill="auto"/>
            <w:vAlign w:val="center"/>
          </w:tcPr>
          <w:p w14:paraId="34AE03FA" w14:textId="77777777" w:rsidR="00AD3920" w:rsidRPr="0032407A" w:rsidRDefault="00AD3920" w:rsidP="00372D1F">
            <w:pPr>
              <w:rPr>
                <w:rFonts w:ascii="Arial" w:eastAsia="Calibri" w:hAnsi="Arial" w:cs="Arial"/>
                <w:sz w:val="24"/>
                <w:szCs w:val="24"/>
              </w:rPr>
            </w:pPr>
          </w:p>
        </w:tc>
      </w:tr>
      <w:tr w:rsidR="00AD3920" w:rsidRPr="0032407A" w14:paraId="35462637" w14:textId="77777777" w:rsidTr="00F45229">
        <w:tc>
          <w:tcPr>
            <w:tcW w:w="2847" w:type="dxa"/>
            <w:tcBorders>
              <w:top w:val="single" w:sz="4" w:space="0" w:color="auto"/>
              <w:bottom w:val="single" w:sz="12" w:space="0" w:color="auto"/>
            </w:tcBorders>
            <w:shd w:val="clear" w:color="auto" w:fill="C6D9F1"/>
            <w:vAlign w:val="center"/>
          </w:tcPr>
          <w:p w14:paraId="042AA6D5" w14:textId="77777777" w:rsidR="00AD3920" w:rsidRPr="0032407A" w:rsidRDefault="00AD3920" w:rsidP="00372D1F">
            <w:pPr>
              <w:rPr>
                <w:rFonts w:ascii="Arial" w:eastAsia="Calibri" w:hAnsi="Arial" w:cs="Arial"/>
                <w:b/>
                <w:sz w:val="24"/>
                <w:szCs w:val="24"/>
              </w:rPr>
            </w:pPr>
            <w:r w:rsidRPr="0032407A">
              <w:rPr>
                <w:rFonts w:ascii="Arial" w:eastAsia="Calibri" w:hAnsi="Arial" w:cs="Arial"/>
                <w:b/>
                <w:sz w:val="24"/>
                <w:szCs w:val="24"/>
              </w:rPr>
              <w:t>E-Mail:</w:t>
            </w:r>
          </w:p>
        </w:tc>
        <w:tc>
          <w:tcPr>
            <w:tcW w:w="7593" w:type="dxa"/>
            <w:tcBorders>
              <w:top w:val="single" w:sz="4" w:space="0" w:color="auto"/>
              <w:bottom w:val="single" w:sz="12" w:space="0" w:color="auto"/>
            </w:tcBorders>
            <w:shd w:val="clear" w:color="auto" w:fill="auto"/>
            <w:vAlign w:val="center"/>
          </w:tcPr>
          <w:p w14:paraId="734EE8CE" w14:textId="77777777" w:rsidR="00AD3920" w:rsidRPr="0032407A" w:rsidRDefault="00AD3920" w:rsidP="00372D1F">
            <w:pPr>
              <w:rPr>
                <w:rFonts w:ascii="Arial" w:eastAsia="Calibri" w:hAnsi="Arial" w:cs="Arial"/>
                <w:sz w:val="24"/>
                <w:szCs w:val="24"/>
              </w:rPr>
            </w:pPr>
          </w:p>
        </w:tc>
      </w:tr>
      <w:tr w:rsidR="0007047C" w:rsidRPr="0032407A" w14:paraId="0A2B08EF" w14:textId="77777777" w:rsidTr="008E0B24">
        <w:tc>
          <w:tcPr>
            <w:tcW w:w="10440" w:type="dxa"/>
            <w:gridSpan w:val="2"/>
            <w:tcBorders>
              <w:top w:val="single" w:sz="12" w:space="0" w:color="auto"/>
              <w:bottom w:val="single" w:sz="12" w:space="0" w:color="auto"/>
            </w:tcBorders>
            <w:shd w:val="clear" w:color="auto" w:fill="C6D9F1"/>
            <w:vAlign w:val="center"/>
          </w:tcPr>
          <w:p w14:paraId="5F34DDBA" w14:textId="6F3D6321" w:rsidR="0007047C" w:rsidRPr="0032407A" w:rsidRDefault="0007047C" w:rsidP="0007047C">
            <w:pPr>
              <w:jc w:val="center"/>
              <w:rPr>
                <w:rFonts w:ascii="Arial" w:eastAsia="Calibri" w:hAnsi="Arial" w:cs="Arial"/>
                <w:sz w:val="24"/>
                <w:szCs w:val="24"/>
              </w:rPr>
            </w:pPr>
            <w:r w:rsidRPr="0032407A">
              <w:rPr>
                <w:rFonts w:ascii="Arial" w:eastAsia="Calibri" w:hAnsi="Arial" w:cs="Arial"/>
                <w:b/>
                <w:sz w:val="24"/>
                <w:szCs w:val="24"/>
              </w:rPr>
              <w:t>Brief Description of Project highlighting similarity to Department’s needs</w:t>
            </w:r>
          </w:p>
        </w:tc>
      </w:tr>
      <w:tr w:rsidR="0007047C" w:rsidRPr="0032407A" w14:paraId="67977DC7" w14:textId="77777777" w:rsidTr="008E0B24">
        <w:trPr>
          <w:trHeight w:val="868"/>
        </w:trPr>
        <w:tc>
          <w:tcPr>
            <w:tcW w:w="10440" w:type="dxa"/>
            <w:gridSpan w:val="2"/>
            <w:tcBorders>
              <w:top w:val="single" w:sz="12" w:space="0" w:color="auto"/>
            </w:tcBorders>
            <w:shd w:val="clear" w:color="auto" w:fill="auto"/>
          </w:tcPr>
          <w:p w14:paraId="30025C91" w14:textId="77777777" w:rsidR="0007047C" w:rsidRPr="0032407A" w:rsidRDefault="0007047C" w:rsidP="0007047C">
            <w:pPr>
              <w:rPr>
                <w:rFonts w:ascii="Arial" w:eastAsia="Calibri" w:hAnsi="Arial" w:cs="Arial"/>
                <w:sz w:val="24"/>
                <w:szCs w:val="24"/>
              </w:rPr>
            </w:pPr>
          </w:p>
          <w:p w14:paraId="65A5F2CD" w14:textId="77777777" w:rsidR="0007047C" w:rsidRPr="0032407A" w:rsidRDefault="0007047C" w:rsidP="0007047C">
            <w:pPr>
              <w:rPr>
                <w:rFonts w:ascii="Arial" w:eastAsia="Calibri" w:hAnsi="Arial" w:cs="Arial"/>
                <w:sz w:val="24"/>
                <w:szCs w:val="24"/>
              </w:rPr>
            </w:pPr>
          </w:p>
          <w:p w14:paraId="2A60914B" w14:textId="77777777" w:rsidR="0007047C" w:rsidRPr="0032407A" w:rsidRDefault="0007047C" w:rsidP="0007047C">
            <w:pPr>
              <w:rPr>
                <w:rFonts w:ascii="Arial" w:eastAsia="Calibri" w:hAnsi="Arial" w:cs="Arial"/>
                <w:sz w:val="24"/>
                <w:szCs w:val="24"/>
              </w:rPr>
            </w:pPr>
          </w:p>
          <w:p w14:paraId="55B2B686" w14:textId="77777777" w:rsidR="0007047C" w:rsidRPr="0032407A" w:rsidRDefault="0007047C" w:rsidP="0007047C">
            <w:pPr>
              <w:rPr>
                <w:rFonts w:ascii="Arial" w:eastAsia="Calibri" w:hAnsi="Arial" w:cs="Arial"/>
                <w:sz w:val="24"/>
                <w:szCs w:val="24"/>
              </w:rPr>
            </w:pPr>
          </w:p>
          <w:p w14:paraId="44110912" w14:textId="77777777" w:rsidR="0007047C" w:rsidRPr="0032407A" w:rsidRDefault="0007047C" w:rsidP="0007047C">
            <w:pPr>
              <w:rPr>
                <w:rFonts w:ascii="Arial" w:eastAsia="Calibri" w:hAnsi="Arial" w:cs="Arial"/>
                <w:sz w:val="24"/>
                <w:szCs w:val="24"/>
              </w:rPr>
            </w:pPr>
          </w:p>
          <w:p w14:paraId="5C95E1F0" w14:textId="77777777" w:rsidR="0007047C" w:rsidRPr="0032407A" w:rsidRDefault="0007047C" w:rsidP="0007047C">
            <w:pPr>
              <w:rPr>
                <w:rFonts w:ascii="Arial" w:eastAsia="Calibri" w:hAnsi="Arial" w:cs="Arial"/>
                <w:sz w:val="24"/>
                <w:szCs w:val="24"/>
              </w:rPr>
            </w:pPr>
          </w:p>
          <w:p w14:paraId="7D098B53" w14:textId="77777777" w:rsidR="0007047C" w:rsidRPr="0032407A" w:rsidRDefault="0007047C" w:rsidP="0007047C">
            <w:pPr>
              <w:rPr>
                <w:rFonts w:ascii="Arial" w:eastAsia="Calibri" w:hAnsi="Arial" w:cs="Arial"/>
                <w:sz w:val="24"/>
                <w:szCs w:val="24"/>
              </w:rPr>
            </w:pPr>
          </w:p>
          <w:p w14:paraId="7232F8DE" w14:textId="77777777" w:rsidR="0007047C" w:rsidRPr="0032407A" w:rsidRDefault="0007047C" w:rsidP="0007047C">
            <w:pPr>
              <w:rPr>
                <w:rFonts w:ascii="Arial" w:eastAsia="Calibri" w:hAnsi="Arial" w:cs="Arial"/>
                <w:sz w:val="24"/>
                <w:szCs w:val="24"/>
              </w:rPr>
            </w:pPr>
          </w:p>
          <w:p w14:paraId="28825775" w14:textId="77777777" w:rsidR="0007047C" w:rsidRPr="0032407A" w:rsidRDefault="0007047C" w:rsidP="0007047C">
            <w:pPr>
              <w:rPr>
                <w:rFonts w:ascii="Arial" w:eastAsia="Calibri" w:hAnsi="Arial" w:cs="Arial"/>
                <w:sz w:val="24"/>
                <w:szCs w:val="24"/>
              </w:rPr>
            </w:pPr>
          </w:p>
          <w:p w14:paraId="2B61F241" w14:textId="77777777" w:rsidR="0007047C" w:rsidRPr="0032407A" w:rsidRDefault="0007047C" w:rsidP="0007047C">
            <w:pPr>
              <w:rPr>
                <w:rFonts w:ascii="Arial" w:eastAsia="Calibri" w:hAnsi="Arial" w:cs="Arial"/>
                <w:sz w:val="24"/>
                <w:szCs w:val="24"/>
              </w:rPr>
            </w:pPr>
          </w:p>
        </w:tc>
      </w:tr>
    </w:tbl>
    <w:p w14:paraId="39C13726" w14:textId="77777777" w:rsidR="00AD3920" w:rsidRPr="0032407A" w:rsidRDefault="00AD3920" w:rsidP="00AD3920">
      <w:pPr>
        <w:rPr>
          <w:rFonts w:ascii="Arial" w:hAnsi="Arial" w:cs="Arial"/>
          <w:sz w:val="24"/>
          <w:szCs w:val="24"/>
        </w:rPr>
      </w:pPr>
    </w:p>
    <w:p w14:paraId="04C67BBE" w14:textId="77777777" w:rsidR="006810B5" w:rsidRPr="0032407A" w:rsidRDefault="006810B5" w:rsidP="00221A1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F20861" w:rsidRPr="0032407A" w14:paraId="242351E4" w14:textId="77777777">
        <w:trPr>
          <w:trHeight w:val="627"/>
        </w:trPr>
        <w:tc>
          <w:tcPr>
            <w:tcW w:w="10440" w:type="dxa"/>
            <w:tcBorders>
              <w:top w:val="double" w:sz="4" w:space="0" w:color="auto"/>
              <w:bottom w:val="double" w:sz="4" w:space="0" w:color="auto"/>
            </w:tcBorders>
            <w:shd w:val="clear" w:color="auto" w:fill="C6D9F1"/>
            <w:vAlign w:val="center"/>
          </w:tcPr>
          <w:p w14:paraId="2CB49FE7" w14:textId="25972CD5" w:rsidR="001752ED" w:rsidRPr="00692137" w:rsidRDefault="00692137">
            <w:pPr>
              <w:pStyle w:val="ListParagraph"/>
              <w:numPr>
                <w:ilvl w:val="0"/>
                <w:numId w:val="45"/>
              </w:numPr>
              <w:tabs>
                <w:tab w:val="left" w:pos="0"/>
                <w:tab w:val="left" w:pos="720"/>
                <w:tab w:val="left" w:pos="1260"/>
              </w:tabs>
              <w:ind w:left="0"/>
              <w:rPr>
                <w:rFonts w:ascii="Arial" w:eastAsia="Calibri" w:hAnsi="Arial" w:cs="Arial"/>
                <w:b/>
                <w:sz w:val="24"/>
                <w:szCs w:val="24"/>
              </w:rPr>
            </w:pPr>
            <w:r>
              <w:rPr>
                <w:rFonts w:ascii="Arial" w:eastAsia="Calibri" w:hAnsi="Arial" w:cs="Arial"/>
                <w:b/>
                <w:sz w:val="24"/>
                <w:szCs w:val="24"/>
              </w:rPr>
              <w:t xml:space="preserve"> </w:t>
            </w:r>
            <w:r w:rsidR="0069047D" w:rsidRPr="00692137">
              <w:rPr>
                <w:rFonts w:ascii="Arial" w:eastAsia="Calibri" w:hAnsi="Arial" w:cs="Arial"/>
                <w:b/>
                <w:sz w:val="24"/>
                <w:szCs w:val="24"/>
              </w:rPr>
              <w:t>Change</w:t>
            </w:r>
            <w:r w:rsidR="00B37052" w:rsidRPr="00692137">
              <w:rPr>
                <w:rFonts w:ascii="Arial" w:eastAsia="Calibri" w:hAnsi="Arial" w:cs="Arial"/>
                <w:b/>
                <w:sz w:val="24"/>
                <w:szCs w:val="24"/>
              </w:rPr>
              <w:t>over</w:t>
            </w:r>
            <w:r w:rsidR="001752ED" w:rsidRPr="00692137">
              <w:rPr>
                <w:rFonts w:ascii="Arial" w:eastAsia="Calibri" w:hAnsi="Arial" w:cs="Arial"/>
                <w:b/>
                <w:sz w:val="24"/>
                <w:szCs w:val="24"/>
              </w:rPr>
              <w:t xml:space="preserve"> Reference </w:t>
            </w:r>
          </w:p>
          <w:p w14:paraId="60D9F1EF" w14:textId="11366177" w:rsidR="00F20861" w:rsidRPr="00D205E4" w:rsidRDefault="001752ED" w:rsidP="00692137">
            <w:pPr>
              <w:tabs>
                <w:tab w:val="left" w:pos="0"/>
                <w:tab w:val="left" w:pos="720"/>
                <w:tab w:val="left" w:pos="1260"/>
              </w:tabs>
              <w:rPr>
                <w:rFonts w:ascii="Arial" w:eastAsia="Calibri" w:hAnsi="Arial" w:cs="Arial"/>
                <w:sz w:val="24"/>
                <w:szCs w:val="24"/>
              </w:rPr>
            </w:pPr>
            <w:r w:rsidRPr="00D205E4">
              <w:rPr>
                <w:rFonts w:ascii="Arial" w:eastAsia="Calibri" w:hAnsi="Arial" w:cs="Arial"/>
                <w:sz w:val="24"/>
                <w:szCs w:val="24"/>
              </w:rPr>
              <w:t xml:space="preserve">We prefer that at least one reference </w:t>
            </w:r>
            <w:r w:rsidR="006830C2" w:rsidRPr="00D205E4">
              <w:rPr>
                <w:rFonts w:ascii="Arial" w:eastAsia="Calibri" w:hAnsi="Arial" w:cs="Arial"/>
                <w:sz w:val="24"/>
                <w:szCs w:val="24"/>
              </w:rPr>
              <w:t xml:space="preserve">involves </w:t>
            </w:r>
            <w:r w:rsidR="00442F87" w:rsidRPr="00D205E4">
              <w:rPr>
                <w:rFonts w:ascii="Arial" w:eastAsia="Calibri" w:hAnsi="Arial" w:cs="Arial"/>
                <w:sz w:val="24"/>
                <w:szCs w:val="24"/>
              </w:rPr>
              <w:t xml:space="preserve">changeover from a similar type of </w:t>
            </w:r>
            <w:r w:rsidR="007B1C26" w:rsidRPr="00D205E4">
              <w:rPr>
                <w:rFonts w:ascii="Arial" w:eastAsia="Calibri" w:hAnsi="Arial" w:cs="Arial"/>
                <w:sz w:val="24"/>
                <w:szCs w:val="24"/>
              </w:rPr>
              <w:t xml:space="preserve">automated </w:t>
            </w:r>
            <w:r w:rsidR="00442F87" w:rsidRPr="00D205E4">
              <w:rPr>
                <w:rFonts w:ascii="Arial" w:eastAsia="Calibri" w:hAnsi="Arial" w:cs="Arial"/>
                <w:sz w:val="24"/>
                <w:szCs w:val="24"/>
              </w:rPr>
              <w:t xml:space="preserve">system to the proposed system. </w:t>
            </w:r>
            <w:r w:rsidR="007B1C26" w:rsidRPr="00D205E4">
              <w:rPr>
                <w:rFonts w:ascii="Arial" w:eastAsia="Calibri" w:hAnsi="Arial" w:cs="Arial"/>
                <w:sz w:val="24"/>
                <w:szCs w:val="24"/>
              </w:rPr>
              <w:t xml:space="preserve"> If such as reference is available, please cite it below with short description of prior system.  It may be one of the references cited above.  If no such reference is available, please state that. </w:t>
            </w:r>
          </w:p>
        </w:tc>
      </w:tr>
    </w:tbl>
    <w:p w14:paraId="7A09592A" w14:textId="77777777" w:rsidR="00F20861" w:rsidRPr="0032407A" w:rsidRDefault="00F20861" w:rsidP="00F20861">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847"/>
        <w:gridCol w:w="7593"/>
      </w:tblGrid>
      <w:tr w:rsidR="00E560E1" w:rsidRPr="0032407A" w14:paraId="19050D45" w14:textId="77777777" w:rsidTr="001C0146">
        <w:tc>
          <w:tcPr>
            <w:tcW w:w="2847" w:type="dxa"/>
            <w:tcBorders>
              <w:top w:val="single" w:sz="12" w:space="0" w:color="auto"/>
              <w:bottom w:val="single" w:sz="4" w:space="0" w:color="auto"/>
            </w:tcBorders>
            <w:shd w:val="clear" w:color="auto" w:fill="C6D9F1"/>
            <w:vAlign w:val="center"/>
          </w:tcPr>
          <w:p w14:paraId="020D1B10" w14:textId="77777777" w:rsidR="00E560E1" w:rsidRPr="0032407A" w:rsidRDefault="00E560E1" w:rsidP="001C0146">
            <w:pPr>
              <w:rPr>
                <w:rFonts w:ascii="Arial" w:eastAsia="Calibri" w:hAnsi="Arial" w:cs="Arial"/>
                <w:b/>
                <w:sz w:val="24"/>
                <w:szCs w:val="24"/>
              </w:rPr>
            </w:pPr>
            <w:r w:rsidRPr="0032407A">
              <w:rPr>
                <w:rFonts w:ascii="Arial" w:eastAsia="Calibri" w:hAnsi="Arial" w:cs="Arial"/>
                <w:b/>
                <w:sz w:val="24"/>
                <w:szCs w:val="24"/>
              </w:rPr>
              <w:t>Client Name:</w:t>
            </w:r>
          </w:p>
        </w:tc>
        <w:tc>
          <w:tcPr>
            <w:tcW w:w="7593" w:type="dxa"/>
            <w:tcBorders>
              <w:top w:val="single" w:sz="12" w:space="0" w:color="auto"/>
            </w:tcBorders>
            <w:shd w:val="clear" w:color="auto" w:fill="auto"/>
            <w:vAlign w:val="center"/>
          </w:tcPr>
          <w:p w14:paraId="4BD3D7A7" w14:textId="77777777" w:rsidR="00E560E1" w:rsidRPr="0032407A" w:rsidRDefault="00E560E1" w:rsidP="001C0146">
            <w:pPr>
              <w:rPr>
                <w:rFonts w:ascii="Arial" w:eastAsia="Calibri" w:hAnsi="Arial" w:cs="Arial"/>
                <w:sz w:val="24"/>
                <w:szCs w:val="24"/>
              </w:rPr>
            </w:pPr>
          </w:p>
        </w:tc>
      </w:tr>
      <w:tr w:rsidR="00E560E1" w:rsidRPr="0032407A" w14:paraId="6800F1B4" w14:textId="77777777" w:rsidTr="001C0146">
        <w:tc>
          <w:tcPr>
            <w:tcW w:w="2847" w:type="dxa"/>
            <w:tcBorders>
              <w:top w:val="single" w:sz="4" w:space="0" w:color="auto"/>
              <w:bottom w:val="single" w:sz="4" w:space="0" w:color="auto"/>
            </w:tcBorders>
            <w:shd w:val="clear" w:color="auto" w:fill="C6D9F1"/>
            <w:vAlign w:val="center"/>
          </w:tcPr>
          <w:p w14:paraId="71DAD440" w14:textId="77777777" w:rsidR="00E560E1" w:rsidRPr="0032407A" w:rsidRDefault="00E560E1" w:rsidP="001C0146">
            <w:pPr>
              <w:rPr>
                <w:rFonts w:ascii="Arial" w:eastAsia="Calibri" w:hAnsi="Arial" w:cs="Arial"/>
                <w:b/>
                <w:sz w:val="24"/>
                <w:szCs w:val="24"/>
              </w:rPr>
            </w:pPr>
            <w:r w:rsidRPr="0032407A">
              <w:rPr>
                <w:rFonts w:ascii="Arial" w:eastAsia="Calibri" w:hAnsi="Arial" w:cs="Arial"/>
                <w:b/>
                <w:sz w:val="24"/>
                <w:szCs w:val="24"/>
              </w:rPr>
              <w:t>Client Contact Person:</w:t>
            </w:r>
          </w:p>
        </w:tc>
        <w:tc>
          <w:tcPr>
            <w:tcW w:w="7593" w:type="dxa"/>
            <w:shd w:val="clear" w:color="auto" w:fill="auto"/>
            <w:vAlign w:val="center"/>
          </w:tcPr>
          <w:p w14:paraId="730D8053" w14:textId="77777777" w:rsidR="00E560E1" w:rsidRPr="0032407A" w:rsidRDefault="00E560E1" w:rsidP="001C0146">
            <w:pPr>
              <w:rPr>
                <w:rFonts w:ascii="Arial" w:eastAsia="Calibri" w:hAnsi="Arial" w:cs="Arial"/>
                <w:sz w:val="24"/>
                <w:szCs w:val="24"/>
              </w:rPr>
            </w:pPr>
          </w:p>
        </w:tc>
      </w:tr>
      <w:tr w:rsidR="00E560E1" w:rsidRPr="0032407A" w14:paraId="229E12EC" w14:textId="77777777" w:rsidTr="001C0146">
        <w:tc>
          <w:tcPr>
            <w:tcW w:w="2847" w:type="dxa"/>
            <w:tcBorders>
              <w:top w:val="single" w:sz="4" w:space="0" w:color="auto"/>
              <w:bottom w:val="single" w:sz="4" w:space="0" w:color="auto"/>
            </w:tcBorders>
            <w:shd w:val="clear" w:color="auto" w:fill="C6D9F1"/>
            <w:vAlign w:val="center"/>
          </w:tcPr>
          <w:p w14:paraId="0745627B" w14:textId="77777777" w:rsidR="00E560E1" w:rsidRPr="0032407A" w:rsidRDefault="00E560E1" w:rsidP="001C0146">
            <w:pPr>
              <w:rPr>
                <w:rFonts w:ascii="Arial" w:eastAsia="Calibri" w:hAnsi="Arial" w:cs="Arial"/>
                <w:b/>
                <w:sz w:val="24"/>
                <w:szCs w:val="24"/>
              </w:rPr>
            </w:pPr>
            <w:r w:rsidRPr="0032407A">
              <w:rPr>
                <w:rFonts w:ascii="Arial" w:eastAsia="Calibri" w:hAnsi="Arial" w:cs="Arial"/>
                <w:b/>
                <w:sz w:val="24"/>
                <w:szCs w:val="24"/>
              </w:rPr>
              <w:t>Telephone:</w:t>
            </w:r>
          </w:p>
        </w:tc>
        <w:tc>
          <w:tcPr>
            <w:tcW w:w="7593" w:type="dxa"/>
            <w:tcBorders>
              <w:bottom w:val="single" w:sz="4" w:space="0" w:color="auto"/>
            </w:tcBorders>
            <w:shd w:val="clear" w:color="auto" w:fill="auto"/>
            <w:vAlign w:val="center"/>
          </w:tcPr>
          <w:p w14:paraId="0BDFC53B" w14:textId="77777777" w:rsidR="00E560E1" w:rsidRPr="0032407A" w:rsidRDefault="00E560E1" w:rsidP="001C0146">
            <w:pPr>
              <w:rPr>
                <w:rFonts w:ascii="Arial" w:eastAsia="Calibri" w:hAnsi="Arial" w:cs="Arial"/>
                <w:sz w:val="24"/>
                <w:szCs w:val="24"/>
              </w:rPr>
            </w:pPr>
          </w:p>
        </w:tc>
      </w:tr>
      <w:tr w:rsidR="00E560E1" w:rsidRPr="0032407A" w14:paraId="6A5736D1" w14:textId="77777777" w:rsidTr="001C0146">
        <w:tc>
          <w:tcPr>
            <w:tcW w:w="2847" w:type="dxa"/>
            <w:tcBorders>
              <w:top w:val="single" w:sz="4" w:space="0" w:color="auto"/>
              <w:bottom w:val="single" w:sz="12" w:space="0" w:color="auto"/>
            </w:tcBorders>
            <w:shd w:val="clear" w:color="auto" w:fill="C6D9F1"/>
            <w:vAlign w:val="center"/>
          </w:tcPr>
          <w:p w14:paraId="25489AD6" w14:textId="77777777" w:rsidR="00E560E1" w:rsidRPr="0032407A" w:rsidRDefault="00E560E1" w:rsidP="001C0146">
            <w:pPr>
              <w:rPr>
                <w:rFonts w:ascii="Arial" w:eastAsia="Calibri" w:hAnsi="Arial" w:cs="Arial"/>
                <w:b/>
                <w:sz w:val="24"/>
                <w:szCs w:val="24"/>
              </w:rPr>
            </w:pPr>
            <w:r w:rsidRPr="0032407A">
              <w:rPr>
                <w:rFonts w:ascii="Arial" w:eastAsia="Calibri" w:hAnsi="Arial" w:cs="Arial"/>
                <w:b/>
                <w:sz w:val="24"/>
                <w:szCs w:val="24"/>
              </w:rPr>
              <w:t>E-Mail:</w:t>
            </w:r>
          </w:p>
        </w:tc>
        <w:tc>
          <w:tcPr>
            <w:tcW w:w="7593" w:type="dxa"/>
            <w:tcBorders>
              <w:top w:val="single" w:sz="4" w:space="0" w:color="auto"/>
              <w:bottom w:val="single" w:sz="12" w:space="0" w:color="auto"/>
            </w:tcBorders>
            <w:shd w:val="clear" w:color="auto" w:fill="auto"/>
            <w:vAlign w:val="center"/>
          </w:tcPr>
          <w:p w14:paraId="6D68D8EF" w14:textId="77777777" w:rsidR="00E560E1" w:rsidRPr="0032407A" w:rsidRDefault="00E560E1" w:rsidP="001C0146">
            <w:pPr>
              <w:rPr>
                <w:rFonts w:ascii="Arial" w:eastAsia="Calibri" w:hAnsi="Arial" w:cs="Arial"/>
                <w:sz w:val="24"/>
                <w:szCs w:val="24"/>
              </w:rPr>
            </w:pPr>
          </w:p>
        </w:tc>
      </w:tr>
      <w:tr w:rsidR="00E560E1" w:rsidRPr="0032407A" w14:paraId="37A98AF1" w14:textId="77777777" w:rsidTr="001C0146">
        <w:tc>
          <w:tcPr>
            <w:tcW w:w="10440" w:type="dxa"/>
            <w:gridSpan w:val="2"/>
            <w:tcBorders>
              <w:top w:val="single" w:sz="12" w:space="0" w:color="auto"/>
              <w:bottom w:val="single" w:sz="12" w:space="0" w:color="auto"/>
            </w:tcBorders>
            <w:shd w:val="clear" w:color="auto" w:fill="C6D9F1"/>
            <w:vAlign w:val="center"/>
          </w:tcPr>
          <w:p w14:paraId="2EDEE2A4" w14:textId="77777777" w:rsidR="00E560E1" w:rsidRPr="0032407A" w:rsidRDefault="00E560E1" w:rsidP="001C0146">
            <w:pPr>
              <w:jc w:val="center"/>
              <w:rPr>
                <w:rFonts w:ascii="Arial" w:eastAsia="Calibri" w:hAnsi="Arial" w:cs="Arial"/>
                <w:sz w:val="24"/>
                <w:szCs w:val="24"/>
              </w:rPr>
            </w:pPr>
            <w:r w:rsidRPr="0032407A">
              <w:rPr>
                <w:rFonts w:ascii="Arial" w:eastAsia="Calibri" w:hAnsi="Arial" w:cs="Arial"/>
                <w:b/>
                <w:sz w:val="24"/>
                <w:szCs w:val="24"/>
              </w:rPr>
              <w:t xml:space="preserve">Brief Description of </w:t>
            </w:r>
            <w:r>
              <w:rPr>
                <w:rFonts w:ascii="Arial" w:eastAsia="Calibri" w:hAnsi="Arial" w:cs="Arial"/>
                <w:b/>
                <w:sz w:val="24"/>
                <w:szCs w:val="24"/>
              </w:rPr>
              <w:t>prior system</w:t>
            </w:r>
          </w:p>
        </w:tc>
      </w:tr>
      <w:tr w:rsidR="00E560E1" w:rsidRPr="0032407A" w14:paraId="5EA83499" w14:textId="77777777" w:rsidTr="001C0146">
        <w:trPr>
          <w:trHeight w:val="868"/>
        </w:trPr>
        <w:tc>
          <w:tcPr>
            <w:tcW w:w="10440" w:type="dxa"/>
            <w:gridSpan w:val="2"/>
            <w:tcBorders>
              <w:top w:val="single" w:sz="12" w:space="0" w:color="auto"/>
            </w:tcBorders>
            <w:shd w:val="clear" w:color="auto" w:fill="auto"/>
          </w:tcPr>
          <w:p w14:paraId="7E43FF76" w14:textId="77777777" w:rsidR="00E560E1" w:rsidRPr="0032407A" w:rsidRDefault="00E560E1" w:rsidP="001C0146">
            <w:pPr>
              <w:rPr>
                <w:rFonts w:ascii="Arial" w:eastAsia="Calibri" w:hAnsi="Arial" w:cs="Arial"/>
                <w:sz w:val="24"/>
                <w:szCs w:val="24"/>
              </w:rPr>
            </w:pPr>
          </w:p>
          <w:p w14:paraId="11AC4FC0" w14:textId="77777777" w:rsidR="00E560E1" w:rsidRPr="0032407A" w:rsidRDefault="00E560E1" w:rsidP="001C0146">
            <w:pPr>
              <w:rPr>
                <w:rFonts w:ascii="Arial" w:eastAsia="Calibri" w:hAnsi="Arial" w:cs="Arial"/>
                <w:sz w:val="24"/>
                <w:szCs w:val="24"/>
              </w:rPr>
            </w:pPr>
          </w:p>
          <w:p w14:paraId="1A7C3239" w14:textId="77777777" w:rsidR="00E560E1" w:rsidRPr="0032407A" w:rsidRDefault="00E560E1" w:rsidP="001C0146">
            <w:pPr>
              <w:rPr>
                <w:rFonts w:ascii="Arial" w:eastAsia="Calibri" w:hAnsi="Arial" w:cs="Arial"/>
                <w:sz w:val="24"/>
                <w:szCs w:val="24"/>
              </w:rPr>
            </w:pPr>
          </w:p>
          <w:p w14:paraId="299F7466" w14:textId="77777777" w:rsidR="00E560E1" w:rsidRPr="0032407A" w:rsidRDefault="00E560E1" w:rsidP="001C0146">
            <w:pPr>
              <w:rPr>
                <w:rFonts w:ascii="Arial" w:eastAsia="Calibri" w:hAnsi="Arial" w:cs="Arial"/>
                <w:sz w:val="24"/>
                <w:szCs w:val="24"/>
              </w:rPr>
            </w:pPr>
          </w:p>
          <w:p w14:paraId="65412FAA" w14:textId="77777777" w:rsidR="00E560E1" w:rsidRPr="0032407A" w:rsidRDefault="00E560E1" w:rsidP="001C0146">
            <w:pPr>
              <w:rPr>
                <w:rFonts w:ascii="Arial" w:eastAsia="Calibri" w:hAnsi="Arial" w:cs="Arial"/>
                <w:sz w:val="24"/>
                <w:szCs w:val="24"/>
              </w:rPr>
            </w:pPr>
          </w:p>
          <w:p w14:paraId="10CE78F5" w14:textId="77777777" w:rsidR="00E560E1" w:rsidRPr="0032407A" w:rsidRDefault="00E560E1" w:rsidP="001C0146">
            <w:pPr>
              <w:rPr>
                <w:rFonts w:ascii="Arial" w:eastAsia="Calibri" w:hAnsi="Arial" w:cs="Arial"/>
                <w:sz w:val="24"/>
                <w:szCs w:val="24"/>
              </w:rPr>
            </w:pPr>
          </w:p>
          <w:p w14:paraId="5C030D91" w14:textId="77777777" w:rsidR="00E560E1" w:rsidRPr="0032407A" w:rsidRDefault="00E560E1" w:rsidP="001C0146">
            <w:pPr>
              <w:rPr>
                <w:rFonts w:ascii="Arial" w:eastAsia="Calibri" w:hAnsi="Arial" w:cs="Arial"/>
                <w:sz w:val="24"/>
                <w:szCs w:val="24"/>
              </w:rPr>
            </w:pPr>
          </w:p>
          <w:p w14:paraId="7C2C6736" w14:textId="77777777" w:rsidR="00E560E1" w:rsidRPr="0032407A" w:rsidRDefault="00E560E1" w:rsidP="001C0146">
            <w:pPr>
              <w:rPr>
                <w:rFonts w:ascii="Arial" w:eastAsia="Calibri" w:hAnsi="Arial" w:cs="Arial"/>
                <w:sz w:val="24"/>
                <w:szCs w:val="24"/>
              </w:rPr>
            </w:pPr>
          </w:p>
          <w:p w14:paraId="4E808644" w14:textId="77777777" w:rsidR="00E560E1" w:rsidRPr="0032407A" w:rsidRDefault="00E560E1" w:rsidP="001C0146">
            <w:pPr>
              <w:rPr>
                <w:rFonts w:ascii="Arial" w:eastAsia="Calibri" w:hAnsi="Arial" w:cs="Arial"/>
                <w:sz w:val="24"/>
                <w:szCs w:val="24"/>
              </w:rPr>
            </w:pPr>
          </w:p>
          <w:p w14:paraId="33ABBE17" w14:textId="77777777" w:rsidR="00E560E1" w:rsidRPr="0032407A" w:rsidRDefault="00E560E1" w:rsidP="001C0146">
            <w:pPr>
              <w:rPr>
                <w:rFonts w:ascii="Arial" w:eastAsia="Calibri" w:hAnsi="Arial" w:cs="Arial"/>
                <w:sz w:val="24"/>
                <w:szCs w:val="24"/>
              </w:rPr>
            </w:pPr>
          </w:p>
        </w:tc>
      </w:tr>
    </w:tbl>
    <w:p w14:paraId="241B52EC" w14:textId="77777777" w:rsidR="006810B5" w:rsidRPr="0032407A" w:rsidRDefault="006810B5" w:rsidP="00221A1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sectPr w:rsidR="006810B5" w:rsidRPr="0032407A" w:rsidSect="0007047C">
          <w:pgSz w:w="12240" w:h="15840" w:code="1"/>
          <w:pgMar w:top="720" w:right="1080" w:bottom="432" w:left="1080" w:header="432" w:footer="288" w:gutter="0"/>
          <w:cols w:space="720"/>
          <w:docGrid w:linePitch="360"/>
        </w:sectPr>
      </w:pPr>
    </w:p>
    <w:p w14:paraId="23342FD2" w14:textId="77777777" w:rsidR="006810B5" w:rsidRPr="0032407A" w:rsidRDefault="006810B5" w:rsidP="00221A1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3A4608EE" w14:textId="4D85DB20" w:rsidR="00221A14" w:rsidRPr="0032407A" w:rsidRDefault="00221A14" w:rsidP="00221A1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32407A">
        <w:rPr>
          <w:rFonts w:ascii="Arial" w:hAnsi="Arial" w:cs="Arial"/>
          <w:b/>
        </w:rPr>
        <w:t>APPENDIX D</w:t>
      </w:r>
    </w:p>
    <w:p w14:paraId="2BD17152" w14:textId="77777777" w:rsidR="00221A14" w:rsidRPr="0032407A"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p>
    <w:p w14:paraId="1CF52EFB" w14:textId="77777777" w:rsidR="00221A14" w:rsidRPr="0032407A" w:rsidRDefault="00221A14" w:rsidP="00221A14">
      <w:pPr>
        <w:jc w:val="center"/>
        <w:rPr>
          <w:rFonts w:ascii="Arial" w:hAnsi="Arial" w:cs="Arial"/>
          <w:b/>
          <w:sz w:val="28"/>
          <w:szCs w:val="28"/>
        </w:rPr>
      </w:pPr>
      <w:r w:rsidRPr="0032407A">
        <w:rPr>
          <w:rFonts w:ascii="Arial" w:hAnsi="Arial" w:cs="Arial"/>
          <w:b/>
          <w:sz w:val="28"/>
          <w:szCs w:val="28"/>
        </w:rPr>
        <w:t xml:space="preserve">State of Maine </w:t>
      </w:r>
    </w:p>
    <w:p w14:paraId="05182502" w14:textId="52C6838F" w:rsidR="00221A14" w:rsidRPr="0032407A" w:rsidRDefault="00221A14" w:rsidP="00221A14">
      <w:pPr>
        <w:jc w:val="center"/>
        <w:rPr>
          <w:rFonts w:ascii="Arial" w:hAnsi="Arial" w:cs="Arial"/>
          <w:b/>
          <w:color w:val="FF0000"/>
          <w:sz w:val="28"/>
          <w:szCs w:val="28"/>
        </w:rPr>
      </w:pPr>
      <w:r w:rsidRPr="0032407A">
        <w:rPr>
          <w:rFonts w:ascii="Arial" w:hAnsi="Arial" w:cs="Arial"/>
          <w:b/>
          <w:sz w:val="28"/>
          <w:szCs w:val="28"/>
        </w:rPr>
        <w:t xml:space="preserve">Department of </w:t>
      </w:r>
      <w:r w:rsidR="00E90DF3" w:rsidRPr="0032407A">
        <w:rPr>
          <w:rFonts w:ascii="Arial" w:hAnsi="Arial" w:cs="Arial"/>
          <w:b/>
          <w:sz w:val="28"/>
          <w:szCs w:val="28"/>
        </w:rPr>
        <w:t>Transportation</w:t>
      </w:r>
    </w:p>
    <w:p w14:paraId="0A507EB1" w14:textId="77777777" w:rsidR="00221A14" w:rsidRPr="0032407A" w:rsidRDefault="00221A14" w:rsidP="00221A14">
      <w:pPr>
        <w:jc w:val="center"/>
        <w:outlineLvl w:val="1"/>
        <w:rPr>
          <w:rFonts w:ascii="Arial" w:hAnsi="Arial" w:cs="Arial"/>
          <w:b/>
          <w:bCs/>
          <w:sz w:val="28"/>
          <w:szCs w:val="28"/>
          <w:lang w:val="x-none" w:eastAsia="x-none"/>
        </w:rPr>
      </w:pPr>
      <w:r w:rsidRPr="0032407A">
        <w:rPr>
          <w:rFonts w:ascii="Arial" w:hAnsi="Arial" w:cs="Arial"/>
          <w:b/>
          <w:bCs/>
          <w:sz w:val="28"/>
          <w:szCs w:val="28"/>
          <w:lang w:val="x-none" w:eastAsia="x-none"/>
        </w:rPr>
        <w:t>COST PROPOSAL FORM</w:t>
      </w:r>
    </w:p>
    <w:p w14:paraId="4D191249" w14:textId="60D0EDD1" w:rsidR="00221A14" w:rsidRPr="0032407A" w:rsidRDefault="00221A14" w:rsidP="00221A14">
      <w:pPr>
        <w:jc w:val="center"/>
        <w:rPr>
          <w:rFonts w:ascii="Arial" w:hAnsi="Arial" w:cs="Arial"/>
          <w:b/>
          <w:sz w:val="28"/>
          <w:szCs w:val="28"/>
        </w:rPr>
      </w:pPr>
      <w:r w:rsidRPr="0032407A">
        <w:rPr>
          <w:rFonts w:ascii="Arial" w:hAnsi="Arial" w:cs="Arial"/>
          <w:b/>
          <w:sz w:val="28"/>
          <w:szCs w:val="28"/>
        </w:rPr>
        <w:t xml:space="preserve">RFP# </w:t>
      </w:r>
      <w:r w:rsidR="009F34DF" w:rsidRPr="003E51F8">
        <w:rPr>
          <w:rFonts w:ascii="Arial" w:hAnsi="Arial" w:cs="Arial"/>
          <w:b/>
          <w:bCs/>
          <w:sz w:val="28"/>
          <w:szCs w:val="28"/>
        </w:rPr>
        <w:t>202309195</w:t>
      </w:r>
    </w:p>
    <w:p w14:paraId="7D49F0D9" w14:textId="545BAA4E" w:rsidR="00757179" w:rsidRPr="0032407A" w:rsidRDefault="00757179" w:rsidP="00757179">
      <w:pPr>
        <w:pStyle w:val="DefaultText"/>
        <w:widowControl/>
        <w:jc w:val="center"/>
        <w:rPr>
          <w:rStyle w:val="InitialStyle"/>
          <w:rFonts w:ascii="Arial" w:hAnsi="Arial" w:cs="Arial"/>
          <w:b/>
          <w:bCs/>
          <w:sz w:val="28"/>
          <w:szCs w:val="28"/>
        </w:rPr>
      </w:pPr>
      <w:r w:rsidRPr="0032407A">
        <w:rPr>
          <w:rStyle w:val="InitialStyle"/>
          <w:rFonts w:ascii="Arial" w:hAnsi="Arial" w:cs="Arial"/>
          <w:b/>
          <w:bCs/>
          <w:sz w:val="28"/>
          <w:szCs w:val="28"/>
        </w:rPr>
        <w:t xml:space="preserve">Pavement and Bridge </w:t>
      </w:r>
      <w:r w:rsidR="00496270">
        <w:rPr>
          <w:rStyle w:val="InitialStyle"/>
          <w:rFonts w:ascii="Arial" w:hAnsi="Arial" w:cs="Arial"/>
          <w:b/>
          <w:bCs/>
          <w:sz w:val="28"/>
          <w:szCs w:val="28"/>
        </w:rPr>
        <w:t xml:space="preserve">Asset Management </w:t>
      </w:r>
      <w:r w:rsidRPr="0032407A">
        <w:rPr>
          <w:rStyle w:val="InitialStyle"/>
          <w:rFonts w:ascii="Arial" w:hAnsi="Arial" w:cs="Arial"/>
          <w:b/>
          <w:bCs/>
          <w:sz w:val="28"/>
          <w:szCs w:val="28"/>
        </w:rPr>
        <w:t xml:space="preserve">Software </w:t>
      </w:r>
      <w:r w:rsidR="00A02B6E">
        <w:rPr>
          <w:rStyle w:val="InitialStyle"/>
          <w:rFonts w:ascii="Arial" w:hAnsi="Arial" w:cs="Arial"/>
          <w:b/>
          <w:bCs/>
          <w:sz w:val="28"/>
          <w:szCs w:val="28"/>
        </w:rPr>
        <w:t>as a Service</w:t>
      </w:r>
    </w:p>
    <w:p w14:paraId="71B4761C" w14:textId="77777777" w:rsidR="00221A14" w:rsidRPr="0032407A"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33241492" w14:textId="77777777" w:rsidR="00221A14" w:rsidRPr="0032407A" w:rsidRDefault="00221A14" w:rsidP="00E560E1">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sz w:val="24"/>
          <w:szCs w:val="24"/>
        </w:rPr>
      </w:pPr>
    </w:p>
    <w:tbl>
      <w:tblPr>
        <w:tblW w:w="10350" w:type="dxa"/>
        <w:jc w:val="center"/>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555"/>
        <w:gridCol w:w="6795"/>
      </w:tblGrid>
      <w:tr w:rsidR="00221A14" w:rsidRPr="0032407A" w14:paraId="28C482B9" w14:textId="77777777" w:rsidTr="00E560E1">
        <w:trPr>
          <w:cantSplit/>
          <w:trHeight w:val="438"/>
          <w:jc w:val="center"/>
        </w:trPr>
        <w:tc>
          <w:tcPr>
            <w:tcW w:w="3555" w:type="dxa"/>
            <w:tcBorders>
              <w:top w:val="double" w:sz="4" w:space="0" w:color="auto"/>
              <w:bottom w:val="single" w:sz="12" w:space="0" w:color="auto"/>
            </w:tcBorders>
            <w:shd w:val="clear" w:color="auto" w:fill="C6D9F1"/>
            <w:vAlign w:val="center"/>
          </w:tcPr>
          <w:p w14:paraId="0A35FD62" w14:textId="77777777" w:rsidR="00221A14" w:rsidRPr="0032407A" w:rsidRDefault="00221A14" w:rsidP="00E560E1">
            <w:pPr>
              <w:jc w:val="center"/>
              <w:rPr>
                <w:rFonts w:ascii="Arial" w:hAnsi="Arial" w:cs="Arial"/>
                <w:b/>
                <w:sz w:val="24"/>
                <w:szCs w:val="24"/>
              </w:rPr>
            </w:pPr>
            <w:r w:rsidRPr="0032407A">
              <w:rPr>
                <w:rFonts w:ascii="Arial" w:hAnsi="Arial" w:cs="Arial"/>
                <w:b/>
                <w:sz w:val="24"/>
                <w:szCs w:val="24"/>
              </w:rPr>
              <w:t>Bidder’s Organization Name:</w:t>
            </w:r>
          </w:p>
        </w:tc>
        <w:tc>
          <w:tcPr>
            <w:tcW w:w="6795" w:type="dxa"/>
            <w:tcBorders>
              <w:top w:val="double" w:sz="4" w:space="0" w:color="auto"/>
              <w:bottom w:val="single" w:sz="12" w:space="0" w:color="auto"/>
            </w:tcBorders>
            <w:vAlign w:val="center"/>
          </w:tcPr>
          <w:p w14:paraId="544651FF" w14:textId="77777777" w:rsidR="00221A14" w:rsidRPr="0032407A" w:rsidRDefault="00221A14" w:rsidP="00E560E1">
            <w:pPr>
              <w:jc w:val="center"/>
              <w:rPr>
                <w:rFonts w:ascii="Arial" w:hAnsi="Arial" w:cs="Arial"/>
                <w:b/>
                <w:sz w:val="24"/>
                <w:szCs w:val="24"/>
              </w:rPr>
            </w:pPr>
          </w:p>
        </w:tc>
      </w:tr>
      <w:tr w:rsidR="00221A14" w:rsidRPr="0032407A" w14:paraId="2E76ED2E" w14:textId="77777777" w:rsidTr="00E560E1">
        <w:trPr>
          <w:cantSplit/>
          <w:trHeight w:val="438"/>
          <w:jc w:val="center"/>
        </w:trPr>
        <w:tc>
          <w:tcPr>
            <w:tcW w:w="3555" w:type="dxa"/>
            <w:tcBorders>
              <w:top w:val="single" w:sz="12" w:space="0" w:color="auto"/>
              <w:bottom w:val="double" w:sz="4" w:space="0" w:color="auto"/>
            </w:tcBorders>
            <w:shd w:val="clear" w:color="auto" w:fill="C6D9F1"/>
            <w:vAlign w:val="center"/>
          </w:tcPr>
          <w:p w14:paraId="17BA474A" w14:textId="77777777" w:rsidR="00B3022A" w:rsidRDefault="00221A14" w:rsidP="00E560E1">
            <w:pPr>
              <w:jc w:val="center"/>
              <w:rPr>
                <w:rFonts w:ascii="Arial" w:hAnsi="Arial" w:cs="Arial"/>
                <w:b/>
                <w:sz w:val="24"/>
                <w:szCs w:val="24"/>
              </w:rPr>
            </w:pPr>
            <w:r w:rsidRPr="0032407A">
              <w:rPr>
                <w:rFonts w:ascii="Arial" w:hAnsi="Arial" w:cs="Arial"/>
                <w:b/>
                <w:sz w:val="24"/>
                <w:szCs w:val="24"/>
              </w:rPr>
              <w:t>Proposed Cost</w:t>
            </w:r>
          </w:p>
          <w:p w14:paraId="15D7B9F1" w14:textId="784B6290" w:rsidR="00221A14" w:rsidRPr="00B3022A" w:rsidRDefault="00B3022A" w:rsidP="00E560E1">
            <w:pPr>
              <w:jc w:val="center"/>
              <w:rPr>
                <w:rFonts w:ascii="Arial" w:hAnsi="Arial" w:cs="Arial"/>
                <w:bCs/>
                <w:i/>
                <w:iCs/>
                <w:sz w:val="24"/>
                <w:szCs w:val="24"/>
              </w:rPr>
            </w:pPr>
            <w:r w:rsidRPr="00B3022A">
              <w:rPr>
                <w:rFonts w:ascii="Arial" w:hAnsi="Arial" w:cs="Arial"/>
                <w:bCs/>
                <w:i/>
                <w:iCs/>
                <w:sz w:val="24"/>
                <w:szCs w:val="24"/>
              </w:rPr>
              <w:t xml:space="preserve"> (</w:t>
            </w:r>
            <w:r w:rsidR="00DA0940" w:rsidRPr="00B3022A">
              <w:rPr>
                <w:rFonts w:ascii="Arial" w:hAnsi="Arial" w:cs="Arial"/>
                <w:bCs/>
                <w:i/>
                <w:iCs/>
                <w:sz w:val="24"/>
                <w:szCs w:val="24"/>
              </w:rPr>
              <w:t>Line</w:t>
            </w:r>
            <w:r w:rsidRPr="00B3022A">
              <w:rPr>
                <w:rFonts w:ascii="Arial" w:hAnsi="Arial" w:cs="Arial"/>
                <w:bCs/>
                <w:i/>
                <w:iCs/>
                <w:sz w:val="24"/>
                <w:szCs w:val="24"/>
              </w:rPr>
              <w:t xml:space="preserve"> 4C below)</w:t>
            </w:r>
          </w:p>
        </w:tc>
        <w:tc>
          <w:tcPr>
            <w:tcW w:w="6795" w:type="dxa"/>
            <w:tcBorders>
              <w:top w:val="single" w:sz="12" w:space="0" w:color="auto"/>
            </w:tcBorders>
            <w:vAlign w:val="center"/>
          </w:tcPr>
          <w:p w14:paraId="10051803" w14:textId="44040F39" w:rsidR="00221A14" w:rsidRPr="0032407A" w:rsidRDefault="00221A14" w:rsidP="00221A14">
            <w:pPr>
              <w:rPr>
                <w:rFonts w:ascii="Arial" w:hAnsi="Arial" w:cs="Arial"/>
                <w:b/>
                <w:sz w:val="24"/>
                <w:szCs w:val="24"/>
              </w:rPr>
            </w:pPr>
            <w:r w:rsidRPr="0032407A">
              <w:rPr>
                <w:rFonts w:ascii="Arial" w:hAnsi="Arial" w:cs="Arial"/>
                <w:b/>
                <w:sz w:val="24"/>
                <w:szCs w:val="24"/>
              </w:rPr>
              <w:t>$</w:t>
            </w:r>
          </w:p>
        </w:tc>
      </w:tr>
    </w:tbl>
    <w:p w14:paraId="2375B922" w14:textId="77777777" w:rsidR="00221A14" w:rsidRPr="0032407A" w:rsidRDefault="00221A14" w:rsidP="00E560E1">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sz w:val="24"/>
          <w:szCs w:val="24"/>
        </w:rPr>
      </w:pPr>
    </w:p>
    <w:p w14:paraId="764C0266" w14:textId="77777777" w:rsidR="00221A14" w:rsidRPr="0032407A"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02CDCF99" w14:textId="48D716C5" w:rsidR="0007047C" w:rsidRPr="0032407A" w:rsidRDefault="0007047C" w:rsidP="0007047C">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Arial" w:hAnsi="Arial" w:cs="Arial"/>
          <w:bCs/>
          <w:sz w:val="24"/>
          <w:szCs w:val="24"/>
        </w:rPr>
      </w:pPr>
      <w:r w:rsidRPr="0032407A">
        <w:rPr>
          <w:rFonts w:ascii="Arial" w:hAnsi="Arial" w:cs="Arial"/>
          <w:color w:val="FF0000"/>
          <w:sz w:val="24"/>
          <w:szCs w:val="24"/>
        </w:rPr>
        <w:t xml:space="preserve"> </w:t>
      </w:r>
      <w:r w:rsidRPr="0032407A">
        <w:rPr>
          <w:rFonts w:ascii="Arial" w:hAnsi="Arial" w:cs="Arial"/>
          <w:b/>
          <w:sz w:val="24"/>
          <w:szCs w:val="24"/>
        </w:rPr>
        <w:t xml:space="preserve">The Cost score is based on the full </w:t>
      </w:r>
      <w:r w:rsidR="00DE6DDA" w:rsidRPr="0032407A">
        <w:rPr>
          <w:rFonts w:ascii="Arial" w:hAnsi="Arial" w:cs="Arial"/>
          <w:b/>
          <w:sz w:val="24"/>
          <w:szCs w:val="24"/>
        </w:rPr>
        <w:t>9-year</w:t>
      </w:r>
      <w:r w:rsidRPr="0032407A">
        <w:rPr>
          <w:rFonts w:ascii="Arial" w:hAnsi="Arial" w:cs="Arial"/>
          <w:b/>
          <w:sz w:val="24"/>
          <w:szCs w:val="24"/>
        </w:rPr>
        <w:t xml:space="preserve"> term of the contract and renewals.</w:t>
      </w:r>
      <w:r w:rsidRPr="0032407A">
        <w:rPr>
          <w:rFonts w:ascii="Arial" w:hAnsi="Arial" w:cs="Arial"/>
          <w:bCs/>
          <w:sz w:val="24"/>
          <w:szCs w:val="24"/>
        </w:rPr>
        <w:t xml:space="preserve"> Remaining costs are for incorporation in contract. </w:t>
      </w:r>
    </w:p>
    <w:p w14:paraId="2CA1D316" w14:textId="77777777" w:rsidR="0007047C" w:rsidRPr="0032407A" w:rsidRDefault="0007047C" w:rsidP="0007047C">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Arial" w:hAnsi="Arial" w:cs="Arial"/>
          <w:sz w:val="24"/>
          <w:szCs w:val="24"/>
        </w:rPr>
      </w:pPr>
      <w:r w:rsidRPr="0032407A">
        <w:rPr>
          <w:rFonts w:ascii="Arial" w:hAnsi="Arial" w:cs="Arial"/>
          <w:b/>
          <w:sz w:val="24"/>
          <w:szCs w:val="24"/>
        </w:rPr>
        <w:t xml:space="preserve"> </w:t>
      </w:r>
      <w:r w:rsidRPr="0032407A">
        <w:rPr>
          <w:rFonts w:ascii="Arial" w:hAnsi="Arial" w:cs="Arial"/>
          <w:sz w:val="24"/>
          <w:szCs w:val="24"/>
        </w:rPr>
        <w:t xml:space="preserve">  </w:t>
      </w:r>
    </w:p>
    <w:p w14:paraId="572BB6CE" w14:textId="77777777" w:rsidR="0007047C" w:rsidRPr="0032407A" w:rsidRDefault="0007047C" w:rsidP="0007047C">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Arial" w:hAnsi="Arial" w:cs="Arial"/>
          <w:sz w:val="24"/>
          <w:szCs w:val="24"/>
        </w:rPr>
      </w:pPr>
      <w:r w:rsidRPr="0032407A">
        <w:rPr>
          <w:rFonts w:ascii="Arial" w:hAnsi="Arial" w:cs="Arial"/>
          <w:b/>
          <w:bCs/>
          <w:sz w:val="24"/>
          <w:szCs w:val="24"/>
        </w:rPr>
        <w:t>Check math carefully</w:t>
      </w:r>
      <w:r w:rsidRPr="0032407A">
        <w:rPr>
          <w:rFonts w:ascii="Arial" w:hAnsi="Arial" w:cs="Arial"/>
          <w:sz w:val="24"/>
          <w:szCs w:val="24"/>
        </w:rPr>
        <w:t xml:space="preserve">.  If subtotal and total sums are not accurate, the Department will correct the sums, then score and contract on the corrected math.  Discounts can be shown as a line item if desired (by entering a line item description such as </w:t>
      </w:r>
      <w:r w:rsidRPr="0032407A">
        <w:rPr>
          <w:rFonts w:ascii="Arial" w:hAnsi="Arial" w:cs="Arial"/>
          <w:i/>
          <w:iCs/>
          <w:sz w:val="24"/>
          <w:szCs w:val="24"/>
        </w:rPr>
        <w:t xml:space="preserve">“discount of x% off standard pricing”, </w:t>
      </w:r>
      <w:r w:rsidRPr="0032407A">
        <w:rPr>
          <w:rFonts w:ascii="Arial" w:hAnsi="Arial" w:cs="Arial"/>
          <w:sz w:val="24"/>
          <w:szCs w:val="24"/>
        </w:rPr>
        <w:t xml:space="preserve">and a credit amount). </w:t>
      </w:r>
    </w:p>
    <w:p w14:paraId="4310D613" w14:textId="77777777" w:rsidR="0007047C" w:rsidRPr="0032407A" w:rsidRDefault="0007047C" w:rsidP="0007047C">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Arial" w:hAnsi="Arial" w:cs="Arial"/>
          <w:sz w:val="24"/>
          <w:szCs w:val="24"/>
        </w:rPr>
      </w:pPr>
    </w:p>
    <w:p w14:paraId="77F17D8D" w14:textId="77777777" w:rsidR="0007047C" w:rsidRPr="0032407A" w:rsidRDefault="0007047C" w:rsidP="0007047C">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Arial" w:hAnsi="Arial" w:cs="Arial"/>
          <w:sz w:val="24"/>
          <w:szCs w:val="24"/>
        </w:rPr>
      </w:pPr>
      <w:r w:rsidRPr="0032407A">
        <w:rPr>
          <w:rFonts w:ascii="Arial" w:hAnsi="Arial" w:cs="Arial"/>
          <w:sz w:val="24"/>
          <w:szCs w:val="24"/>
        </w:rPr>
        <w:t xml:space="preserve">No costs may be listed as </w:t>
      </w:r>
      <w:r w:rsidRPr="0032407A">
        <w:rPr>
          <w:rFonts w:ascii="Arial" w:hAnsi="Arial" w:cs="Arial"/>
          <w:i/>
          <w:iCs/>
          <w:sz w:val="24"/>
          <w:szCs w:val="24"/>
        </w:rPr>
        <w:t xml:space="preserve">to be determined, variable, by the hour </w:t>
      </w:r>
      <w:r w:rsidRPr="0032407A">
        <w:rPr>
          <w:rFonts w:ascii="Arial" w:hAnsi="Arial" w:cs="Arial"/>
          <w:sz w:val="24"/>
          <w:szCs w:val="24"/>
        </w:rPr>
        <w:t xml:space="preserve">or similar non-prices. </w:t>
      </w:r>
    </w:p>
    <w:p w14:paraId="066A8496" w14:textId="77777777" w:rsidR="0007047C" w:rsidRDefault="0007047C" w:rsidP="0007047C">
      <w:pPr>
        <w:pStyle w:val="ListParagraph"/>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b/>
          <w:sz w:val="24"/>
          <w:szCs w:val="24"/>
        </w:rPr>
      </w:pPr>
    </w:p>
    <w:tbl>
      <w:tblPr>
        <w:tblW w:w="1341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10"/>
      </w:tblGrid>
      <w:tr w:rsidR="00D53AB6" w:rsidRPr="0032407A" w14:paraId="16D0E88B" w14:textId="77777777" w:rsidTr="00D53AB6">
        <w:tc>
          <w:tcPr>
            <w:tcW w:w="13410"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1E627BB1" w14:textId="7B438614" w:rsidR="00D53AB6" w:rsidRPr="0032407A" w:rsidRDefault="00D53AB6">
            <w:pPr>
              <w:pStyle w:val="DefaultText"/>
              <w:widowControl/>
              <w:numPr>
                <w:ilvl w:val="0"/>
                <w:numId w:val="4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Pr>
                <w:rFonts w:ascii="Arial" w:hAnsi="Arial" w:cs="Arial"/>
                <w:b/>
              </w:rPr>
              <w:t>Rate Sheet</w:t>
            </w:r>
          </w:p>
          <w:p w14:paraId="432FF092" w14:textId="0D7CEFEE" w:rsidR="00D53AB6" w:rsidRPr="0032407A" w:rsidRDefault="00D53AB6" w:rsidP="001C014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bCs/>
              </w:rPr>
              <w:t xml:space="preserve">It is likely that there could be a need for configuration changes, report customizations, additional </w:t>
            </w:r>
            <w:proofErr w:type="gramStart"/>
            <w:r>
              <w:rPr>
                <w:rFonts w:ascii="Arial" w:hAnsi="Arial" w:cs="Arial"/>
                <w:bCs/>
              </w:rPr>
              <w:t>training</w:t>
            </w:r>
            <w:proofErr w:type="gramEnd"/>
            <w:r>
              <w:rPr>
                <w:rFonts w:ascii="Arial" w:hAnsi="Arial" w:cs="Arial"/>
                <w:bCs/>
              </w:rPr>
              <w:t xml:space="preserve"> or other professional services after initial implementation.  Please </w:t>
            </w:r>
            <w:r w:rsidR="00A338F2">
              <w:rPr>
                <w:rFonts w:ascii="Arial" w:hAnsi="Arial" w:cs="Arial"/>
                <w:bCs/>
              </w:rPr>
              <w:t>provide the</w:t>
            </w:r>
            <w:r>
              <w:rPr>
                <w:rFonts w:ascii="Arial" w:hAnsi="Arial" w:cs="Arial"/>
                <w:bCs/>
              </w:rPr>
              <w:t xml:space="preserve"> professional services</w:t>
            </w:r>
            <w:r w:rsidR="00A338F2">
              <w:rPr>
                <w:rFonts w:ascii="Arial" w:hAnsi="Arial" w:cs="Arial"/>
                <w:bCs/>
              </w:rPr>
              <w:t xml:space="preserve"> rates</w:t>
            </w:r>
            <w:r>
              <w:rPr>
                <w:rFonts w:ascii="Arial" w:hAnsi="Arial" w:cs="Arial"/>
                <w:bCs/>
              </w:rPr>
              <w:t xml:space="preserve"> </w:t>
            </w:r>
            <w:r w:rsidR="00A338F2">
              <w:rPr>
                <w:rFonts w:ascii="Arial" w:hAnsi="Arial" w:cs="Arial"/>
                <w:bCs/>
              </w:rPr>
              <w:t xml:space="preserve">proposed for </w:t>
            </w:r>
            <w:r>
              <w:rPr>
                <w:rFonts w:ascii="Arial" w:hAnsi="Arial" w:cs="Arial"/>
                <w:bCs/>
              </w:rPr>
              <w:t>the contract.</w:t>
            </w:r>
            <w:r w:rsidRPr="0032407A">
              <w:rPr>
                <w:rFonts w:ascii="Arial" w:hAnsi="Arial" w:cs="Arial"/>
                <w:bCs/>
              </w:rPr>
              <w:t xml:space="preserve">   </w:t>
            </w:r>
            <w:r w:rsidRPr="0032407A">
              <w:rPr>
                <w:rFonts w:ascii="Arial" w:hAnsi="Arial" w:cs="Arial"/>
                <w:color w:val="000000"/>
              </w:rPr>
              <w:t xml:space="preserve">   </w:t>
            </w:r>
            <w:r w:rsidRPr="0032407A">
              <w:rPr>
                <w:rFonts w:ascii="Arial" w:hAnsi="Arial" w:cs="Arial"/>
                <w:i/>
                <w:iCs/>
                <w:color w:val="000000"/>
              </w:rPr>
              <w:t xml:space="preserve"> </w:t>
            </w:r>
          </w:p>
        </w:tc>
      </w:tr>
      <w:tr w:rsidR="00D53AB6" w:rsidRPr="0032407A" w14:paraId="6691EEBB" w14:textId="77777777" w:rsidTr="00D53AB6">
        <w:tc>
          <w:tcPr>
            <w:tcW w:w="13410" w:type="dxa"/>
            <w:tcBorders>
              <w:top w:val="single" w:sz="4" w:space="0" w:color="auto"/>
              <w:left w:val="single" w:sz="4" w:space="0" w:color="auto"/>
              <w:bottom w:val="single" w:sz="4" w:space="0" w:color="auto"/>
              <w:right w:val="single" w:sz="4" w:space="0" w:color="auto"/>
            </w:tcBorders>
            <w:shd w:val="clear" w:color="auto" w:fill="auto"/>
          </w:tcPr>
          <w:p w14:paraId="617A47BE" w14:textId="77777777" w:rsidR="00D53AB6" w:rsidRDefault="00D53AB6" w:rsidP="001C014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bCs/>
                <w:sz w:val="22"/>
                <w:szCs w:val="22"/>
              </w:rPr>
            </w:pPr>
            <w:r w:rsidRPr="0032407A">
              <w:rPr>
                <w:rFonts w:ascii="Arial" w:hAnsi="Arial" w:cs="Arial"/>
                <w:b/>
                <w:bCs/>
                <w:sz w:val="22"/>
                <w:szCs w:val="22"/>
              </w:rPr>
              <w:t xml:space="preserve"> </w:t>
            </w:r>
            <w:r>
              <w:rPr>
                <w:rFonts w:ascii="Arial" w:hAnsi="Arial" w:cs="Arial"/>
                <w:b/>
                <w:bCs/>
                <w:sz w:val="22"/>
                <w:szCs w:val="22"/>
              </w:rPr>
              <w:t xml:space="preserve"> </w:t>
            </w:r>
          </w:p>
          <w:p w14:paraId="684A2518" w14:textId="77777777" w:rsidR="00D53AB6" w:rsidRDefault="00D53AB6" w:rsidP="001C014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bCs/>
                <w:sz w:val="22"/>
                <w:szCs w:val="22"/>
              </w:rPr>
            </w:pPr>
          </w:p>
          <w:p w14:paraId="50995C26" w14:textId="77777777" w:rsidR="00A338F2" w:rsidRDefault="00A338F2" w:rsidP="001C014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bCs/>
                <w:sz w:val="22"/>
                <w:szCs w:val="22"/>
              </w:rPr>
            </w:pPr>
          </w:p>
          <w:p w14:paraId="20CE1A3A" w14:textId="77777777" w:rsidR="00D53AB6" w:rsidRDefault="00D53AB6" w:rsidP="001C014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bCs/>
                <w:sz w:val="22"/>
                <w:szCs w:val="22"/>
              </w:rPr>
            </w:pPr>
          </w:p>
          <w:p w14:paraId="6775C781" w14:textId="7F7E068C" w:rsidR="00D53AB6" w:rsidRPr="0032407A" w:rsidRDefault="00D53AB6" w:rsidP="001C014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32407A">
              <w:rPr>
                <w:rFonts w:ascii="Arial" w:hAnsi="Arial" w:cs="Arial"/>
                <w:b/>
                <w:bCs/>
                <w:sz w:val="22"/>
                <w:szCs w:val="22"/>
              </w:rPr>
              <w:t xml:space="preserve">   </w:t>
            </w:r>
            <w:r w:rsidRPr="0032407A">
              <w:rPr>
                <w:rFonts w:ascii="Arial" w:hAnsi="Arial" w:cs="Arial"/>
                <w:sz w:val="22"/>
                <w:szCs w:val="22"/>
              </w:rPr>
              <w:t xml:space="preserve"> </w:t>
            </w:r>
          </w:p>
        </w:tc>
      </w:tr>
    </w:tbl>
    <w:p w14:paraId="4EFEC1ED" w14:textId="64D13749" w:rsidR="00132C04" w:rsidRPr="00132C04" w:rsidRDefault="00132C04" w:rsidP="00132C0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p>
    <w:p w14:paraId="4F1DD457" w14:textId="77777777" w:rsidR="0007047C" w:rsidRPr="0032407A" w:rsidRDefault="0007047C" w:rsidP="0007047C">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Arial" w:hAnsi="Arial" w:cs="Arial"/>
          <w:sz w:val="24"/>
          <w:szCs w:val="24"/>
        </w:rPr>
      </w:pPr>
    </w:p>
    <w:tbl>
      <w:tblPr>
        <w:tblW w:w="1422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2CC" w:themeFill="accent4" w:themeFillTint="33"/>
        <w:tblLayout w:type="fixed"/>
        <w:tblLook w:val="04A0" w:firstRow="1" w:lastRow="0" w:firstColumn="1" w:lastColumn="0" w:noHBand="0" w:noVBand="1"/>
      </w:tblPr>
      <w:tblGrid>
        <w:gridCol w:w="3420"/>
        <w:gridCol w:w="1080"/>
        <w:gridCol w:w="1080"/>
        <w:gridCol w:w="1260"/>
        <w:gridCol w:w="1260"/>
        <w:gridCol w:w="1350"/>
        <w:gridCol w:w="1260"/>
        <w:gridCol w:w="1260"/>
        <w:gridCol w:w="1080"/>
        <w:gridCol w:w="1170"/>
      </w:tblGrid>
      <w:tr w:rsidR="0007047C" w:rsidRPr="0032407A" w14:paraId="198604D7" w14:textId="77777777" w:rsidTr="00B92F7B">
        <w:trPr>
          <w:trHeight w:val="431"/>
        </w:trPr>
        <w:tc>
          <w:tcPr>
            <w:tcW w:w="14220" w:type="dxa"/>
            <w:gridSpan w:val="10"/>
            <w:tcBorders>
              <w:bottom w:val="single" w:sz="4" w:space="0" w:color="auto"/>
            </w:tcBorders>
            <w:shd w:val="clear" w:color="auto" w:fill="BDD6EE" w:themeFill="accent5" w:themeFillTint="66"/>
          </w:tcPr>
          <w:p w14:paraId="4667DC94" w14:textId="429A905C" w:rsidR="0007047C" w:rsidRPr="00382D03" w:rsidRDefault="00C730F7">
            <w:pPr>
              <w:pStyle w:val="ListParagraph"/>
              <w:widowControl/>
              <w:numPr>
                <w:ilvl w:val="0"/>
                <w:numId w:val="46"/>
              </w:numPr>
              <w:adjustRightInd w:val="0"/>
              <w:rPr>
                <w:rFonts w:ascii="Arial" w:hAnsi="Arial" w:cs="Arial"/>
                <w:bCs/>
              </w:rPr>
            </w:pPr>
            <w:r w:rsidRPr="00382D03">
              <w:rPr>
                <w:rFonts w:ascii="Arial" w:hAnsi="Arial" w:cs="Arial"/>
                <w:sz w:val="24"/>
                <w:szCs w:val="24"/>
              </w:rPr>
              <w:t>Itemize</w:t>
            </w:r>
            <w:r w:rsidR="0007047C" w:rsidRPr="00382D03">
              <w:rPr>
                <w:rFonts w:ascii="Arial" w:hAnsi="Arial" w:cs="Arial"/>
                <w:sz w:val="24"/>
                <w:szCs w:val="24"/>
              </w:rPr>
              <w:t xml:space="preserve"> all </w:t>
            </w:r>
            <w:r w:rsidR="00B37052" w:rsidRPr="00382D03">
              <w:rPr>
                <w:rFonts w:ascii="Arial" w:hAnsi="Arial" w:cs="Arial"/>
                <w:b/>
                <w:sz w:val="24"/>
                <w:szCs w:val="24"/>
              </w:rPr>
              <w:t>annual</w:t>
            </w:r>
            <w:r w:rsidR="0007047C" w:rsidRPr="00382D03">
              <w:rPr>
                <w:rFonts w:ascii="Arial" w:hAnsi="Arial" w:cs="Arial"/>
                <w:sz w:val="24"/>
                <w:szCs w:val="24"/>
              </w:rPr>
              <w:t xml:space="preserve"> costs, such as</w:t>
            </w:r>
            <w:r w:rsidR="005E6716" w:rsidRPr="00382D03">
              <w:rPr>
                <w:rFonts w:ascii="Arial" w:hAnsi="Arial" w:cs="Arial"/>
                <w:sz w:val="24"/>
                <w:szCs w:val="24"/>
              </w:rPr>
              <w:t xml:space="preserve"> SaaS fees.</w:t>
            </w:r>
            <w:r w:rsidR="006810B5" w:rsidRPr="00382D03">
              <w:rPr>
                <w:rFonts w:ascii="Arial" w:hAnsi="Arial" w:cs="Arial"/>
                <w:sz w:val="24"/>
                <w:szCs w:val="24"/>
              </w:rPr>
              <w:t xml:space="preserve"> </w:t>
            </w:r>
            <w:r w:rsidR="0007047C" w:rsidRPr="00382D03">
              <w:rPr>
                <w:rFonts w:ascii="Arial" w:hAnsi="Arial" w:cs="Arial"/>
                <w:sz w:val="24"/>
                <w:szCs w:val="24"/>
              </w:rPr>
              <w:t xml:space="preserve">Add lines </w:t>
            </w:r>
            <w:r w:rsidR="0007047C" w:rsidRPr="00382D03">
              <w:rPr>
                <w:rFonts w:ascii="Arial" w:hAnsi="Arial" w:cs="Arial"/>
                <w:sz w:val="24"/>
                <w:szCs w:val="24"/>
                <w:shd w:val="clear" w:color="auto" w:fill="BDD6EE" w:themeFill="accent5" w:themeFillTint="66"/>
              </w:rPr>
              <w:t>as needed</w:t>
            </w:r>
            <w:r w:rsidR="006810B5" w:rsidRPr="00382D03">
              <w:rPr>
                <w:rFonts w:ascii="Arial" w:hAnsi="Arial" w:cs="Arial"/>
                <w:sz w:val="24"/>
                <w:szCs w:val="24"/>
                <w:shd w:val="clear" w:color="auto" w:fill="4472C4" w:themeFill="accent1"/>
              </w:rPr>
              <w:t xml:space="preserve"> </w:t>
            </w:r>
          </w:p>
        </w:tc>
      </w:tr>
      <w:tr w:rsidR="0007047C" w:rsidRPr="0032407A" w14:paraId="4F9D28E1" w14:textId="77777777" w:rsidTr="00A338F2">
        <w:tc>
          <w:tcPr>
            <w:tcW w:w="3420" w:type="dxa"/>
            <w:tcBorders>
              <w:bottom w:val="single" w:sz="4" w:space="0" w:color="auto"/>
            </w:tcBorders>
            <w:shd w:val="clear" w:color="auto" w:fill="DEEAF6" w:themeFill="accent5" w:themeFillTint="33"/>
            <w:vAlign w:val="center"/>
            <w:hideMark/>
          </w:tcPr>
          <w:p w14:paraId="4574753C" w14:textId="77777777" w:rsidR="0007047C" w:rsidRPr="0032407A" w:rsidRDefault="0007047C" w:rsidP="00A377F2">
            <w:pPr>
              <w:pStyle w:val="DefaultText"/>
              <w:widowControl/>
              <w:jc w:val="center"/>
              <w:rPr>
                <w:rFonts w:ascii="Arial" w:hAnsi="Arial" w:cs="Arial"/>
              </w:rPr>
            </w:pPr>
            <w:r w:rsidRPr="0032407A">
              <w:rPr>
                <w:rFonts w:ascii="Arial" w:hAnsi="Arial" w:cs="Arial"/>
              </w:rPr>
              <w:t>Description</w:t>
            </w:r>
          </w:p>
        </w:tc>
        <w:tc>
          <w:tcPr>
            <w:tcW w:w="1080" w:type="dxa"/>
            <w:tcBorders>
              <w:bottom w:val="single" w:sz="4" w:space="0" w:color="auto"/>
            </w:tcBorders>
            <w:shd w:val="clear" w:color="auto" w:fill="DEEAF6" w:themeFill="accent5" w:themeFillTint="33"/>
            <w:vAlign w:val="center"/>
            <w:hideMark/>
          </w:tcPr>
          <w:p w14:paraId="1FC2636E" w14:textId="77777777" w:rsidR="0007047C" w:rsidRPr="0032407A" w:rsidRDefault="0007047C" w:rsidP="00A377F2">
            <w:pPr>
              <w:pStyle w:val="DefaultText"/>
              <w:widowControl/>
              <w:jc w:val="center"/>
              <w:rPr>
                <w:rFonts w:ascii="Arial" w:hAnsi="Arial" w:cs="Arial"/>
              </w:rPr>
            </w:pPr>
            <w:r w:rsidRPr="0032407A">
              <w:rPr>
                <w:rFonts w:ascii="Arial" w:hAnsi="Arial" w:cs="Arial"/>
              </w:rPr>
              <w:t>Year 1 cost</w:t>
            </w:r>
          </w:p>
        </w:tc>
        <w:tc>
          <w:tcPr>
            <w:tcW w:w="1080" w:type="dxa"/>
            <w:tcBorders>
              <w:bottom w:val="single" w:sz="4" w:space="0" w:color="auto"/>
            </w:tcBorders>
            <w:shd w:val="clear" w:color="auto" w:fill="DEEAF6" w:themeFill="accent5" w:themeFillTint="33"/>
            <w:vAlign w:val="center"/>
            <w:hideMark/>
          </w:tcPr>
          <w:p w14:paraId="7F6D2443" w14:textId="77777777" w:rsidR="0007047C" w:rsidRPr="0032407A" w:rsidRDefault="0007047C" w:rsidP="00A377F2">
            <w:pPr>
              <w:pStyle w:val="DefaultText"/>
              <w:widowControl/>
              <w:jc w:val="center"/>
              <w:rPr>
                <w:rFonts w:ascii="Arial" w:hAnsi="Arial" w:cs="Arial"/>
              </w:rPr>
            </w:pPr>
            <w:r w:rsidRPr="0032407A">
              <w:rPr>
                <w:rFonts w:ascii="Arial" w:hAnsi="Arial" w:cs="Arial"/>
              </w:rPr>
              <w:t>Year 2 cost</w:t>
            </w:r>
          </w:p>
        </w:tc>
        <w:tc>
          <w:tcPr>
            <w:tcW w:w="1260" w:type="dxa"/>
            <w:tcBorders>
              <w:bottom w:val="single" w:sz="4" w:space="0" w:color="auto"/>
            </w:tcBorders>
            <w:shd w:val="clear" w:color="auto" w:fill="DEEAF6" w:themeFill="accent5" w:themeFillTint="33"/>
            <w:vAlign w:val="center"/>
            <w:hideMark/>
          </w:tcPr>
          <w:p w14:paraId="19150C1D" w14:textId="1AB43BF9" w:rsidR="0007047C" w:rsidRPr="0032407A" w:rsidRDefault="0007047C" w:rsidP="00A377F2">
            <w:pPr>
              <w:pStyle w:val="DefaultText"/>
              <w:widowControl/>
              <w:jc w:val="center"/>
              <w:rPr>
                <w:rFonts w:ascii="Arial" w:hAnsi="Arial" w:cs="Arial"/>
              </w:rPr>
            </w:pPr>
            <w:r w:rsidRPr="0032407A">
              <w:rPr>
                <w:rFonts w:ascii="Arial" w:hAnsi="Arial" w:cs="Arial"/>
              </w:rPr>
              <w:t>Year 3 cost</w:t>
            </w:r>
            <w:r w:rsidR="00B37052">
              <w:rPr>
                <w:rFonts w:ascii="Arial" w:hAnsi="Arial" w:cs="Arial"/>
                <w:sz w:val="20"/>
              </w:rPr>
              <w:t xml:space="preserve"> </w:t>
            </w:r>
          </w:p>
        </w:tc>
        <w:tc>
          <w:tcPr>
            <w:tcW w:w="1260" w:type="dxa"/>
            <w:tcBorders>
              <w:bottom w:val="single" w:sz="4" w:space="0" w:color="auto"/>
            </w:tcBorders>
            <w:shd w:val="clear" w:color="auto" w:fill="DEEAF6" w:themeFill="accent5" w:themeFillTint="33"/>
            <w:vAlign w:val="center"/>
            <w:hideMark/>
          </w:tcPr>
          <w:p w14:paraId="577E6C0E" w14:textId="77777777" w:rsidR="0007047C" w:rsidRPr="0032407A" w:rsidRDefault="0007047C" w:rsidP="00A377F2">
            <w:pPr>
              <w:pStyle w:val="DefaultText"/>
              <w:widowControl/>
              <w:jc w:val="center"/>
              <w:rPr>
                <w:rFonts w:ascii="Arial" w:hAnsi="Arial" w:cs="Arial"/>
              </w:rPr>
            </w:pPr>
            <w:r w:rsidRPr="0032407A">
              <w:rPr>
                <w:rFonts w:ascii="Arial" w:hAnsi="Arial" w:cs="Arial"/>
              </w:rPr>
              <w:t>Year 4 cost</w:t>
            </w:r>
            <w:r w:rsidRPr="0032407A">
              <w:rPr>
                <w:rFonts w:ascii="Arial" w:hAnsi="Arial" w:cs="Arial"/>
              </w:rPr>
              <w:br/>
            </w:r>
            <w:r w:rsidRPr="0032407A">
              <w:rPr>
                <w:rFonts w:ascii="Arial" w:hAnsi="Arial" w:cs="Arial"/>
                <w:sz w:val="20"/>
              </w:rPr>
              <w:t>if 1</w:t>
            </w:r>
            <w:r w:rsidRPr="0032407A">
              <w:rPr>
                <w:rFonts w:ascii="Arial" w:hAnsi="Arial" w:cs="Arial"/>
                <w:sz w:val="20"/>
                <w:vertAlign w:val="superscript"/>
              </w:rPr>
              <w:t>st</w:t>
            </w:r>
            <w:r w:rsidRPr="0032407A">
              <w:rPr>
                <w:rFonts w:ascii="Arial" w:hAnsi="Arial" w:cs="Arial"/>
                <w:sz w:val="20"/>
              </w:rPr>
              <w:t xml:space="preserve"> renewal</w:t>
            </w:r>
          </w:p>
        </w:tc>
        <w:tc>
          <w:tcPr>
            <w:tcW w:w="1350" w:type="dxa"/>
            <w:tcBorders>
              <w:bottom w:val="single" w:sz="4" w:space="0" w:color="auto"/>
            </w:tcBorders>
            <w:shd w:val="clear" w:color="auto" w:fill="DEEAF6" w:themeFill="accent5" w:themeFillTint="33"/>
            <w:vAlign w:val="center"/>
          </w:tcPr>
          <w:p w14:paraId="280445C8" w14:textId="77777777" w:rsidR="0007047C" w:rsidRPr="0032407A" w:rsidRDefault="0007047C" w:rsidP="00A377F2">
            <w:pPr>
              <w:pStyle w:val="DefaultText"/>
              <w:widowControl/>
              <w:jc w:val="center"/>
              <w:rPr>
                <w:rFonts w:ascii="Arial" w:hAnsi="Arial" w:cs="Arial"/>
              </w:rPr>
            </w:pPr>
            <w:r w:rsidRPr="0032407A">
              <w:rPr>
                <w:rFonts w:ascii="Arial" w:hAnsi="Arial" w:cs="Arial"/>
              </w:rPr>
              <w:t>Year 5 cost</w:t>
            </w:r>
            <w:r w:rsidRPr="0032407A">
              <w:rPr>
                <w:rFonts w:ascii="Arial" w:hAnsi="Arial" w:cs="Arial"/>
              </w:rPr>
              <w:br/>
            </w:r>
            <w:r w:rsidRPr="0032407A">
              <w:rPr>
                <w:rFonts w:ascii="Arial" w:hAnsi="Arial" w:cs="Arial"/>
                <w:sz w:val="20"/>
              </w:rPr>
              <w:t>if 1</w:t>
            </w:r>
            <w:r w:rsidRPr="0032407A">
              <w:rPr>
                <w:rFonts w:ascii="Arial" w:hAnsi="Arial" w:cs="Arial"/>
                <w:sz w:val="20"/>
                <w:vertAlign w:val="superscript"/>
              </w:rPr>
              <w:t>st</w:t>
            </w:r>
            <w:r w:rsidRPr="0032407A">
              <w:rPr>
                <w:rFonts w:ascii="Arial" w:hAnsi="Arial" w:cs="Arial"/>
                <w:sz w:val="20"/>
              </w:rPr>
              <w:t xml:space="preserve"> renewal</w:t>
            </w:r>
          </w:p>
        </w:tc>
        <w:tc>
          <w:tcPr>
            <w:tcW w:w="1260" w:type="dxa"/>
            <w:tcBorders>
              <w:bottom w:val="single" w:sz="4" w:space="0" w:color="auto"/>
            </w:tcBorders>
            <w:shd w:val="clear" w:color="auto" w:fill="DEEAF6" w:themeFill="accent5" w:themeFillTint="33"/>
          </w:tcPr>
          <w:p w14:paraId="46F5C453" w14:textId="77777777" w:rsidR="0007047C" w:rsidRPr="0032407A" w:rsidRDefault="0007047C" w:rsidP="00A377F2">
            <w:pPr>
              <w:pStyle w:val="DefaultText"/>
              <w:widowControl/>
              <w:jc w:val="center"/>
              <w:rPr>
                <w:rFonts w:ascii="Arial" w:hAnsi="Arial" w:cs="Arial"/>
              </w:rPr>
            </w:pPr>
            <w:r w:rsidRPr="0032407A">
              <w:rPr>
                <w:rFonts w:ascii="Arial" w:hAnsi="Arial" w:cs="Arial"/>
              </w:rPr>
              <w:t>Year 6 cost</w:t>
            </w:r>
            <w:r w:rsidRPr="0032407A">
              <w:rPr>
                <w:rFonts w:ascii="Arial" w:hAnsi="Arial" w:cs="Arial"/>
              </w:rPr>
              <w:br/>
            </w:r>
            <w:r w:rsidRPr="0032407A">
              <w:rPr>
                <w:rFonts w:ascii="Arial" w:hAnsi="Arial" w:cs="Arial"/>
                <w:sz w:val="20"/>
              </w:rPr>
              <w:t>if 1</w:t>
            </w:r>
            <w:r w:rsidRPr="0032407A">
              <w:rPr>
                <w:rFonts w:ascii="Arial" w:hAnsi="Arial" w:cs="Arial"/>
                <w:sz w:val="20"/>
                <w:vertAlign w:val="superscript"/>
              </w:rPr>
              <w:t>st</w:t>
            </w:r>
            <w:r w:rsidRPr="0032407A">
              <w:rPr>
                <w:rFonts w:ascii="Arial" w:hAnsi="Arial" w:cs="Arial"/>
                <w:sz w:val="20"/>
              </w:rPr>
              <w:t xml:space="preserve"> renewal</w:t>
            </w:r>
          </w:p>
        </w:tc>
        <w:tc>
          <w:tcPr>
            <w:tcW w:w="1260" w:type="dxa"/>
            <w:tcBorders>
              <w:bottom w:val="single" w:sz="4" w:space="0" w:color="auto"/>
            </w:tcBorders>
            <w:shd w:val="clear" w:color="auto" w:fill="DEEAF6" w:themeFill="accent5" w:themeFillTint="33"/>
          </w:tcPr>
          <w:p w14:paraId="5D79869B" w14:textId="77777777" w:rsidR="0007047C" w:rsidRPr="0032407A" w:rsidRDefault="0007047C" w:rsidP="00A377F2">
            <w:pPr>
              <w:pStyle w:val="DefaultText"/>
              <w:widowControl/>
              <w:jc w:val="center"/>
              <w:rPr>
                <w:rFonts w:ascii="Arial" w:hAnsi="Arial" w:cs="Arial"/>
              </w:rPr>
            </w:pPr>
            <w:r w:rsidRPr="0032407A">
              <w:rPr>
                <w:rFonts w:ascii="Arial" w:hAnsi="Arial" w:cs="Arial"/>
              </w:rPr>
              <w:t>Year 7 cost</w:t>
            </w:r>
            <w:r w:rsidRPr="0032407A">
              <w:rPr>
                <w:rFonts w:ascii="Arial" w:hAnsi="Arial" w:cs="Arial"/>
              </w:rPr>
              <w:br/>
            </w:r>
            <w:r w:rsidRPr="0032407A">
              <w:rPr>
                <w:rFonts w:ascii="Arial" w:hAnsi="Arial" w:cs="Arial"/>
                <w:sz w:val="20"/>
                <w:szCs w:val="20"/>
              </w:rPr>
              <w:t>if 2</w:t>
            </w:r>
            <w:r w:rsidRPr="0032407A">
              <w:rPr>
                <w:rFonts w:ascii="Arial" w:hAnsi="Arial" w:cs="Arial"/>
                <w:sz w:val="20"/>
                <w:szCs w:val="20"/>
                <w:vertAlign w:val="superscript"/>
              </w:rPr>
              <w:t>nd</w:t>
            </w:r>
            <w:r w:rsidRPr="0032407A">
              <w:rPr>
                <w:rFonts w:ascii="Arial" w:hAnsi="Arial" w:cs="Arial"/>
                <w:sz w:val="20"/>
                <w:szCs w:val="20"/>
              </w:rPr>
              <w:t xml:space="preserve"> renewal</w:t>
            </w:r>
          </w:p>
        </w:tc>
        <w:tc>
          <w:tcPr>
            <w:tcW w:w="1080" w:type="dxa"/>
            <w:tcBorders>
              <w:bottom w:val="single" w:sz="4" w:space="0" w:color="auto"/>
            </w:tcBorders>
            <w:shd w:val="clear" w:color="auto" w:fill="DEEAF6" w:themeFill="accent5" w:themeFillTint="33"/>
          </w:tcPr>
          <w:p w14:paraId="1A2DDC13" w14:textId="77777777" w:rsidR="0007047C" w:rsidRPr="0032407A" w:rsidRDefault="0007047C" w:rsidP="00A377F2">
            <w:pPr>
              <w:pStyle w:val="DefaultText"/>
              <w:widowControl/>
              <w:jc w:val="center"/>
              <w:rPr>
                <w:rFonts w:ascii="Arial" w:hAnsi="Arial" w:cs="Arial"/>
              </w:rPr>
            </w:pPr>
            <w:r w:rsidRPr="0032407A">
              <w:rPr>
                <w:rFonts w:ascii="Arial" w:hAnsi="Arial" w:cs="Arial"/>
              </w:rPr>
              <w:t>Year 8 cost</w:t>
            </w:r>
            <w:r w:rsidRPr="0032407A">
              <w:rPr>
                <w:rFonts w:ascii="Arial" w:hAnsi="Arial" w:cs="Arial"/>
              </w:rPr>
              <w:br/>
            </w:r>
            <w:r w:rsidRPr="0032407A">
              <w:rPr>
                <w:rFonts w:ascii="Arial" w:hAnsi="Arial" w:cs="Arial"/>
                <w:sz w:val="20"/>
                <w:szCs w:val="20"/>
              </w:rPr>
              <w:t>if 2</w:t>
            </w:r>
            <w:r w:rsidRPr="0032407A">
              <w:rPr>
                <w:rFonts w:ascii="Arial" w:hAnsi="Arial" w:cs="Arial"/>
                <w:sz w:val="20"/>
                <w:szCs w:val="20"/>
                <w:vertAlign w:val="superscript"/>
              </w:rPr>
              <w:t>nd</w:t>
            </w:r>
            <w:r w:rsidRPr="0032407A">
              <w:rPr>
                <w:rFonts w:ascii="Arial" w:hAnsi="Arial" w:cs="Arial"/>
                <w:sz w:val="20"/>
                <w:szCs w:val="20"/>
              </w:rPr>
              <w:t xml:space="preserve"> renewal</w:t>
            </w:r>
          </w:p>
        </w:tc>
        <w:tc>
          <w:tcPr>
            <w:tcW w:w="1170" w:type="dxa"/>
            <w:tcBorders>
              <w:bottom w:val="single" w:sz="4" w:space="0" w:color="auto"/>
            </w:tcBorders>
            <w:shd w:val="clear" w:color="auto" w:fill="DEEAF6" w:themeFill="accent5" w:themeFillTint="33"/>
          </w:tcPr>
          <w:p w14:paraId="6C6090BA" w14:textId="77777777" w:rsidR="0007047C" w:rsidRPr="0032407A" w:rsidRDefault="0007047C" w:rsidP="00A377F2">
            <w:pPr>
              <w:pStyle w:val="DefaultText"/>
              <w:widowControl/>
              <w:jc w:val="center"/>
              <w:rPr>
                <w:rFonts w:ascii="Arial" w:hAnsi="Arial" w:cs="Arial"/>
              </w:rPr>
            </w:pPr>
            <w:r w:rsidRPr="0032407A">
              <w:rPr>
                <w:rFonts w:ascii="Arial" w:hAnsi="Arial" w:cs="Arial"/>
              </w:rPr>
              <w:t>Year 9 cost</w:t>
            </w:r>
            <w:r w:rsidRPr="0032407A">
              <w:rPr>
                <w:rFonts w:ascii="Arial" w:hAnsi="Arial" w:cs="Arial"/>
              </w:rPr>
              <w:br/>
            </w:r>
            <w:r w:rsidRPr="0032407A">
              <w:rPr>
                <w:rFonts w:ascii="Arial" w:hAnsi="Arial" w:cs="Arial"/>
                <w:sz w:val="20"/>
                <w:szCs w:val="20"/>
              </w:rPr>
              <w:t>if 2</w:t>
            </w:r>
            <w:r w:rsidRPr="0032407A">
              <w:rPr>
                <w:rFonts w:ascii="Arial" w:hAnsi="Arial" w:cs="Arial"/>
                <w:sz w:val="20"/>
                <w:szCs w:val="20"/>
                <w:vertAlign w:val="superscript"/>
              </w:rPr>
              <w:t>nd</w:t>
            </w:r>
            <w:r w:rsidRPr="0032407A">
              <w:rPr>
                <w:rFonts w:ascii="Arial" w:hAnsi="Arial" w:cs="Arial"/>
                <w:sz w:val="20"/>
                <w:szCs w:val="20"/>
              </w:rPr>
              <w:t xml:space="preserve"> renewal</w:t>
            </w:r>
          </w:p>
        </w:tc>
      </w:tr>
      <w:tr w:rsidR="0007047C" w:rsidRPr="0032407A" w14:paraId="72ADD994" w14:textId="77777777" w:rsidTr="00A338F2">
        <w:trPr>
          <w:trHeight w:val="260"/>
        </w:trPr>
        <w:tc>
          <w:tcPr>
            <w:tcW w:w="3420" w:type="dxa"/>
            <w:shd w:val="clear" w:color="auto" w:fill="FFFFFF" w:themeFill="background1"/>
            <w:tcMar>
              <w:left w:w="43" w:type="dxa"/>
              <w:right w:w="43" w:type="dxa"/>
            </w:tcMar>
          </w:tcPr>
          <w:p w14:paraId="5B361C93" w14:textId="77777777" w:rsidR="0007047C" w:rsidRPr="0032407A" w:rsidRDefault="0007047C" w:rsidP="00A377F2">
            <w:pPr>
              <w:pStyle w:val="DefaultText"/>
              <w:widowControl/>
              <w:rPr>
                <w:rFonts w:ascii="Arial" w:hAnsi="Arial" w:cs="Arial"/>
                <w:sz w:val="22"/>
                <w:szCs w:val="22"/>
              </w:rPr>
            </w:pPr>
          </w:p>
        </w:tc>
        <w:tc>
          <w:tcPr>
            <w:tcW w:w="1080" w:type="dxa"/>
            <w:shd w:val="clear" w:color="auto" w:fill="FFFFFF" w:themeFill="background1"/>
            <w:tcMar>
              <w:left w:w="43" w:type="dxa"/>
              <w:right w:w="43" w:type="dxa"/>
            </w:tcMar>
          </w:tcPr>
          <w:p w14:paraId="45F30F44" w14:textId="77777777" w:rsidR="0007047C" w:rsidRPr="0032407A" w:rsidRDefault="0007047C" w:rsidP="00A377F2">
            <w:pPr>
              <w:pStyle w:val="DefaultText"/>
              <w:widowControl/>
              <w:rPr>
                <w:rFonts w:ascii="Arial" w:hAnsi="Arial" w:cs="Arial"/>
                <w:sz w:val="22"/>
                <w:szCs w:val="22"/>
              </w:rPr>
            </w:pPr>
          </w:p>
        </w:tc>
        <w:tc>
          <w:tcPr>
            <w:tcW w:w="1080" w:type="dxa"/>
            <w:shd w:val="clear" w:color="auto" w:fill="FFFFFF" w:themeFill="background1"/>
            <w:tcMar>
              <w:left w:w="43" w:type="dxa"/>
              <w:right w:w="43" w:type="dxa"/>
            </w:tcMar>
          </w:tcPr>
          <w:p w14:paraId="189D71B5" w14:textId="77777777" w:rsidR="0007047C" w:rsidRPr="0032407A" w:rsidRDefault="0007047C" w:rsidP="00A377F2">
            <w:pPr>
              <w:pStyle w:val="DefaultText"/>
              <w:widowControl/>
              <w:rPr>
                <w:rFonts w:ascii="Arial" w:hAnsi="Arial" w:cs="Arial"/>
                <w:sz w:val="22"/>
                <w:szCs w:val="22"/>
              </w:rPr>
            </w:pPr>
          </w:p>
        </w:tc>
        <w:tc>
          <w:tcPr>
            <w:tcW w:w="1260" w:type="dxa"/>
            <w:shd w:val="clear" w:color="auto" w:fill="FFFFFF" w:themeFill="background1"/>
            <w:tcMar>
              <w:left w:w="43" w:type="dxa"/>
              <w:right w:w="43" w:type="dxa"/>
            </w:tcMar>
          </w:tcPr>
          <w:p w14:paraId="6B1FE399" w14:textId="77777777" w:rsidR="0007047C" w:rsidRPr="0032407A" w:rsidRDefault="0007047C" w:rsidP="00A377F2">
            <w:pPr>
              <w:pStyle w:val="DefaultText"/>
              <w:widowControl/>
              <w:rPr>
                <w:rFonts w:ascii="Arial" w:hAnsi="Arial" w:cs="Arial"/>
                <w:sz w:val="22"/>
                <w:szCs w:val="22"/>
              </w:rPr>
            </w:pPr>
          </w:p>
        </w:tc>
        <w:tc>
          <w:tcPr>
            <w:tcW w:w="1260" w:type="dxa"/>
            <w:shd w:val="clear" w:color="auto" w:fill="FFFFFF" w:themeFill="background1"/>
            <w:tcMar>
              <w:left w:w="43" w:type="dxa"/>
              <w:right w:w="43" w:type="dxa"/>
            </w:tcMar>
          </w:tcPr>
          <w:p w14:paraId="416B6349" w14:textId="77777777" w:rsidR="0007047C" w:rsidRPr="0032407A" w:rsidRDefault="0007047C" w:rsidP="00A377F2">
            <w:pPr>
              <w:pStyle w:val="DefaultText"/>
              <w:widowControl/>
              <w:rPr>
                <w:rFonts w:ascii="Arial" w:hAnsi="Arial" w:cs="Arial"/>
                <w:sz w:val="22"/>
                <w:szCs w:val="22"/>
              </w:rPr>
            </w:pPr>
          </w:p>
        </w:tc>
        <w:tc>
          <w:tcPr>
            <w:tcW w:w="1350" w:type="dxa"/>
            <w:shd w:val="clear" w:color="auto" w:fill="FFFFFF" w:themeFill="background1"/>
          </w:tcPr>
          <w:p w14:paraId="4FCCC75A" w14:textId="77777777" w:rsidR="0007047C" w:rsidRPr="0032407A" w:rsidRDefault="0007047C" w:rsidP="00A377F2">
            <w:pPr>
              <w:pStyle w:val="DefaultText"/>
              <w:widowControl/>
              <w:rPr>
                <w:rFonts w:ascii="Arial" w:hAnsi="Arial" w:cs="Arial"/>
              </w:rPr>
            </w:pPr>
          </w:p>
        </w:tc>
        <w:tc>
          <w:tcPr>
            <w:tcW w:w="1260" w:type="dxa"/>
            <w:shd w:val="clear" w:color="auto" w:fill="FFFFFF" w:themeFill="background1"/>
          </w:tcPr>
          <w:p w14:paraId="7E08ADBF" w14:textId="77777777" w:rsidR="0007047C" w:rsidRPr="0032407A" w:rsidRDefault="0007047C" w:rsidP="00A377F2">
            <w:pPr>
              <w:pStyle w:val="DefaultText"/>
              <w:widowControl/>
              <w:rPr>
                <w:rFonts w:ascii="Arial" w:hAnsi="Arial" w:cs="Arial"/>
              </w:rPr>
            </w:pPr>
          </w:p>
        </w:tc>
        <w:tc>
          <w:tcPr>
            <w:tcW w:w="1260" w:type="dxa"/>
            <w:shd w:val="clear" w:color="auto" w:fill="FFFFFF" w:themeFill="background1"/>
          </w:tcPr>
          <w:p w14:paraId="2DFE615D" w14:textId="77777777" w:rsidR="0007047C" w:rsidRPr="0032407A" w:rsidRDefault="0007047C" w:rsidP="00A377F2">
            <w:pPr>
              <w:pStyle w:val="DefaultText"/>
              <w:widowControl/>
              <w:rPr>
                <w:rFonts w:ascii="Arial" w:hAnsi="Arial" w:cs="Arial"/>
              </w:rPr>
            </w:pPr>
          </w:p>
        </w:tc>
        <w:tc>
          <w:tcPr>
            <w:tcW w:w="1080" w:type="dxa"/>
            <w:shd w:val="clear" w:color="auto" w:fill="FFFFFF" w:themeFill="background1"/>
          </w:tcPr>
          <w:p w14:paraId="12E9F2B2" w14:textId="77777777" w:rsidR="0007047C" w:rsidRPr="0032407A" w:rsidRDefault="0007047C" w:rsidP="00A377F2">
            <w:pPr>
              <w:pStyle w:val="DefaultText"/>
              <w:widowControl/>
              <w:rPr>
                <w:rFonts w:ascii="Arial" w:hAnsi="Arial" w:cs="Arial"/>
              </w:rPr>
            </w:pPr>
          </w:p>
        </w:tc>
        <w:tc>
          <w:tcPr>
            <w:tcW w:w="1170" w:type="dxa"/>
            <w:shd w:val="clear" w:color="auto" w:fill="FFFFFF" w:themeFill="background1"/>
          </w:tcPr>
          <w:p w14:paraId="34105C33" w14:textId="77777777" w:rsidR="0007047C" w:rsidRPr="0032407A" w:rsidRDefault="0007047C" w:rsidP="00A377F2">
            <w:pPr>
              <w:pStyle w:val="DefaultText"/>
              <w:widowControl/>
              <w:rPr>
                <w:rFonts w:ascii="Arial" w:hAnsi="Arial" w:cs="Arial"/>
              </w:rPr>
            </w:pPr>
          </w:p>
        </w:tc>
      </w:tr>
      <w:tr w:rsidR="0007047C" w:rsidRPr="0032407A" w14:paraId="21B098BE" w14:textId="77777777" w:rsidTr="00A338F2">
        <w:tc>
          <w:tcPr>
            <w:tcW w:w="3420" w:type="dxa"/>
            <w:shd w:val="clear" w:color="auto" w:fill="FFFFFF" w:themeFill="background1"/>
            <w:tcMar>
              <w:left w:w="43" w:type="dxa"/>
              <w:right w:w="43" w:type="dxa"/>
            </w:tcMar>
          </w:tcPr>
          <w:p w14:paraId="128106CB" w14:textId="77777777" w:rsidR="0007047C" w:rsidRPr="0032407A" w:rsidRDefault="0007047C" w:rsidP="00A377F2">
            <w:pPr>
              <w:pStyle w:val="DefaultText"/>
              <w:widowControl/>
              <w:rPr>
                <w:rFonts w:ascii="Arial" w:hAnsi="Arial" w:cs="Arial"/>
                <w:sz w:val="22"/>
                <w:szCs w:val="22"/>
              </w:rPr>
            </w:pPr>
          </w:p>
        </w:tc>
        <w:tc>
          <w:tcPr>
            <w:tcW w:w="1080" w:type="dxa"/>
            <w:shd w:val="clear" w:color="auto" w:fill="FFFFFF" w:themeFill="background1"/>
            <w:tcMar>
              <w:left w:w="43" w:type="dxa"/>
              <w:right w:w="43" w:type="dxa"/>
            </w:tcMar>
          </w:tcPr>
          <w:p w14:paraId="7AEE4F51" w14:textId="77777777" w:rsidR="0007047C" w:rsidRPr="0032407A" w:rsidRDefault="0007047C" w:rsidP="00A377F2">
            <w:pPr>
              <w:pStyle w:val="DefaultText"/>
              <w:widowControl/>
              <w:rPr>
                <w:rFonts w:ascii="Arial" w:hAnsi="Arial" w:cs="Arial"/>
                <w:sz w:val="22"/>
                <w:szCs w:val="22"/>
              </w:rPr>
            </w:pPr>
          </w:p>
        </w:tc>
        <w:tc>
          <w:tcPr>
            <w:tcW w:w="1080" w:type="dxa"/>
            <w:shd w:val="clear" w:color="auto" w:fill="FFFFFF" w:themeFill="background1"/>
            <w:tcMar>
              <w:left w:w="43" w:type="dxa"/>
              <w:right w:w="43" w:type="dxa"/>
            </w:tcMar>
          </w:tcPr>
          <w:p w14:paraId="2365D1C3" w14:textId="77777777" w:rsidR="0007047C" w:rsidRPr="0032407A" w:rsidRDefault="0007047C" w:rsidP="00A377F2">
            <w:pPr>
              <w:pStyle w:val="DefaultText"/>
              <w:widowControl/>
              <w:rPr>
                <w:rFonts w:ascii="Arial" w:hAnsi="Arial" w:cs="Arial"/>
                <w:sz w:val="22"/>
                <w:szCs w:val="22"/>
              </w:rPr>
            </w:pPr>
          </w:p>
        </w:tc>
        <w:tc>
          <w:tcPr>
            <w:tcW w:w="1260" w:type="dxa"/>
            <w:shd w:val="clear" w:color="auto" w:fill="FFFFFF" w:themeFill="background1"/>
            <w:tcMar>
              <w:left w:w="43" w:type="dxa"/>
              <w:right w:w="43" w:type="dxa"/>
            </w:tcMar>
          </w:tcPr>
          <w:p w14:paraId="142CD8B8" w14:textId="77777777" w:rsidR="0007047C" w:rsidRPr="0032407A" w:rsidRDefault="0007047C" w:rsidP="00A377F2">
            <w:pPr>
              <w:pStyle w:val="DefaultText"/>
              <w:widowControl/>
              <w:rPr>
                <w:rFonts w:ascii="Arial" w:hAnsi="Arial" w:cs="Arial"/>
                <w:sz w:val="22"/>
                <w:szCs w:val="22"/>
              </w:rPr>
            </w:pPr>
          </w:p>
        </w:tc>
        <w:tc>
          <w:tcPr>
            <w:tcW w:w="1260" w:type="dxa"/>
            <w:shd w:val="clear" w:color="auto" w:fill="FFFFFF" w:themeFill="background1"/>
            <w:tcMar>
              <w:left w:w="43" w:type="dxa"/>
              <w:right w:w="43" w:type="dxa"/>
            </w:tcMar>
          </w:tcPr>
          <w:p w14:paraId="1782CB23" w14:textId="77777777" w:rsidR="0007047C" w:rsidRPr="0032407A" w:rsidRDefault="0007047C" w:rsidP="00A377F2">
            <w:pPr>
              <w:pStyle w:val="DefaultText"/>
              <w:widowControl/>
              <w:rPr>
                <w:rFonts w:ascii="Arial" w:hAnsi="Arial" w:cs="Arial"/>
                <w:sz w:val="22"/>
                <w:szCs w:val="22"/>
              </w:rPr>
            </w:pPr>
          </w:p>
        </w:tc>
        <w:tc>
          <w:tcPr>
            <w:tcW w:w="1350" w:type="dxa"/>
            <w:shd w:val="clear" w:color="auto" w:fill="FFFFFF" w:themeFill="background1"/>
          </w:tcPr>
          <w:p w14:paraId="0FB7AB59" w14:textId="77777777" w:rsidR="0007047C" w:rsidRPr="0032407A" w:rsidRDefault="0007047C" w:rsidP="00A377F2">
            <w:pPr>
              <w:pStyle w:val="DefaultText"/>
              <w:widowControl/>
              <w:rPr>
                <w:rFonts w:ascii="Arial" w:hAnsi="Arial" w:cs="Arial"/>
              </w:rPr>
            </w:pPr>
          </w:p>
        </w:tc>
        <w:tc>
          <w:tcPr>
            <w:tcW w:w="1260" w:type="dxa"/>
            <w:shd w:val="clear" w:color="auto" w:fill="FFFFFF" w:themeFill="background1"/>
          </w:tcPr>
          <w:p w14:paraId="14354090" w14:textId="77777777" w:rsidR="0007047C" w:rsidRPr="0032407A" w:rsidRDefault="0007047C" w:rsidP="00A377F2">
            <w:pPr>
              <w:pStyle w:val="DefaultText"/>
              <w:widowControl/>
              <w:rPr>
                <w:rFonts w:ascii="Arial" w:hAnsi="Arial" w:cs="Arial"/>
              </w:rPr>
            </w:pPr>
          </w:p>
        </w:tc>
        <w:tc>
          <w:tcPr>
            <w:tcW w:w="1260" w:type="dxa"/>
            <w:shd w:val="clear" w:color="auto" w:fill="FFFFFF" w:themeFill="background1"/>
          </w:tcPr>
          <w:p w14:paraId="59FA95E0" w14:textId="77777777" w:rsidR="0007047C" w:rsidRPr="0032407A" w:rsidRDefault="0007047C" w:rsidP="00A377F2">
            <w:pPr>
              <w:pStyle w:val="DefaultText"/>
              <w:widowControl/>
              <w:rPr>
                <w:rFonts w:ascii="Arial" w:hAnsi="Arial" w:cs="Arial"/>
              </w:rPr>
            </w:pPr>
          </w:p>
        </w:tc>
        <w:tc>
          <w:tcPr>
            <w:tcW w:w="1080" w:type="dxa"/>
            <w:shd w:val="clear" w:color="auto" w:fill="FFFFFF" w:themeFill="background1"/>
          </w:tcPr>
          <w:p w14:paraId="7D5489BD" w14:textId="77777777" w:rsidR="0007047C" w:rsidRPr="0032407A" w:rsidRDefault="0007047C" w:rsidP="00A377F2">
            <w:pPr>
              <w:pStyle w:val="DefaultText"/>
              <w:widowControl/>
              <w:rPr>
                <w:rFonts w:ascii="Arial" w:hAnsi="Arial" w:cs="Arial"/>
              </w:rPr>
            </w:pPr>
          </w:p>
        </w:tc>
        <w:tc>
          <w:tcPr>
            <w:tcW w:w="1170" w:type="dxa"/>
            <w:shd w:val="clear" w:color="auto" w:fill="FFFFFF" w:themeFill="background1"/>
          </w:tcPr>
          <w:p w14:paraId="2F350FEC" w14:textId="77777777" w:rsidR="0007047C" w:rsidRPr="0032407A" w:rsidRDefault="0007047C" w:rsidP="00A377F2">
            <w:pPr>
              <w:pStyle w:val="DefaultText"/>
              <w:widowControl/>
              <w:rPr>
                <w:rFonts w:ascii="Arial" w:hAnsi="Arial" w:cs="Arial"/>
              </w:rPr>
            </w:pPr>
          </w:p>
        </w:tc>
      </w:tr>
      <w:tr w:rsidR="0007047C" w:rsidRPr="0032407A" w14:paraId="09B71D27" w14:textId="77777777" w:rsidTr="00A338F2">
        <w:tc>
          <w:tcPr>
            <w:tcW w:w="3420" w:type="dxa"/>
            <w:shd w:val="clear" w:color="auto" w:fill="FFFFFF" w:themeFill="background1"/>
            <w:tcMar>
              <w:left w:w="43" w:type="dxa"/>
              <w:right w:w="43" w:type="dxa"/>
            </w:tcMar>
          </w:tcPr>
          <w:p w14:paraId="0EE079DB" w14:textId="77777777" w:rsidR="0007047C" w:rsidRPr="0032407A" w:rsidRDefault="0007047C" w:rsidP="00A377F2">
            <w:pPr>
              <w:pStyle w:val="DefaultText"/>
              <w:widowControl/>
              <w:rPr>
                <w:rFonts w:ascii="Arial" w:hAnsi="Arial" w:cs="Arial"/>
                <w:sz w:val="22"/>
                <w:szCs w:val="22"/>
              </w:rPr>
            </w:pPr>
          </w:p>
        </w:tc>
        <w:tc>
          <w:tcPr>
            <w:tcW w:w="1080" w:type="dxa"/>
            <w:shd w:val="clear" w:color="auto" w:fill="FFFFFF" w:themeFill="background1"/>
            <w:tcMar>
              <w:left w:w="43" w:type="dxa"/>
              <w:right w:w="43" w:type="dxa"/>
            </w:tcMar>
          </w:tcPr>
          <w:p w14:paraId="54AF8F50" w14:textId="77777777" w:rsidR="0007047C" w:rsidRPr="0032407A" w:rsidRDefault="0007047C" w:rsidP="00A377F2">
            <w:pPr>
              <w:pStyle w:val="DefaultText"/>
              <w:widowControl/>
              <w:rPr>
                <w:rFonts w:ascii="Arial" w:hAnsi="Arial" w:cs="Arial"/>
                <w:sz w:val="22"/>
                <w:szCs w:val="22"/>
              </w:rPr>
            </w:pPr>
          </w:p>
        </w:tc>
        <w:tc>
          <w:tcPr>
            <w:tcW w:w="1080" w:type="dxa"/>
            <w:shd w:val="clear" w:color="auto" w:fill="FFFFFF" w:themeFill="background1"/>
            <w:tcMar>
              <w:left w:w="43" w:type="dxa"/>
              <w:right w:w="43" w:type="dxa"/>
            </w:tcMar>
          </w:tcPr>
          <w:p w14:paraId="6E19D836" w14:textId="77777777" w:rsidR="0007047C" w:rsidRPr="0032407A" w:rsidRDefault="0007047C" w:rsidP="00A377F2">
            <w:pPr>
              <w:pStyle w:val="DefaultText"/>
              <w:widowControl/>
              <w:rPr>
                <w:rFonts w:ascii="Arial" w:hAnsi="Arial" w:cs="Arial"/>
                <w:sz w:val="22"/>
                <w:szCs w:val="22"/>
              </w:rPr>
            </w:pPr>
          </w:p>
        </w:tc>
        <w:tc>
          <w:tcPr>
            <w:tcW w:w="1260" w:type="dxa"/>
            <w:shd w:val="clear" w:color="auto" w:fill="FFFFFF" w:themeFill="background1"/>
            <w:tcMar>
              <w:left w:w="43" w:type="dxa"/>
              <w:right w:w="43" w:type="dxa"/>
            </w:tcMar>
          </w:tcPr>
          <w:p w14:paraId="70887BE3" w14:textId="77777777" w:rsidR="0007047C" w:rsidRPr="0032407A" w:rsidRDefault="0007047C" w:rsidP="00A377F2">
            <w:pPr>
              <w:pStyle w:val="DefaultText"/>
              <w:widowControl/>
              <w:rPr>
                <w:rFonts w:ascii="Arial" w:hAnsi="Arial" w:cs="Arial"/>
                <w:sz w:val="22"/>
                <w:szCs w:val="22"/>
              </w:rPr>
            </w:pPr>
          </w:p>
        </w:tc>
        <w:tc>
          <w:tcPr>
            <w:tcW w:w="1260" w:type="dxa"/>
            <w:shd w:val="clear" w:color="auto" w:fill="FFFFFF" w:themeFill="background1"/>
            <w:tcMar>
              <w:left w:w="43" w:type="dxa"/>
              <w:right w:w="43" w:type="dxa"/>
            </w:tcMar>
          </w:tcPr>
          <w:p w14:paraId="3F059F70" w14:textId="77777777" w:rsidR="0007047C" w:rsidRPr="0032407A" w:rsidRDefault="0007047C" w:rsidP="00A377F2">
            <w:pPr>
              <w:pStyle w:val="DefaultText"/>
              <w:widowControl/>
              <w:rPr>
                <w:rFonts w:ascii="Arial" w:hAnsi="Arial" w:cs="Arial"/>
                <w:sz w:val="22"/>
                <w:szCs w:val="22"/>
              </w:rPr>
            </w:pPr>
          </w:p>
        </w:tc>
        <w:tc>
          <w:tcPr>
            <w:tcW w:w="1350" w:type="dxa"/>
            <w:shd w:val="clear" w:color="auto" w:fill="FFFFFF" w:themeFill="background1"/>
          </w:tcPr>
          <w:p w14:paraId="55C25BC9" w14:textId="77777777" w:rsidR="0007047C" w:rsidRPr="0032407A" w:rsidRDefault="0007047C" w:rsidP="00A377F2">
            <w:pPr>
              <w:pStyle w:val="DefaultText"/>
              <w:widowControl/>
              <w:rPr>
                <w:rFonts w:ascii="Arial" w:hAnsi="Arial" w:cs="Arial"/>
              </w:rPr>
            </w:pPr>
          </w:p>
        </w:tc>
        <w:tc>
          <w:tcPr>
            <w:tcW w:w="1260" w:type="dxa"/>
            <w:shd w:val="clear" w:color="auto" w:fill="FFFFFF" w:themeFill="background1"/>
          </w:tcPr>
          <w:p w14:paraId="1C480E88" w14:textId="77777777" w:rsidR="0007047C" w:rsidRPr="0032407A" w:rsidRDefault="0007047C" w:rsidP="00A377F2">
            <w:pPr>
              <w:pStyle w:val="DefaultText"/>
              <w:widowControl/>
              <w:rPr>
                <w:rFonts w:ascii="Arial" w:hAnsi="Arial" w:cs="Arial"/>
              </w:rPr>
            </w:pPr>
          </w:p>
        </w:tc>
        <w:tc>
          <w:tcPr>
            <w:tcW w:w="1260" w:type="dxa"/>
            <w:shd w:val="clear" w:color="auto" w:fill="FFFFFF" w:themeFill="background1"/>
          </w:tcPr>
          <w:p w14:paraId="13622916" w14:textId="77777777" w:rsidR="0007047C" w:rsidRPr="0032407A" w:rsidRDefault="0007047C" w:rsidP="00A377F2">
            <w:pPr>
              <w:pStyle w:val="DefaultText"/>
              <w:widowControl/>
              <w:rPr>
                <w:rFonts w:ascii="Arial" w:hAnsi="Arial" w:cs="Arial"/>
              </w:rPr>
            </w:pPr>
          </w:p>
        </w:tc>
        <w:tc>
          <w:tcPr>
            <w:tcW w:w="1080" w:type="dxa"/>
            <w:shd w:val="clear" w:color="auto" w:fill="FFFFFF" w:themeFill="background1"/>
          </w:tcPr>
          <w:p w14:paraId="37CEF4E1" w14:textId="77777777" w:rsidR="0007047C" w:rsidRPr="0032407A" w:rsidRDefault="0007047C" w:rsidP="00A377F2">
            <w:pPr>
              <w:pStyle w:val="DefaultText"/>
              <w:widowControl/>
              <w:rPr>
                <w:rFonts w:ascii="Arial" w:hAnsi="Arial" w:cs="Arial"/>
              </w:rPr>
            </w:pPr>
          </w:p>
        </w:tc>
        <w:tc>
          <w:tcPr>
            <w:tcW w:w="1170" w:type="dxa"/>
            <w:shd w:val="clear" w:color="auto" w:fill="FFFFFF" w:themeFill="background1"/>
          </w:tcPr>
          <w:p w14:paraId="199524F2" w14:textId="77777777" w:rsidR="0007047C" w:rsidRPr="0032407A" w:rsidRDefault="0007047C" w:rsidP="00A377F2">
            <w:pPr>
              <w:pStyle w:val="DefaultText"/>
              <w:widowControl/>
              <w:rPr>
                <w:rFonts w:ascii="Arial" w:hAnsi="Arial" w:cs="Arial"/>
              </w:rPr>
            </w:pPr>
          </w:p>
        </w:tc>
      </w:tr>
      <w:tr w:rsidR="0007047C" w:rsidRPr="0032407A" w14:paraId="55FADBBC" w14:textId="77777777" w:rsidTr="00A338F2">
        <w:trPr>
          <w:trHeight w:val="674"/>
        </w:trPr>
        <w:tc>
          <w:tcPr>
            <w:tcW w:w="3420" w:type="dxa"/>
            <w:shd w:val="clear" w:color="auto" w:fill="FFF2CC" w:themeFill="accent4" w:themeFillTint="33"/>
          </w:tcPr>
          <w:p w14:paraId="50E60E59" w14:textId="39FAC4B2" w:rsidR="0007047C" w:rsidRPr="0032407A" w:rsidRDefault="006810B5" w:rsidP="00A377F2">
            <w:pPr>
              <w:pStyle w:val="DefaultText"/>
              <w:widowControl/>
              <w:rPr>
                <w:rFonts w:ascii="Arial" w:hAnsi="Arial" w:cs="Arial"/>
                <w:b/>
                <w:bCs/>
                <w:sz w:val="22"/>
                <w:szCs w:val="22"/>
              </w:rPr>
            </w:pPr>
            <w:r w:rsidRPr="0032407A">
              <w:rPr>
                <w:rFonts w:ascii="Arial" w:hAnsi="Arial" w:cs="Arial"/>
                <w:b/>
                <w:bCs/>
                <w:sz w:val="22"/>
                <w:szCs w:val="22"/>
              </w:rPr>
              <w:t xml:space="preserve"> </w:t>
            </w:r>
            <w:r w:rsidR="00B3022A">
              <w:rPr>
                <w:rFonts w:ascii="Arial" w:hAnsi="Arial" w:cs="Arial"/>
                <w:b/>
                <w:bCs/>
                <w:sz w:val="22"/>
                <w:szCs w:val="22"/>
              </w:rPr>
              <w:t>2</w:t>
            </w:r>
            <w:r w:rsidR="0007047C" w:rsidRPr="0032407A">
              <w:rPr>
                <w:rFonts w:ascii="Arial" w:hAnsi="Arial" w:cs="Arial"/>
                <w:b/>
                <w:bCs/>
                <w:sz w:val="22"/>
                <w:szCs w:val="22"/>
              </w:rPr>
              <w:t xml:space="preserve">A. Total Annual Costs by Year </w:t>
            </w:r>
            <w:r w:rsidR="0007047C" w:rsidRPr="0032407A">
              <w:rPr>
                <w:rFonts w:ascii="Arial" w:hAnsi="Arial" w:cs="Arial"/>
                <w:b/>
                <w:bCs/>
                <w:sz w:val="22"/>
                <w:szCs w:val="22"/>
              </w:rPr>
              <w:br/>
            </w:r>
            <w:r w:rsidR="0007047C" w:rsidRPr="0032407A">
              <w:rPr>
                <w:rFonts w:ascii="Arial" w:hAnsi="Arial" w:cs="Arial"/>
                <w:sz w:val="22"/>
                <w:szCs w:val="22"/>
              </w:rPr>
              <w:t>(sum of each column in this table)</w:t>
            </w:r>
          </w:p>
        </w:tc>
        <w:tc>
          <w:tcPr>
            <w:tcW w:w="1080" w:type="dxa"/>
            <w:tcBorders>
              <w:bottom w:val="single" w:sz="4" w:space="0" w:color="auto"/>
            </w:tcBorders>
            <w:shd w:val="clear" w:color="auto" w:fill="FFF2CC" w:themeFill="accent4" w:themeFillTint="33"/>
          </w:tcPr>
          <w:p w14:paraId="24C15A7B" w14:textId="77777777" w:rsidR="0007047C" w:rsidRPr="0032407A" w:rsidRDefault="0007047C" w:rsidP="00A377F2">
            <w:pPr>
              <w:pStyle w:val="DefaultText"/>
              <w:widowControl/>
              <w:rPr>
                <w:rFonts w:ascii="Arial" w:hAnsi="Arial" w:cs="Arial"/>
                <w:sz w:val="22"/>
                <w:szCs w:val="22"/>
              </w:rPr>
            </w:pPr>
          </w:p>
        </w:tc>
        <w:tc>
          <w:tcPr>
            <w:tcW w:w="1080" w:type="dxa"/>
            <w:tcBorders>
              <w:bottom w:val="single" w:sz="4" w:space="0" w:color="auto"/>
            </w:tcBorders>
            <w:shd w:val="clear" w:color="auto" w:fill="FFF2CC" w:themeFill="accent4" w:themeFillTint="33"/>
          </w:tcPr>
          <w:p w14:paraId="28B8D49C" w14:textId="77777777" w:rsidR="0007047C" w:rsidRPr="0032407A" w:rsidRDefault="0007047C" w:rsidP="00A377F2">
            <w:pPr>
              <w:pStyle w:val="DefaultText"/>
              <w:widowControl/>
              <w:rPr>
                <w:rFonts w:ascii="Arial" w:hAnsi="Arial" w:cs="Arial"/>
                <w:sz w:val="22"/>
                <w:szCs w:val="22"/>
              </w:rPr>
            </w:pPr>
          </w:p>
        </w:tc>
        <w:tc>
          <w:tcPr>
            <w:tcW w:w="1260" w:type="dxa"/>
            <w:tcBorders>
              <w:bottom w:val="single" w:sz="4" w:space="0" w:color="auto"/>
            </w:tcBorders>
            <w:shd w:val="clear" w:color="auto" w:fill="FFF2CC" w:themeFill="accent4" w:themeFillTint="33"/>
          </w:tcPr>
          <w:p w14:paraId="55C139CA" w14:textId="77777777" w:rsidR="0007047C" w:rsidRPr="0032407A" w:rsidRDefault="0007047C" w:rsidP="00A377F2">
            <w:pPr>
              <w:pStyle w:val="DefaultText"/>
              <w:widowControl/>
              <w:rPr>
                <w:rFonts w:ascii="Arial" w:hAnsi="Arial" w:cs="Arial"/>
                <w:sz w:val="22"/>
                <w:szCs w:val="22"/>
              </w:rPr>
            </w:pPr>
          </w:p>
        </w:tc>
        <w:tc>
          <w:tcPr>
            <w:tcW w:w="1260" w:type="dxa"/>
            <w:tcBorders>
              <w:bottom w:val="single" w:sz="4" w:space="0" w:color="auto"/>
            </w:tcBorders>
            <w:shd w:val="clear" w:color="auto" w:fill="FFF2CC" w:themeFill="accent4" w:themeFillTint="33"/>
          </w:tcPr>
          <w:p w14:paraId="70D2E168" w14:textId="77777777" w:rsidR="0007047C" w:rsidRPr="0032407A" w:rsidRDefault="0007047C" w:rsidP="00A377F2">
            <w:pPr>
              <w:pStyle w:val="DefaultText"/>
              <w:widowControl/>
              <w:rPr>
                <w:rFonts w:ascii="Arial" w:hAnsi="Arial" w:cs="Arial"/>
                <w:sz w:val="22"/>
                <w:szCs w:val="22"/>
              </w:rPr>
            </w:pPr>
          </w:p>
        </w:tc>
        <w:tc>
          <w:tcPr>
            <w:tcW w:w="1350" w:type="dxa"/>
            <w:tcBorders>
              <w:bottom w:val="single" w:sz="4" w:space="0" w:color="auto"/>
            </w:tcBorders>
            <w:shd w:val="clear" w:color="auto" w:fill="FFF2CC" w:themeFill="accent4" w:themeFillTint="33"/>
          </w:tcPr>
          <w:p w14:paraId="651E499E" w14:textId="77777777" w:rsidR="0007047C" w:rsidRPr="0032407A" w:rsidRDefault="0007047C" w:rsidP="00A377F2">
            <w:pPr>
              <w:pStyle w:val="DefaultText"/>
              <w:widowControl/>
              <w:rPr>
                <w:rFonts w:ascii="Arial" w:hAnsi="Arial" w:cs="Arial"/>
              </w:rPr>
            </w:pPr>
          </w:p>
        </w:tc>
        <w:tc>
          <w:tcPr>
            <w:tcW w:w="1260" w:type="dxa"/>
            <w:tcBorders>
              <w:bottom w:val="single" w:sz="4" w:space="0" w:color="auto"/>
            </w:tcBorders>
            <w:shd w:val="clear" w:color="auto" w:fill="FFF2CC" w:themeFill="accent4" w:themeFillTint="33"/>
          </w:tcPr>
          <w:p w14:paraId="55FB0F89" w14:textId="77777777" w:rsidR="0007047C" w:rsidRPr="0032407A" w:rsidRDefault="0007047C" w:rsidP="00A377F2">
            <w:pPr>
              <w:pStyle w:val="DefaultText"/>
              <w:widowControl/>
              <w:rPr>
                <w:rFonts w:ascii="Arial" w:hAnsi="Arial" w:cs="Arial"/>
              </w:rPr>
            </w:pPr>
          </w:p>
        </w:tc>
        <w:tc>
          <w:tcPr>
            <w:tcW w:w="1260" w:type="dxa"/>
            <w:tcBorders>
              <w:bottom w:val="single" w:sz="4" w:space="0" w:color="auto"/>
            </w:tcBorders>
            <w:shd w:val="clear" w:color="auto" w:fill="FFF2CC" w:themeFill="accent4" w:themeFillTint="33"/>
          </w:tcPr>
          <w:p w14:paraId="1B8FCC25" w14:textId="77777777" w:rsidR="0007047C" w:rsidRPr="0032407A" w:rsidRDefault="0007047C" w:rsidP="00A377F2">
            <w:pPr>
              <w:pStyle w:val="DefaultText"/>
              <w:widowControl/>
              <w:rPr>
                <w:rFonts w:ascii="Arial" w:hAnsi="Arial" w:cs="Arial"/>
              </w:rPr>
            </w:pPr>
          </w:p>
        </w:tc>
        <w:tc>
          <w:tcPr>
            <w:tcW w:w="1080" w:type="dxa"/>
            <w:tcBorders>
              <w:bottom w:val="single" w:sz="4" w:space="0" w:color="auto"/>
            </w:tcBorders>
            <w:shd w:val="clear" w:color="auto" w:fill="FFF2CC" w:themeFill="accent4" w:themeFillTint="33"/>
          </w:tcPr>
          <w:p w14:paraId="769764F4" w14:textId="77777777" w:rsidR="0007047C" w:rsidRPr="0032407A" w:rsidRDefault="0007047C" w:rsidP="00A377F2">
            <w:pPr>
              <w:pStyle w:val="DefaultText"/>
              <w:widowControl/>
              <w:rPr>
                <w:rFonts w:ascii="Arial" w:hAnsi="Arial" w:cs="Arial"/>
              </w:rPr>
            </w:pPr>
          </w:p>
        </w:tc>
        <w:tc>
          <w:tcPr>
            <w:tcW w:w="1170" w:type="dxa"/>
            <w:tcBorders>
              <w:bottom w:val="single" w:sz="4" w:space="0" w:color="auto"/>
            </w:tcBorders>
            <w:shd w:val="clear" w:color="auto" w:fill="FFF2CC" w:themeFill="accent4" w:themeFillTint="33"/>
          </w:tcPr>
          <w:p w14:paraId="2908E9B7" w14:textId="77777777" w:rsidR="0007047C" w:rsidRPr="0032407A" w:rsidRDefault="0007047C" w:rsidP="00A377F2">
            <w:pPr>
              <w:pStyle w:val="DefaultText"/>
              <w:widowControl/>
              <w:rPr>
                <w:rFonts w:ascii="Arial" w:hAnsi="Arial" w:cs="Arial"/>
              </w:rPr>
            </w:pPr>
          </w:p>
        </w:tc>
      </w:tr>
      <w:tr w:rsidR="00A338F2" w:rsidRPr="0032407A" w14:paraId="24674921" w14:textId="77777777" w:rsidTr="00A338F2">
        <w:tc>
          <w:tcPr>
            <w:tcW w:w="3420" w:type="dxa"/>
            <w:shd w:val="clear" w:color="auto" w:fill="FFF2CC" w:themeFill="accent4" w:themeFillTint="33"/>
          </w:tcPr>
          <w:p w14:paraId="13CC955D" w14:textId="39BCADC7" w:rsidR="00A338F2" w:rsidRPr="0032407A" w:rsidRDefault="00A338F2" w:rsidP="00A377F2">
            <w:pPr>
              <w:pStyle w:val="DefaultText"/>
              <w:widowControl/>
              <w:rPr>
                <w:rFonts w:ascii="Arial" w:hAnsi="Arial" w:cs="Arial"/>
                <w:b/>
                <w:bCs/>
                <w:sz w:val="22"/>
                <w:szCs w:val="22"/>
              </w:rPr>
            </w:pPr>
            <w:r w:rsidRPr="0032407A">
              <w:rPr>
                <w:rFonts w:ascii="Arial" w:hAnsi="Arial" w:cs="Arial"/>
                <w:b/>
                <w:bCs/>
                <w:sz w:val="22"/>
                <w:szCs w:val="22"/>
              </w:rPr>
              <w:t xml:space="preserve"> </w:t>
            </w:r>
            <w:r w:rsidR="00B3022A">
              <w:rPr>
                <w:rFonts w:ascii="Arial" w:hAnsi="Arial" w:cs="Arial"/>
                <w:b/>
                <w:bCs/>
                <w:sz w:val="22"/>
                <w:szCs w:val="22"/>
              </w:rPr>
              <w:t>2</w:t>
            </w:r>
            <w:r w:rsidRPr="0032407A">
              <w:rPr>
                <w:rFonts w:ascii="Arial" w:hAnsi="Arial" w:cs="Arial"/>
                <w:b/>
                <w:bCs/>
                <w:sz w:val="22"/>
                <w:szCs w:val="22"/>
              </w:rPr>
              <w:t xml:space="preserve">B. Total Annual Costs </w:t>
            </w:r>
            <w:r w:rsidRPr="0032407A">
              <w:rPr>
                <w:rFonts w:ascii="Arial" w:hAnsi="Arial" w:cs="Arial"/>
                <w:sz w:val="22"/>
                <w:szCs w:val="22"/>
              </w:rPr>
              <w:t xml:space="preserve">(sum of row </w:t>
            </w:r>
            <w:r w:rsidR="00B3022A">
              <w:rPr>
                <w:rFonts w:ascii="Arial" w:hAnsi="Arial" w:cs="Arial"/>
                <w:sz w:val="22"/>
                <w:szCs w:val="22"/>
              </w:rPr>
              <w:t>2</w:t>
            </w:r>
            <w:r w:rsidRPr="0032407A">
              <w:rPr>
                <w:rFonts w:ascii="Arial" w:hAnsi="Arial" w:cs="Arial"/>
                <w:sz w:val="22"/>
                <w:szCs w:val="22"/>
              </w:rPr>
              <w:t>A above)</w:t>
            </w:r>
          </w:p>
        </w:tc>
        <w:tc>
          <w:tcPr>
            <w:tcW w:w="10800" w:type="dxa"/>
            <w:gridSpan w:val="9"/>
            <w:shd w:val="clear" w:color="auto" w:fill="FFFF00"/>
          </w:tcPr>
          <w:p w14:paraId="09448321" w14:textId="6A2C3B9F" w:rsidR="00A338F2" w:rsidRPr="005E6716" w:rsidRDefault="00A338F2" w:rsidP="00A377F2">
            <w:pPr>
              <w:pStyle w:val="DefaultText"/>
              <w:widowControl/>
              <w:rPr>
                <w:rFonts w:ascii="Arial" w:hAnsi="Arial" w:cs="Arial"/>
                <w:color w:val="FFFF00"/>
              </w:rPr>
            </w:pPr>
          </w:p>
        </w:tc>
      </w:tr>
    </w:tbl>
    <w:p w14:paraId="296D3D0C" w14:textId="77777777" w:rsidR="0007047C" w:rsidRPr="0032407A" w:rsidRDefault="0007047C" w:rsidP="0007047C">
      <w:pPr>
        <w:widowControl/>
        <w:autoSpaceDE/>
        <w:autoSpaceDN/>
        <w:rPr>
          <w:rFonts w:ascii="Arial" w:hAnsi="Arial" w:cs="Arial"/>
          <w:sz w:val="24"/>
          <w:szCs w:val="24"/>
        </w:rPr>
      </w:pPr>
    </w:p>
    <w:tbl>
      <w:tblPr>
        <w:tblW w:w="1422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70"/>
        <w:gridCol w:w="2250"/>
      </w:tblGrid>
      <w:tr w:rsidR="0007047C" w:rsidRPr="0032407A" w14:paraId="7CBA7E5C" w14:textId="77777777" w:rsidTr="00A377F2">
        <w:trPr>
          <w:trHeight w:val="413"/>
        </w:trPr>
        <w:tc>
          <w:tcPr>
            <w:tcW w:w="14220" w:type="dxa"/>
            <w:gridSpan w:val="2"/>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4AE45431" w14:textId="670354A0" w:rsidR="0007047C" w:rsidRPr="00100EAF" w:rsidRDefault="0007047C">
            <w:pPr>
              <w:pStyle w:val="ListParagraph"/>
              <w:numPr>
                <w:ilvl w:val="0"/>
                <w:numId w:val="46"/>
              </w:numPr>
              <w:tabs>
                <w:tab w:val="left" w:pos="1260"/>
              </w:tabs>
              <w:rPr>
                <w:rFonts w:ascii="Arial" w:hAnsi="Arial" w:cs="Arial"/>
                <w:sz w:val="24"/>
                <w:szCs w:val="24"/>
              </w:rPr>
            </w:pPr>
            <w:r w:rsidRPr="00100EAF">
              <w:rPr>
                <w:rFonts w:ascii="Arial" w:hAnsi="Arial" w:cs="Arial"/>
                <w:sz w:val="24"/>
                <w:szCs w:val="24"/>
              </w:rPr>
              <w:br w:type="page"/>
              <w:t xml:space="preserve">List </w:t>
            </w:r>
            <w:r w:rsidRPr="00100EAF">
              <w:rPr>
                <w:rFonts w:ascii="Arial" w:hAnsi="Arial" w:cs="Arial"/>
                <w:b/>
                <w:sz w:val="24"/>
                <w:szCs w:val="24"/>
              </w:rPr>
              <w:t xml:space="preserve">all other costs </w:t>
            </w:r>
            <w:r w:rsidRPr="00100EAF">
              <w:rPr>
                <w:rFonts w:ascii="Arial" w:hAnsi="Arial" w:cs="Arial"/>
                <w:bCs/>
                <w:sz w:val="24"/>
                <w:szCs w:val="24"/>
              </w:rPr>
              <w:t xml:space="preserve">necessary for the Bidder to fully comply with </w:t>
            </w:r>
            <w:r w:rsidR="00E404DB" w:rsidRPr="00100EAF">
              <w:rPr>
                <w:rFonts w:ascii="Arial" w:hAnsi="Arial" w:cs="Arial"/>
                <w:bCs/>
                <w:sz w:val="24"/>
                <w:szCs w:val="24"/>
              </w:rPr>
              <w:t>all</w:t>
            </w:r>
            <w:r w:rsidRPr="00100EAF">
              <w:rPr>
                <w:rFonts w:ascii="Arial" w:hAnsi="Arial" w:cs="Arial"/>
                <w:bCs/>
                <w:sz w:val="24"/>
                <w:szCs w:val="24"/>
              </w:rPr>
              <w:t xml:space="preserve"> contract terms and conditions and RFP requirements</w:t>
            </w:r>
            <w:r w:rsidRPr="00100EAF">
              <w:rPr>
                <w:rFonts w:ascii="Arial" w:hAnsi="Arial" w:cs="Arial"/>
                <w:b/>
                <w:sz w:val="24"/>
                <w:szCs w:val="24"/>
              </w:rPr>
              <w:t xml:space="preserve">, </w:t>
            </w:r>
            <w:r w:rsidRPr="00100EAF">
              <w:rPr>
                <w:rFonts w:ascii="Arial" w:hAnsi="Arial" w:cs="Arial"/>
                <w:bCs/>
                <w:sz w:val="24"/>
                <w:szCs w:val="24"/>
              </w:rPr>
              <w:t xml:space="preserve">such as implementation </w:t>
            </w:r>
            <w:r w:rsidR="006810B5" w:rsidRPr="00100EAF">
              <w:rPr>
                <w:rFonts w:ascii="Arial" w:hAnsi="Arial" w:cs="Arial"/>
                <w:bCs/>
                <w:sz w:val="24"/>
                <w:szCs w:val="24"/>
              </w:rPr>
              <w:t xml:space="preserve">related </w:t>
            </w:r>
            <w:r w:rsidRPr="00100EAF">
              <w:rPr>
                <w:rFonts w:ascii="Arial" w:hAnsi="Arial" w:cs="Arial"/>
                <w:bCs/>
                <w:sz w:val="24"/>
                <w:szCs w:val="24"/>
              </w:rPr>
              <w:t xml:space="preserve">services.  </w:t>
            </w:r>
            <w:r w:rsidRPr="00100EAF">
              <w:rPr>
                <w:rFonts w:ascii="Arial" w:hAnsi="Arial" w:cs="Arial"/>
                <w:b/>
                <w:sz w:val="24"/>
                <w:szCs w:val="24"/>
              </w:rPr>
              <w:t xml:space="preserve">Include cost of each modification required for items marked “will meet requirement with modifications” </w:t>
            </w:r>
            <w:r w:rsidRPr="00100EAF">
              <w:rPr>
                <w:rFonts w:ascii="Arial" w:hAnsi="Arial" w:cs="Arial"/>
                <w:bCs/>
                <w:sz w:val="24"/>
                <w:szCs w:val="24"/>
              </w:rPr>
              <w:t>in Appendix G Proposed Services Requirements Worksheet</w:t>
            </w:r>
            <w:r w:rsidR="006810B5" w:rsidRPr="00100EAF">
              <w:rPr>
                <w:rFonts w:ascii="Arial" w:hAnsi="Arial" w:cs="Arial"/>
                <w:bCs/>
                <w:sz w:val="24"/>
                <w:szCs w:val="24"/>
              </w:rPr>
              <w:t xml:space="preserve">; </w:t>
            </w:r>
            <w:r w:rsidRPr="00100EAF">
              <w:rPr>
                <w:rFonts w:ascii="Arial" w:hAnsi="Arial" w:cs="Arial"/>
                <w:bCs/>
                <w:sz w:val="24"/>
                <w:szCs w:val="24"/>
              </w:rPr>
              <w:t>where none is listed, it will be considered $0.</w:t>
            </w:r>
            <w:r w:rsidRPr="00100EAF">
              <w:rPr>
                <w:rFonts w:ascii="Arial" w:hAnsi="Arial" w:cs="Arial"/>
                <w:b/>
                <w:sz w:val="24"/>
                <w:szCs w:val="24"/>
              </w:rPr>
              <w:t xml:space="preserve"> </w:t>
            </w:r>
            <w:r w:rsidRPr="00100EAF">
              <w:rPr>
                <w:rFonts w:ascii="Arial" w:hAnsi="Arial" w:cs="Arial"/>
                <w:sz w:val="24"/>
                <w:szCs w:val="24"/>
              </w:rPr>
              <w:t xml:space="preserve">  Add</w:t>
            </w:r>
            <w:r w:rsidRPr="00100EAF">
              <w:rPr>
                <w:rFonts w:ascii="Arial" w:hAnsi="Arial" w:cs="Arial"/>
                <w:bCs/>
                <w:sz w:val="24"/>
                <w:szCs w:val="24"/>
              </w:rPr>
              <w:t xml:space="preserve"> lines as needed.  </w:t>
            </w:r>
          </w:p>
          <w:p w14:paraId="347EBA36" w14:textId="77777777" w:rsidR="0007047C" w:rsidRPr="0032407A" w:rsidRDefault="0007047C" w:rsidP="00A377F2">
            <w:pPr>
              <w:pStyle w:val="DefaultText"/>
              <w:widowControl/>
              <w:rPr>
                <w:rFonts w:ascii="Arial" w:hAnsi="Arial" w:cs="Arial"/>
              </w:rPr>
            </w:pPr>
          </w:p>
        </w:tc>
      </w:tr>
      <w:tr w:rsidR="0007047C" w:rsidRPr="0032407A" w14:paraId="71B4A6D6" w14:textId="77777777" w:rsidTr="00A377F2">
        <w:trPr>
          <w:trHeight w:val="332"/>
        </w:trPr>
        <w:tc>
          <w:tcPr>
            <w:tcW w:w="11970"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198E79F9" w14:textId="77777777" w:rsidR="0007047C" w:rsidRPr="0032407A" w:rsidRDefault="0007047C" w:rsidP="00A377F2">
            <w:pPr>
              <w:pStyle w:val="DefaultText"/>
              <w:widowControl/>
              <w:jc w:val="center"/>
              <w:rPr>
                <w:rFonts w:ascii="Arial" w:hAnsi="Arial" w:cs="Arial"/>
              </w:rPr>
            </w:pPr>
            <w:r w:rsidRPr="0032407A">
              <w:rPr>
                <w:rFonts w:ascii="Arial" w:hAnsi="Arial" w:cs="Arial"/>
                <w:b/>
              </w:rPr>
              <w:t>Description</w:t>
            </w:r>
          </w:p>
        </w:tc>
        <w:tc>
          <w:tcPr>
            <w:tcW w:w="2250"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9EA0453" w14:textId="77777777" w:rsidR="0007047C" w:rsidRPr="0032407A" w:rsidRDefault="0007047C" w:rsidP="00A377F2">
            <w:pPr>
              <w:pStyle w:val="DefaultText"/>
              <w:widowControl/>
              <w:jc w:val="center"/>
              <w:rPr>
                <w:rFonts w:ascii="Arial" w:hAnsi="Arial" w:cs="Arial"/>
                <w:b/>
              </w:rPr>
            </w:pPr>
            <w:r w:rsidRPr="0032407A">
              <w:rPr>
                <w:rFonts w:ascii="Arial" w:hAnsi="Arial" w:cs="Arial"/>
                <w:b/>
              </w:rPr>
              <w:t>Cost</w:t>
            </w:r>
          </w:p>
        </w:tc>
      </w:tr>
      <w:tr w:rsidR="0007047C" w:rsidRPr="0032407A" w14:paraId="486372C7" w14:textId="77777777" w:rsidTr="00A377F2">
        <w:tc>
          <w:tcPr>
            <w:tcW w:w="11970" w:type="dxa"/>
            <w:tcBorders>
              <w:top w:val="single" w:sz="4" w:space="0" w:color="auto"/>
              <w:left w:val="single" w:sz="4" w:space="0" w:color="auto"/>
              <w:bottom w:val="single" w:sz="4" w:space="0" w:color="auto"/>
              <w:right w:val="single" w:sz="4" w:space="0" w:color="auto"/>
            </w:tcBorders>
          </w:tcPr>
          <w:p w14:paraId="3A7152E8" w14:textId="77777777" w:rsidR="0007047C" w:rsidRPr="0032407A" w:rsidRDefault="0007047C" w:rsidP="00A377F2">
            <w:pPr>
              <w:pStyle w:val="DefaultText"/>
              <w:widowControl/>
              <w:rPr>
                <w:rFonts w:ascii="Arial" w:hAnsi="Arial" w:cs="Arial"/>
              </w:rPr>
            </w:pP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tcPr>
          <w:p w14:paraId="28866F2A" w14:textId="77777777" w:rsidR="0007047C" w:rsidRPr="0032407A" w:rsidRDefault="0007047C" w:rsidP="00A377F2">
            <w:pPr>
              <w:pStyle w:val="DefaultText"/>
              <w:widowControl/>
              <w:rPr>
                <w:rFonts w:ascii="Arial" w:hAnsi="Arial" w:cs="Arial"/>
              </w:rPr>
            </w:pPr>
          </w:p>
        </w:tc>
      </w:tr>
      <w:tr w:rsidR="0007047C" w:rsidRPr="0032407A" w14:paraId="3462DDB1" w14:textId="77777777" w:rsidTr="00A377F2">
        <w:tc>
          <w:tcPr>
            <w:tcW w:w="11970" w:type="dxa"/>
            <w:tcBorders>
              <w:top w:val="single" w:sz="4" w:space="0" w:color="auto"/>
              <w:left w:val="single" w:sz="4" w:space="0" w:color="auto"/>
              <w:bottom w:val="single" w:sz="4" w:space="0" w:color="auto"/>
              <w:right w:val="single" w:sz="4" w:space="0" w:color="auto"/>
            </w:tcBorders>
          </w:tcPr>
          <w:p w14:paraId="2A3711F0" w14:textId="77777777" w:rsidR="0007047C" w:rsidRPr="0032407A" w:rsidRDefault="0007047C" w:rsidP="00A377F2">
            <w:pPr>
              <w:pStyle w:val="DefaultText"/>
              <w:widowControl/>
              <w:rPr>
                <w:rFonts w:ascii="Arial" w:hAnsi="Arial" w:cs="Arial"/>
              </w:rPr>
            </w:pP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tcPr>
          <w:p w14:paraId="1DB7EF45" w14:textId="77777777" w:rsidR="0007047C" w:rsidRPr="0032407A" w:rsidRDefault="0007047C" w:rsidP="00A377F2">
            <w:pPr>
              <w:pStyle w:val="DefaultText"/>
              <w:widowControl/>
              <w:rPr>
                <w:rFonts w:ascii="Arial" w:hAnsi="Arial" w:cs="Arial"/>
              </w:rPr>
            </w:pPr>
          </w:p>
        </w:tc>
      </w:tr>
      <w:tr w:rsidR="0007047C" w:rsidRPr="0032407A" w14:paraId="3D59C7B9" w14:textId="77777777" w:rsidTr="00A377F2">
        <w:tc>
          <w:tcPr>
            <w:tcW w:w="11970" w:type="dxa"/>
            <w:tcBorders>
              <w:top w:val="single" w:sz="4" w:space="0" w:color="auto"/>
              <w:left w:val="single" w:sz="4" w:space="0" w:color="auto"/>
              <w:bottom w:val="single" w:sz="4" w:space="0" w:color="auto"/>
              <w:right w:val="single" w:sz="4" w:space="0" w:color="auto"/>
            </w:tcBorders>
          </w:tcPr>
          <w:p w14:paraId="4FDFAEE9" w14:textId="77777777" w:rsidR="0007047C" w:rsidRPr="0032407A" w:rsidRDefault="0007047C" w:rsidP="00A377F2">
            <w:pPr>
              <w:pStyle w:val="DefaultText"/>
              <w:widowControl/>
              <w:rPr>
                <w:rFonts w:ascii="Arial" w:hAnsi="Arial" w:cs="Arial"/>
              </w:rPr>
            </w:pP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tcPr>
          <w:p w14:paraId="5345F1CB" w14:textId="77777777" w:rsidR="0007047C" w:rsidRPr="0032407A" w:rsidRDefault="0007047C" w:rsidP="00A377F2">
            <w:pPr>
              <w:pStyle w:val="DefaultText"/>
              <w:widowControl/>
              <w:rPr>
                <w:rFonts w:ascii="Arial" w:hAnsi="Arial" w:cs="Arial"/>
              </w:rPr>
            </w:pPr>
          </w:p>
        </w:tc>
      </w:tr>
      <w:tr w:rsidR="0007047C" w:rsidRPr="0032407A" w14:paraId="70DC1B20" w14:textId="77777777" w:rsidTr="00A377F2">
        <w:tc>
          <w:tcPr>
            <w:tcW w:w="11970" w:type="dxa"/>
            <w:tcBorders>
              <w:top w:val="single" w:sz="4" w:space="0" w:color="auto"/>
              <w:left w:val="single" w:sz="4" w:space="0" w:color="auto"/>
              <w:bottom w:val="single" w:sz="4" w:space="0" w:color="auto"/>
              <w:right w:val="single" w:sz="4" w:space="0" w:color="auto"/>
            </w:tcBorders>
          </w:tcPr>
          <w:p w14:paraId="384FC8EB" w14:textId="77777777" w:rsidR="0007047C" w:rsidRPr="0032407A" w:rsidRDefault="0007047C" w:rsidP="00A377F2">
            <w:pPr>
              <w:pStyle w:val="DefaultText"/>
              <w:widowControl/>
              <w:rPr>
                <w:rFonts w:ascii="Arial" w:hAnsi="Arial" w:cs="Arial"/>
              </w:rPr>
            </w:pP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tcPr>
          <w:p w14:paraId="67DBA880" w14:textId="77777777" w:rsidR="0007047C" w:rsidRPr="0032407A" w:rsidRDefault="0007047C" w:rsidP="00A377F2">
            <w:pPr>
              <w:pStyle w:val="DefaultText"/>
              <w:widowControl/>
              <w:rPr>
                <w:rFonts w:ascii="Arial" w:hAnsi="Arial" w:cs="Arial"/>
              </w:rPr>
            </w:pPr>
          </w:p>
        </w:tc>
      </w:tr>
      <w:tr w:rsidR="0007047C" w:rsidRPr="0032407A" w14:paraId="5DE5623D" w14:textId="77777777" w:rsidTr="00A377F2">
        <w:tc>
          <w:tcPr>
            <w:tcW w:w="1197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70998A7" w14:textId="7F111E1A" w:rsidR="0007047C" w:rsidRPr="0032407A" w:rsidRDefault="00B3022A" w:rsidP="00A377F2">
            <w:pPr>
              <w:pStyle w:val="DefaultText"/>
              <w:widowControl/>
              <w:rPr>
                <w:rFonts w:ascii="Arial" w:hAnsi="Arial" w:cs="Arial"/>
              </w:rPr>
            </w:pPr>
            <w:r>
              <w:rPr>
                <w:rFonts w:ascii="Arial" w:hAnsi="Arial" w:cs="Arial"/>
                <w:b/>
                <w:bCs/>
                <w:sz w:val="22"/>
                <w:szCs w:val="22"/>
              </w:rPr>
              <w:t>3</w:t>
            </w:r>
            <w:r w:rsidR="0007047C" w:rsidRPr="0032407A">
              <w:rPr>
                <w:rFonts w:ascii="Arial" w:hAnsi="Arial" w:cs="Arial"/>
                <w:b/>
                <w:bCs/>
                <w:sz w:val="22"/>
                <w:szCs w:val="22"/>
              </w:rPr>
              <w:t>A</w:t>
            </w:r>
            <w:r w:rsidR="00DA0940">
              <w:rPr>
                <w:rFonts w:ascii="Arial" w:hAnsi="Arial" w:cs="Arial"/>
                <w:b/>
                <w:bCs/>
                <w:sz w:val="22"/>
                <w:szCs w:val="22"/>
              </w:rPr>
              <w:t>.</w:t>
            </w:r>
            <w:r w:rsidR="006810B5" w:rsidRPr="0032407A">
              <w:rPr>
                <w:rFonts w:ascii="Arial" w:hAnsi="Arial" w:cs="Arial"/>
                <w:b/>
                <w:bCs/>
                <w:sz w:val="22"/>
                <w:szCs w:val="22"/>
              </w:rPr>
              <w:t xml:space="preserve"> </w:t>
            </w:r>
            <w:r w:rsidR="0007047C" w:rsidRPr="0032407A">
              <w:rPr>
                <w:rFonts w:ascii="Arial" w:hAnsi="Arial" w:cs="Arial"/>
                <w:b/>
                <w:bCs/>
                <w:sz w:val="22"/>
                <w:szCs w:val="22"/>
              </w:rPr>
              <w:t xml:space="preserve"> Total All Other Costs (</w:t>
            </w:r>
            <w:r w:rsidR="0007047C" w:rsidRPr="0032407A">
              <w:rPr>
                <w:rFonts w:ascii="Arial" w:hAnsi="Arial" w:cs="Arial"/>
                <w:sz w:val="22"/>
                <w:szCs w:val="22"/>
              </w:rPr>
              <w:t>sum of rows in this table )</w:t>
            </w:r>
          </w:p>
        </w:tc>
        <w:tc>
          <w:tcPr>
            <w:tcW w:w="2250" w:type="dxa"/>
            <w:tcBorders>
              <w:top w:val="single" w:sz="4" w:space="0" w:color="auto"/>
              <w:left w:val="single" w:sz="4" w:space="0" w:color="auto"/>
              <w:bottom w:val="single" w:sz="4" w:space="0" w:color="auto"/>
              <w:right w:val="single" w:sz="4" w:space="0" w:color="auto"/>
            </w:tcBorders>
            <w:shd w:val="clear" w:color="auto" w:fill="FFFF00"/>
          </w:tcPr>
          <w:p w14:paraId="56322C96" w14:textId="77777777" w:rsidR="0007047C" w:rsidRPr="0032407A" w:rsidRDefault="0007047C" w:rsidP="00A377F2">
            <w:pPr>
              <w:pStyle w:val="DefaultText"/>
              <w:widowControl/>
              <w:rPr>
                <w:rFonts w:ascii="Arial" w:hAnsi="Arial" w:cs="Arial"/>
              </w:rPr>
            </w:pPr>
          </w:p>
        </w:tc>
      </w:tr>
    </w:tbl>
    <w:p w14:paraId="43F69FA4" w14:textId="77777777" w:rsidR="0007047C" w:rsidRPr="0032407A" w:rsidRDefault="0007047C" w:rsidP="0007047C">
      <w:pPr>
        <w:pStyle w:val="ListParagraph"/>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jc w:val="center"/>
        <w:rPr>
          <w:rFonts w:ascii="Arial" w:hAnsi="Arial" w:cs="Arial"/>
          <w:bCs/>
          <w:sz w:val="24"/>
          <w:szCs w:val="24"/>
        </w:rPr>
      </w:pPr>
    </w:p>
    <w:tbl>
      <w:tblPr>
        <w:tblW w:w="1422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70"/>
        <w:gridCol w:w="2250"/>
      </w:tblGrid>
      <w:tr w:rsidR="0007047C" w:rsidRPr="0032407A" w14:paraId="2CAC7000" w14:textId="77777777" w:rsidTr="00A377F2">
        <w:tc>
          <w:tcPr>
            <w:tcW w:w="11970"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67573C7B" w14:textId="7A97635D" w:rsidR="0007047C" w:rsidRPr="0032407A" w:rsidRDefault="0007047C">
            <w:pPr>
              <w:pStyle w:val="DefaultText"/>
              <w:widowControl/>
              <w:numPr>
                <w:ilvl w:val="0"/>
                <w:numId w:val="4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32407A">
              <w:rPr>
                <w:rFonts w:ascii="Arial" w:hAnsi="Arial" w:cs="Arial"/>
                <w:b/>
              </w:rPr>
              <w:t xml:space="preserve">Proposed Cost:  </w:t>
            </w:r>
            <w:r w:rsidRPr="0032407A">
              <w:rPr>
                <w:rFonts w:ascii="Arial" w:hAnsi="Arial" w:cs="Arial"/>
                <w:b/>
                <w:bCs/>
              </w:rPr>
              <w:t>SaaS solution</w:t>
            </w:r>
          </w:p>
          <w:p w14:paraId="18B815B9" w14:textId="0B147DD2" w:rsidR="0007047C" w:rsidRPr="0032407A" w:rsidRDefault="0007047C" w:rsidP="00A377F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32407A">
              <w:rPr>
                <w:rFonts w:ascii="Arial" w:hAnsi="Arial" w:cs="Arial"/>
                <w:bCs/>
              </w:rPr>
              <w:t xml:space="preserve">Proposed cost must be sum of the totals </w:t>
            </w:r>
            <w:r w:rsidRPr="0032407A">
              <w:rPr>
                <w:rFonts w:ascii="Arial" w:hAnsi="Arial" w:cs="Arial"/>
                <w:b/>
              </w:rPr>
              <w:t>computed in the indicated table cells</w:t>
            </w:r>
            <w:r w:rsidRPr="0032407A">
              <w:rPr>
                <w:rFonts w:ascii="Arial" w:hAnsi="Arial" w:cs="Arial"/>
                <w:bCs/>
              </w:rPr>
              <w:t xml:space="preserve"> </w:t>
            </w:r>
            <w:r w:rsidR="00C730F7" w:rsidRPr="0032407A">
              <w:rPr>
                <w:rFonts w:ascii="Arial" w:hAnsi="Arial" w:cs="Arial"/>
                <w:bCs/>
              </w:rPr>
              <w:t>above and</w:t>
            </w:r>
            <w:r w:rsidRPr="0032407A">
              <w:rPr>
                <w:rFonts w:ascii="Arial" w:hAnsi="Arial" w:cs="Arial"/>
                <w:bCs/>
              </w:rPr>
              <w:t xml:space="preserve"> highlighted in yellow.  </w:t>
            </w:r>
            <w:r w:rsidR="006810B5" w:rsidRPr="0032407A">
              <w:rPr>
                <w:rFonts w:ascii="Arial" w:hAnsi="Arial" w:cs="Arial"/>
                <w:bCs/>
              </w:rPr>
              <w:t xml:space="preserve"> </w:t>
            </w:r>
            <w:r w:rsidRPr="0032407A">
              <w:rPr>
                <w:rFonts w:ascii="Arial" w:hAnsi="Arial" w:cs="Arial"/>
                <w:color w:val="000000"/>
              </w:rPr>
              <w:t xml:space="preserve">   </w:t>
            </w:r>
            <w:r w:rsidRPr="0032407A">
              <w:rPr>
                <w:rFonts w:ascii="Arial" w:hAnsi="Arial" w:cs="Arial"/>
                <w:i/>
                <w:iCs/>
                <w:color w:val="000000"/>
              </w:rPr>
              <w:t xml:space="preserve"> </w:t>
            </w:r>
          </w:p>
        </w:tc>
        <w:tc>
          <w:tcPr>
            <w:tcW w:w="2250"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69262848" w14:textId="77777777" w:rsidR="0007047C" w:rsidRPr="0032407A" w:rsidRDefault="0007047C" w:rsidP="00A377F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p w14:paraId="77E43655" w14:textId="77777777" w:rsidR="0007047C" w:rsidRPr="0032407A" w:rsidRDefault="0007047C" w:rsidP="00A377F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p w14:paraId="09055577" w14:textId="77777777" w:rsidR="0007047C" w:rsidRPr="0032407A" w:rsidRDefault="0007047C" w:rsidP="00A377F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rPr>
            </w:pPr>
            <w:r w:rsidRPr="0032407A">
              <w:rPr>
                <w:rFonts w:ascii="Arial" w:hAnsi="Arial" w:cs="Arial"/>
                <w:b/>
              </w:rPr>
              <w:t>Cost</w:t>
            </w:r>
          </w:p>
        </w:tc>
      </w:tr>
      <w:tr w:rsidR="0007047C" w:rsidRPr="0032407A" w14:paraId="195A053F" w14:textId="77777777" w:rsidTr="00A377F2">
        <w:tc>
          <w:tcPr>
            <w:tcW w:w="11970" w:type="dxa"/>
            <w:tcBorders>
              <w:top w:val="single" w:sz="4" w:space="0" w:color="auto"/>
              <w:left w:val="single" w:sz="4" w:space="0" w:color="auto"/>
              <w:bottom w:val="single" w:sz="4" w:space="0" w:color="auto"/>
              <w:right w:val="single" w:sz="4" w:space="0" w:color="auto"/>
            </w:tcBorders>
            <w:shd w:val="clear" w:color="auto" w:fill="auto"/>
          </w:tcPr>
          <w:p w14:paraId="6E518B8F" w14:textId="0E7AD3D9" w:rsidR="0007047C" w:rsidRPr="0032407A" w:rsidRDefault="00B3022A" w:rsidP="00A377F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Pr>
                <w:rFonts w:ascii="Arial" w:hAnsi="Arial" w:cs="Arial"/>
                <w:b/>
                <w:bCs/>
                <w:sz w:val="22"/>
                <w:szCs w:val="22"/>
              </w:rPr>
              <w:t>4</w:t>
            </w:r>
            <w:r w:rsidR="008228BA">
              <w:rPr>
                <w:rFonts w:ascii="Arial" w:hAnsi="Arial" w:cs="Arial"/>
                <w:b/>
                <w:bCs/>
                <w:sz w:val="22"/>
                <w:szCs w:val="22"/>
              </w:rPr>
              <w:t>A</w:t>
            </w:r>
            <w:r w:rsidR="008228BA" w:rsidRPr="0032407A">
              <w:rPr>
                <w:rFonts w:ascii="Arial" w:hAnsi="Arial" w:cs="Arial"/>
                <w:b/>
                <w:bCs/>
                <w:sz w:val="22"/>
                <w:szCs w:val="22"/>
              </w:rPr>
              <w:t>. Total</w:t>
            </w:r>
            <w:r w:rsidR="0007047C" w:rsidRPr="0032407A">
              <w:rPr>
                <w:rFonts w:ascii="Arial" w:hAnsi="Arial" w:cs="Arial"/>
                <w:b/>
                <w:bCs/>
                <w:sz w:val="22"/>
                <w:szCs w:val="22"/>
              </w:rPr>
              <w:t xml:space="preserve"> Annual Costs </w:t>
            </w:r>
            <w:r w:rsidR="00FE0F3A">
              <w:rPr>
                <w:rFonts w:ascii="Arial" w:hAnsi="Arial" w:cs="Arial"/>
                <w:b/>
                <w:bCs/>
                <w:sz w:val="22"/>
                <w:szCs w:val="22"/>
              </w:rPr>
              <w:t>(</w:t>
            </w:r>
            <w:r>
              <w:rPr>
                <w:rFonts w:ascii="Arial" w:hAnsi="Arial" w:cs="Arial"/>
                <w:b/>
                <w:bCs/>
                <w:sz w:val="22"/>
                <w:szCs w:val="22"/>
              </w:rPr>
              <w:t>2</w:t>
            </w:r>
            <w:r w:rsidR="00FE0F3A">
              <w:rPr>
                <w:rFonts w:ascii="Arial" w:hAnsi="Arial" w:cs="Arial"/>
                <w:b/>
                <w:bCs/>
                <w:sz w:val="22"/>
                <w:szCs w:val="22"/>
              </w:rPr>
              <w:t>B above)</w:t>
            </w:r>
            <w:r w:rsidR="006810B5" w:rsidRPr="0032407A">
              <w:rPr>
                <w:rFonts w:ascii="Arial" w:hAnsi="Arial" w:cs="Arial"/>
                <w:b/>
                <w:bCs/>
                <w:sz w:val="22"/>
                <w:szCs w:val="22"/>
              </w:rPr>
              <w:t xml:space="preserve"> </w:t>
            </w:r>
            <w:r w:rsidR="0007047C" w:rsidRPr="0032407A">
              <w:rPr>
                <w:rFonts w:ascii="Arial" w:hAnsi="Arial" w:cs="Arial"/>
                <w:b/>
                <w:bCs/>
                <w:sz w:val="22"/>
                <w:szCs w:val="22"/>
              </w:rPr>
              <w:t xml:space="preserve">  </w:t>
            </w:r>
            <w:r w:rsidR="0007047C" w:rsidRPr="0032407A">
              <w:rPr>
                <w:rFonts w:ascii="Arial" w:hAnsi="Arial" w:cs="Arial"/>
                <w:sz w:val="22"/>
                <w:szCs w:val="22"/>
              </w:rPr>
              <w:t xml:space="preserve"> </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963EBCD" w14:textId="77777777" w:rsidR="0007047C" w:rsidRPr="0032407A" w:rsidRDefault="0007047C" w:rsidP="00A377F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8"/>
                <w:szCs w:val="28"/>
              </w:rPr>
            </w:pPr>
          </w:p>
        </w:tc>
      </w:tr>
      <w:tr w:rsidR="0007047C" w:rsidRPr="0032407A" w14:paraId="2BB0C81A" w14:textId="77777777" w:rsidTr="00A377F2">
        <w:tc>
          <w:tcPr>
            <w:tcW w:w="11970" w:type="dxa"/>
            <w:tcBorders>
              <w:top w:val="single" w:sz="4" w:space="0" w:color="auto"/>
              <w:left w:val="single" w:sz="4" w:space="0" w:color="auto"/>
              <w:bottom w:val="single" w:sz="4" w:space="0" w:color="auto"/>
              <w:right w:val="single" w:sz="4" w:space="0" w:color="auto"/>
            </w:tcBorders>
            <w:shd w:val="clear" w:color="auto" w:fill="auto"/>
          </w:tcPr>
          <w:p w14:paraId="2D87F956" w14:textId="20C328A0" w:rsidR="0007047C" w:rsidRPr="0032407A" w:rsidRDefault="00B3022A" w:rsidP="00A377F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Pr>
                <w:rFonts w:ascii="Arial" w:hAnsi="Arial" w:cs="Arial"/>
                <w:b/>
                <w:bCs/>
              </w:rPr>
              <w:t>4</w:t>
            </w:r>
            <w:r w:rsidR="00DA0940">
              <w:rPr>
                <w:rFonts w:ascii="Arial" w:hAnsi="Arial" w:cs="Arial"/>
                <w:b/>
                <w:bCs/>
              </w:rPr>
              <w:t>B.</w:t>
            </w:r>
            <w:r w:rsidR="008629D9">
              <w:rPr>
                <w:rFonts w:ascii="Arial" w:hAnsi="Arial" w:cs="Arial"/>
                <w:b/>
                <w:bCs/>
              </w:rPr>
              <w:t xml:space="preserve"> </w:t>
            </w:r>
            <w:r w:rsidR="0007047C" w:rsidRPr="0032407A">
              <w:rPr>
                <w:rFonts w:ascii="Arial" w:hAnsi="Arial" w:cs="Arial"/>
                <w:b/>
                <w:bCs/>
                <w:sz w:val="22"/>
                <w:szCs w:val="22"/>
              </w:rPr>
              <w:t>Total All Other Costs</w:t>
            </w:r>
            <w:r w:rsidR="00FE0F3A">
              <w:rPr>
                <w:rFonts w:ascii="Arial" w:hAnsi="Arial" w:cs="Arial"/>
                <w:b/>
                <w:bCs/>
                <w:sz w:val="22"/>
                <w:szCs w:val="22"/>
              </w:rPr>
              <w:t xml:space="preserve"> (</w:t>
            </w:r>
            <w:r>
              <w:rPr>
                <w:rFonts w:ascii="Arial" w:hAnsi="Arial" w:cs="Arial"/>
                <w:b/>
                <w:bCs/>
                <w:sz w:val="22"/>
                <w:szCs w:val="22"/>
              </w:rPr>
              <w:t>3</w:t>
            </w:r>
            <w:r w:rsidR="00FE0F3A">
              <w:rPr>
                <w:rFonts w:ascii="Arial" w:hAnsi="Arial" w:cs="Arial"/>
                <w:b/>
                <w:bCs/>
                <w:sz w:val="22"/>
                <w:szCs w:val="22"/>
              </w:rPr>
              <w:t>A above)</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54751B9A" w14:textId="77777777" w:rsidR="0007047C" w:rsidRPr="0032407A" w:rsidRDefault="0007047C" w:rsidP="00A377F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8"/>
                <w:szCs w:val="28"/>
              </w:rPr>
            </w:pPr>
          </w:p>
        </w:tc>
      </w:tr>
      <w:tr w:rsidR="0007047C" w:rsidRPr="0032407A" w14:paraId="3BCC4225" w14:textId="77777777" w:rsidTr="008629D9">
        <w:tc>
          <w:tcPr>
            <w:tcW w:w="1197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7F9492A" w14:textId="79FA58BD" w:rsidR="0007047C" w:rsidRPr="0032407A" w:rsidRDefault="00B3022A" w:rsidP="00A377F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Pr>
                <w:rFonts w:ascii="Arial" w:hAnsi="Arial" w:cs="Arial"/>
                <w:b/>
              </w:rPr>
              <w:t>4</w:t>
            </w:r>
            <w:r w:rsidR="008629D9">
              <w:rPr>
                <w:rFonts w:ascii="Arial" w:hAnsi="Arial" w:cs="Arial"/>
                <w:b/>
              </w:rPr>
              <w:t>C</w:t>
            </w:r>
            <w:r w:rsidR="00DA0940">
              <w:rPr>
                <w:rFonts w:ascii="Arial" w:hAnsi="Arial" w:cs="Arial"/>
                <w:b/>
              </w:rPr>
              <w:t>.</w:t>
            </w:r>
            <w:r w:rsidR="008629D9">
              <w:rPr>
                <w:rFonts w:ascii="Arial" w:hAnsi="Arial" w:cs="Arial"/>
                <w:b/>
              </w:rPr>
              <w:t xml:space="preserve"> </w:t>
            </w:r>
            <w:r w:rsidR="0007047C" w:rsidRPr="0032407A">
              <w:rPr>
                <w:rFonts w:ascii="Arial" w:hAnsi="Arial" w:cs="Arial"/>
                <w:b/>
              </w:rPr>
              <w:t xml:space="preserve">PROPOSED COST – SUM of the </w:t>
            </w:r>
            <w:r w:rsidR="00A338F2">
              <w:rPr>
                <w:rFonts w:ascii="Arial" w:hAnsi="Arial" w:cs="Arial"/>
                <w:b/>
              </w:rPr>
              <w:t>two</w:t>
            </w:r>
            <w:r w:rsidR="0007047C" w:rsidRPr="0032407A">
              <w:rPr>
                <w:rFonts w:ascii="Arial" w:hAnsi="Arial" w:cs="Arial"/>
                <w:b/>
              </w:rPr>
              <w:t xml:space="preserve"> preceding rows. </w:t>
            </w:r>
            <w:r w:rsidR="0007047C" w:rsidRPr="0032407A">
              <w:rPr>
                <w:rFonts w:ascii="Arial" w:hAnsi="Arial" w:cs="Arial"/>
                <w:bCs/>
              </w:rPr>
              <w:t>This is the cost that will be used for cost scoring.</w:t>
            </w:r>
            <w:r w:rsidR="0007047C">
              <w:rPr>
                <w:rFonts w:ascii="Arial" w:hAnsi="Arial" w:cs="Arial"/>
              </w:rPr>
              <w:t xml:space="preserve"> </w:t>
            </w:r>
            <w:r w:rsidR="008629D9">
              <w:rPr>
                <w:rFonts w:ascii="Arial" w:hAnsi="Arial" w:cs="Arial"/>
                <w:bCs/>
              </w:rPr>
              <w:t>E</w:t>
            </w:r>
            <w:r w:rsidR="00E560E1">
              <w:rPr>
                <w:rFonts w:ascii="Arial" w:hAnsi="Arial" w:cs="Arial"/>
                <w:bCs/>
              </w:rPr>
              <w:t>nter it in the Proposed Cost header line above.</w:t>
            </w:r>
            <w:r w:rsidR="0007047C" w:rsidRPr="0032407A">
              <w:rPr>
                <w:rFonts w:ascii="Arial" w:hAnsi="Arial" w:cs="Arial"/>
                <w:b/>
              </w:rPr>
              <w:t xml:space="preserve"> </w:t>
            </w:r>
          </w:p>
        </w:tc>
        <w:tc>
          <w:tcPr>
            <w:tcW w:w="2250" w:type="dxa"/>
            <w:tcBorders>
              <w:top w:val="single" w:sz="4" w:space="0" w:color="auto"/>
              <w:left w:val="single" w:sz="4" w:space="0" w:color="auto"/>
              <w:bottom w:val="single" w:sz="4" w:space="0" w:color="auto"/>
              <w:right w:val="single" w:sz="4" w:space="0" w:color="auto"/>
            </w:tcBorders>
            <w:shd w:val="clear" w:color="auto" w:fill="FFC000"/>
          </w:tcPr>
          <w:p w14:paraId="7178A12D" w14:textId="77777777" w:rsidR="0007047C" w:rsidRPr="0032407A" w:rsidRDefault="0007047C" w:rsidP="00A377F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8"/>
                <w:szCs w:val="28"/>
              </w:rPr>
            </w:pPr>
          </w:p>
        </w:tc>
      </w:tr>
    </w:tbl>
    <w:p w14:paraId="26125697" w14:textId="77777777" w:rsidR="0007047C" w:rsidRPr="0032407A" w:rsidRDefault="0007047C" w:rsidP="0007047C">
      <w:pPr>
        <w:pStyle w:val="DefaultText"/>
        <w:rPr>
          <w:rFonts w:ascii="Arial" w:hAnsi="Arial" w:cs="Arial"/>
          <w:b/>
          <w:bCs/>
        </w:rPr>
      </w:pPr>
      <w:r w:rsidRPr="0032407A">
        <w:rPr>
          <w:rFonts w:ascii="Arial" w:hAnsi="Arial" w:cs="Arial"/>
          <w:b/>
        </w:rPr>
        <w:t xml:space="preserve"> </w:t>
      </w:r>
    </w:p>
    <w:p w14:paraId="2890ADD5" w14:textId="77777777" w:rsidR="0007047C" w:rsidRPr="0032407A" w:rsidRDefault="0007047C" w:rsidP="006810B5">
      <w:pPr>
        <w:pStyle w:val="ListParagraph"/>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bCs/>
          <w:sz w:val="24"/>
          <w:szCs w:val="24"/>
        </w:rPr>
      </w:pPr>
    </w:p>
    <w:p w14:paraId="51698916" w14:textId="77777777" w:rsidR="0007047C" w:rsidRPr="0032407A" w:rsidRDefault="0007047C" w:rsidP="0007047C">
      <w:pPr>
        <w:widowControl/>
        <w:autoSpaceDE/>
        <w:autoSpaceDN/>
        <w:rPr>
          <w:rFonts w:ascii="Arial" w:hAnsi="Arial" w:cs="Arial"/>
          <w:b/>
        </w:rPr>
        <w:sectPr w:rsidR="0007047C" w:rsidRPr="0032407A" w:rsidSect="006810B5">
          <w:pgSz w:w="15840" w:h="12240" w:orient="landscape" w:code="1"/>
          <w:pgMar w:top="1080" w:right="720" w:bottom="1080" w:left="432" w:header="432" w:footer="288" w:gutter="0"/>
          <w:cols w:space="720"/>
          <w:docGrid w:linePitch="360"/>
        </w:sectPr>
      </w:pPr>
    </w:p>
    <w:p w14:paraId="5D04F3F8" w14:textId="3F6D136F" w:rsidR="00221A14" w:rsidRPr="0032407A"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color w:val="FF0000"/>
          <w:sz w:val="24"/>
          <w:szCs w:val="24"/>
        </w:rPr>
      </w:pPr>
    </w:p>
    <w:p w14:paraId="2210671C" w14:textId="77777777" w:rsidR="00C01C76" w:rsidRPr="0032407A" w:rsidRDefault="00C01C76" w:rsidP="00C01C76">
      <w:pPr>
        <w:rPr>
          <w:rFonts w:ascii="Arial" w:hAnsi="Arial" w:cs="Arial"/>
          <w:b/>
        </w:rPr>
      </w:pPr>
    </w:p>
    <w:p w14:paraId="6A5053DE" w14:textId="35133D9F" w:rsidR="00FE4BEB" w:rsidRPr="0032407A" w:rsidRDefault="007D618A" w:rsidP="007D618A">
      <w:pPr>
        <w:pStyle w:val="DefaultText"/>
        <w:rPr>
          <w:rFonts w:ascii="Arial" w:hAnsi="Arial" w:cs="Arial"/>
          <w:b/>
        </w:rPr>
      </w:pPr>
      <w:r w:rsidRPr="0032407A">
        <w:rPr>
          <w:rFonts w:ascii="Arial" w:hAnsi="Arial" w:cs="Arial"/>
          <w:b/>
        </w:rPr>
        <w:t xml:space="preserve"> </w:t>
      </w:r>
      <w:r w:rsidR="00FE4BEB" w:rsidRPr="0032407A">
        <w:rPr>
          <w:rFonts w:ascii="Arial" w:hAnsi="Arial" w:cs="Arial"/>
          <w:b/>
        </w:rPr>
        <w:t>APPENDIX</w:t>
      </w:r>
      <w:r w:rsidR="00E65157" w:rsidRPr="0032407A">
        <w:rPr>
          <w:rFonts w:ascii="Arial" w:hAnsi="Arial" w:cs="Arial"/>
          <w:b/>
        </w:rPr>
        <w:t xml:space="preserve"> </w:t>
      </w:r>
      <w:r w:rsidR="00C01C76" w:rsidRPr="0032407A">
        <w:rPr>
          <w:rFonts w:ascii="Arial" w:hAnsi="Arial" w:cs="Arial"/>
          <w:b/>
        </w:rPr>
        <w:t>E</w:t>
      </w:r>
    </w:p>
    <w:p w14:paraId="26AE5C6B" w14:textId="77777777" w:rsidR="00FE4BEB" w:rsidRPr="0032407A"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0A1C3683" w14:textId="77777777" w:rsidR="00FE4BEB" w:rsidRPr="0032407A" w:rsidRDefault="00FE4BEB" w:rsidP="00FE4BEB">
      <w:pPr>
        <w:jc w:val="center"/>
        <w:rPr>
          <w:rFonts w:ascii="Arial" w:hAnsi="Arial" w:cs="Arial"/>
          <w:b/>
          <w:sz w:val="24"/>
          <w:szCs w:val="24"/>
        </w:rPr>
      </w:pPr>
      <w:r w:rsidRPr="0032407A">
        <w:rPr>
          <w:rFonts w:ascii="Arial" w:hAnsi="Arial" w:cs="Arial"/>
          <w:b/>
          <w:sz w:val="28"/>
          <w:szCs w:val="28"/>
        </w:rPr>
        <w:t xml:space="preserve">State of Maine </w:t>
      </w:r>
    </w:p>
    <w:p w14:paraId="7763F78F" w14:textId="09BDF3F8" w:rsidR="00FE4BEB" w:rsidRPr="0032407A" w:rsidRDefault="00FE4BEB" w:rsidP="00FE4BEB">
      <w:pPr>
        <w:widowControl/>
        <w:jc w:val="center"/>
        <w:rPr>
          <w:rStyle w:val="InitialStyle"/>
          <w:rFonts w:ascii="Arial" w:hAnsi="Arial" w:cs="Arial"/>
          <w:b/>
          <w:color w:val="FF0000"/>
          <w:sz w:val="28"/>
          <w:szCs w:val="28"/>
        </w:rPr>
      </w:pPr>
      <w:r w:rsidRPr="0032407A">
        <w:rPr>
          <w:rFonts w:ascii="Arial" w:hAnsi="Arial" w:cs="Arial"/>
          <w:b/>
          <w:bCs/>
          <w:sz w:val="28"/>
          <w:szCs w:val="28"/>
        </w:rPr>
        <w:t xml:space="preserve">Department of </w:t>
      </w:r>
      <w:r w:rsidR="003F4ACB" w:rsidRPr="0032407A">
        <w:rPr>
          <w:rStyle w:val="InitialStyle"/>
          <w:rFonts w:ascii="Arial" w:hAnsi="Arial" w:cs="Arial"/>
          <w:b/>
          <w:sz w:val="28"/>
          <w:szCs w:val="28"/>
        </w:rPr>
        <w:t>Transportation</w:t>
      </w:r>
    </w:p>
    <w:p w14:paraId="511D1D16" w14:textId="77777777" w:rsidR="00FE4BEB" w:rsidRPr="0032407A" w:rsidRDefault="00FE4BEB" w:rsidP="00FE4BEB">
      <w:pPr>
        <w:jc w:val="center"/>
        <w:outlineLvl w:val="1"/>
        <w:rPr>
          <w:rFonts w:ascii="Arial" w:hAnsi="Arial" w:cs="Arial"/>
          <w:b/>
          <w:bCs/>
          <w:sz w:val="28"/>
          <w:szCs w:val="28"/>
        </w:rPr>
      </w:pPr>
      <w:r w:rsidRPr="0032407A">
        <w:rPr>
          <w:rFonts w:ascii="Arial" w:hAnsi="Arial" w:cs="Arial"/>
          <w:b/>
          <w:bCs/>
          <w:sz w:val="28"/>
          <w:szCs w:val="28"/>
        </w:rPr>
        <w:t>SUBMITTED QUESTIONS FORM</w:t>
      </w:r>
    </w:p>
    <w:p w14:paraId="64F1C3CF" w14:textId="1F447D3F" w:rsidR="00FE4BEB" w:rsidRPr="0032407A" w:rsidRDefault="00FE4BEB" w:rsidP="00FE4BEB">
      <w:pPr>
        <w:pStyle w:val="DefaultText"/>
        <w:jc w:val="center"/>
        <w:rPr>
          <w:rStyle w:val="InitialStyle"/>
          <w:rFonts w:ascii="Arial" w:hAnsi="Arial" w:cs="Arial"/>
          <w:b/>
          <w:sz w:val="28"/>
          <w:szCs w:val="28"/>
        </w:rPr>
      </w:pPr>
      <w:r w:rsidRPr="0032407A">
        <w:rPr>
          <w:rStyle w:val="InitialStyle"/>
          <w:rFonts w:ascii="Arial" w:hAnsi="Arial" w:cs="Arial"/>
          <w:b/>
          <w:sz w:val="28"/>
          <w:szCs w:val="28"/>
        </w:rPr>
        <w:t xml:space="preserve">RFP# </w:t>
      </w:r>
      <w:r w:rsidR="009F34DF" w:rsidRPr="003E51F8">
        <w:rPr>
          <w:rStyle w:val="InitialStyle"/>
          <w:rFonts w:ascii="Arial" w:hAnsi="Arial" w:cs="Arial"/>
          <w:b/>
          <w:bCs/>
          <w:sz w:val="28"/>
          <w:szCs w:val="28"/>
        </w:rPr>
        <w:t>202309195</w:t>
      </w:r>
    </w:p>
    <w:p w14:paraId="3C98E480" w14:textId="77777777" w:rsidR="00FE4BEB" w:rsidRPr="0032407A"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5082C689" w14:textId="77777777" w:rsidR="00FE4BEB" w:rsidRPr="0032407A"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2565"/>
        <w:gridCol w:w="7875"/>
      </w:tblGrid>
      <w:tr w:rsidR="00FE4BEB" w:rsidRPr="0032407A" w14:paraId="14D5564C" w14:textId="77777777" w:rsidTr="00BC33F2">
        <w:trPr>
          <w:cantSplit/>
          <w:trHeight w:val="438"/>
        </w:trPr>
        <w:tc>
          <w:tcPr>
            <w:tcW w:w="2565" w:type="dxa"/>
            <w:tcBorders>
              <w:top w:val="double" w:sz="4" w:space="0" w:color="auto"/>
              <w:bottom w:val="double" w:sz="4" w:space="0" w:color="auto"/>
            </w:tcBorders>
            <w:shd w:val="clear" w:color="auto" w:fill="C6D9F1"/>
            <w:vAlign w:val="center"/>
          </w:tcPr>
          <w:p w14:paraId="44074CE9" w14:textId="77777777" w:rsidR="00FE4BEB" w:rsidRPr="0032407A" w:rsidRDefault="00FE4BEB" w:rsidP="00C379F0">
            <w:pPr>
              <w:pStyle w:val="DefaultText"/>
              <w:rPr>
                <w:rStyle w:val="InitialStyle"/>
                <w:rFonts w:ascii="Arial" w:hAnsi="Arial" w:cs="Arial"/>
                <w:b/>
              </w:rPr>
            </w:pPr>
            <w:r w:rsidRPr="0032407A">
              <w:rPr>
                <w:rStyle w:val="InitialStyle"/>
                <w:rFonts w:ascii="Arial" w:hAnsi="Arial" w:cs="Arial"/>
                <w:b/>
              </w:rPr>
              <w:t>Organization Name:</w:t>
            </w:r>
          </w:p>
        </w:tc>
        <w:tc>
          <w:tcPr>
            <w:tcW w:w="7875" w:type="dxa"/>
            <w:vAlign w:val="center"/>
          </w:tcPr>
          <w:p w14:paraId="671E69FF" w14:textId="77777777" w:rsidR="00FE4BEB" w:rsidRPr="0032407A" w:rsidRDefault="00FE4BEB" w:rsidP="00C379F0">
            <w:pPr>
              <w:pStyle w:val="DefaultText"/>
              <w:rPr>
                <w:rStyle w:val="InitialStyle"/>
                <w:rFonts w:ascii="Arial" w:hAnsi="Arial" w:cs="Arial"/>
                <w:b/>
              </w:rPr>
            </w:pPr>
          </w:p>
        </w:tc>
      </w:tr>
    </w:tbl>
    <w:p w14:paraId="575C6259" w14:textId="77777777" w:rsidR="00FE4BEB" w:rsidRPr="0032407A"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0E35C7C7" w14:textId="77777777" w:rsidR="00357B21" w:rsidRPr="0032407A" w:rsidRDefault="00357B21"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430"/>
        <w:gridCol w:w="8010"/>
      </w:tblGrid>
      <w:tr w:rsidR="00FE4BEB" w:rsidRPr="0032407A" w14:paraId="6BE687F8" w14:textId="77777777" w:rsidTr="00C379F0">
        <w:trPr>
          <w:trHeight w:val="348"/>
        </w:trPr>
        <w:tc>
          <w:tcPr>
            <w:tcW w:w="2430" w:type="dxa"/>
            <w:tcBorders>
              <w:top w:val="double" w:sz="4" w:space="0" w:color="auto"/>
              <w:bottom w:val="double" w:sz="4" w:space="0" w:color="auto"/>
            </w:tcBorders>
            <w:shd w:val="clear" w:color="auto" w:fill="C6D9F1"/>
            <w:vAlign w:val="center"/>
          </w:tcPr>
          <w:p w14:paraId="403DCFCC" w14:textId="77777777" w:rsidR="00FE4BEB" w:rsidRPr="0032407A"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bookmarkStart w:id="53" w:name="_Hlk48893155"/>
            <w:r w:rsidRPr="0032407A">
              <w:rPr>
                <w:rFonts w:ascii="Arial" w:hAnsi="Arial" w:cs="Arial"/>
                <w:b/>
              </w:rPr>
              <w:t>RFP Section &amp; Page Number</w:t>
            </w:r>
          </w:p>
        </w:tc>
        <w:tc>
          <w:tcPr>
            <w:tcW w:w="8010" w:type="dxa"/>
            <w:tcBorders>
              <w:top w:val="double" w:sz="4" w:space="0" w:color="auto"/>
              <w:bottom w:val="double" w:sz="4" w:space="0" w:color="auto"/>
            </w:tcBorders>
            <w:shd w:val="clear" w:color="auto" w:fill="C6D9F1"/>
            <w:vAlign w:val="center"/>
          </w:tcPr>
          <w:p w14:paraId="1E5988EC" w14:textId="77777777" w:rsidR="00FE4BEB" w:rsidRPr="0032407A"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32407A">
              <w:rPr>
                <w:rFonts w:ascii="Arial" w:hAnsi="Arial" w:cs="Arial"/>
                <w:b/>
              </w:rPr>
              <w:t>Question</w:t>
            </w:r>
          </w:p>
        </w:tc>
      </w:tr>
      <w:tr w:rsidR="00FE4BEB" w:rsidRPr="0032407A" w14:paraId="799E6178" w14:textId="77777777" w:rsidTr="00C379F0">
        <w:tc>
          <w:tcPr>
            <w:tcW w:w="2430" w:type="dxa"/>
            <w:tcBorders>
              <w:top w:val="double" w:sz="4" w:space="0" w:color="auto"/>
            </w:tcBorders>
            <w:shd w:val="clear" w:color="auto" w:fill="auto"/>
            <w:vAlign w:val="center"/>
          </w:tcPr>
          <w:p w14:paraId="05FB24D1" w14:textId="184D9C36" w:rsidR="00FE4BEB" w:rsidRPr="0032407A"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bookmarkStart w:id="54" w:name="_Hlk48893261"/>
            <w:bookmarkEnd w:id="53"/>
          </w:p>
        </w:tc>
        <w:tc>
          <w:tcPr>
            <w:tcW w:w="8010" w:type="dxa"/>
            <w:tcBorders>
              <w:top w:val="double" w:sz="4" w:space="0" w:color="auto"/>
            </w:tcBorders>
            <w:shd w:val="clear" w:color="auto" w:fill="auto"/>
            <w:vAlign w:val="center"/>
          </w:tcPr>
          <w:p w14:paraId="0EC012D0" w14:textId="5024368D" w:rsidR="00FE4BEB" w:rsidRPr="0032407A"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bookmarkEnd w:id="54"/>
      <w:tr w:rsidR="00FE4BEB" w:rsidRPr="0032407A" w14:paraId="367A5430" w14:textId="77777777" w:rsidTr="00C379F0">
        <w:tc>
          <w:tcPr>
            <w:tcW w:w="2430" w:type="dxa"/>
            <w:shd w:val="clear" w:color="auto" w:fill="auto"/>
            <w:vAlign w:val="center"/>
          </w:tcPr>
          <w:p w14:paraId="4C0E235E" w14:textId="77777777" w:rsidR="00FE4BEB" w:rsidRPr="0032407A"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556FA0D8" w14:textId="77777777" w:rsidR="00FE4BEB" w:rsidRPr="0032407A"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32407A" w14:paraId="434671FE" w14:textId="77777777" w:rsidTr="00C379F0">
        <w:tc>
          <w:tcPr>
            <w:tcW w:w="2430" w:type="dxa"/>
            <w:shd w:val="clear" w:color="auto" w:fill="auto"/>
            <w:vAlign w:val="center"/>
          </w:tcPr>
          <w:p w14:paraId="0DFC877D" w14:textId="77777777" w:rsidR="00FE4BEB" w:rsidRPr="0032407A"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2BE675EB" w14:textId="77777777" w:rsidR="00FE4BEB" w:rsidRPr="0032407A"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32407A" w14:paraId="491B8F77" w14:textId="77777777" w:rsidTr="00C379F0">
        <w:tc>
          <w:tcPr>
            <w:tcW w:w="2430" w:type="dxa"/>
            <w:shd w:val="clear" w:color="auto" w:fill="auto"/>
            <w:vAlign w:val="center"/>
          </w:tcPr>
          <w:p w14:paraId="008FEAE7" w14:textId="77777777" w:rsidR="00FE4BEB" w:rsidRPr="0032407A"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2C335A4A" w14:textId="77777777" w:rsidR="00FE4BEB" w:rsidRPr="0032407A"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32407A" w14:paraId="74F05B40" w14:textId="77777777" w:rsidTr="00C379F0">
        <w:tc>
          <w:tcPr>
            <w:tcW w:w="2430" w:type="dxa"/>
            <w:shd w:val="clear" w:color="auto" w:fill="auto"/>
            <w:vAlign w:val="center"/>
          </w:tcPr>
          <w:p w14:paraId="415BB19E" w14:textId="77777777" w:rsidR="00FE4BEB" w:rsidRPr="0032407A"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75B9D369" w14:textId="77777777" w:rsidR="00FE4BEB" w:rsidRPr="0032407A"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32407A" w14:paraId="04EF2834" w14:textId="77777777" w:rsidTr="00C379F0">
        <w:tc>
          <w:tcPr>
            <w:tcW w:w="2430" w:type="dxa"/>
            <w:shd w:val="clear" w:color="auto" w:fill="auto"/>
            <w:vAlign w:val="center"/>
          </w:tcPr>
          <w:p w14:paraId="43E9AD0C" w14:textId="77777777" w:rsidR="00FE4BEB" w:rsidRPr="0032407A"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76A07681" w14:textId="77777777" w:rsidR="00FE4BEB" w:rsidRPr="0032407A"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32407A" w14:paraId="3014E950" w14:textId="77777777" w:rsidTr="00C379F0">
        <w:tc>
          <w:tcPr>
            <w:tcW w:w="2430" w:type="dxa"/>
            <w:shd w:val="clear" w:color="auto" w:fill="auto"/>
            <w:vAlign w:val="center"/>
          </w:tcPr>
          <w:p w14:paraId="65E617BF" w14:textId="77777777" w:rsidR="00FE4BEB" w:rsidRPr="0032407A"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4729F7D1" w14:textId="77777777" w:rsidR="00FE4BEB" w:rsidRPr="0032407A"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32407A" w14:paraId="6E8D8452" w14:textId="77777777" w:rsidTr="00C379F0">
        <w:tc>
          <w:tcPr>
            <w:tcW w:w="2430" w:type="dxa"/>
            <w:shd w:val="clear" w:color="auto" w:fill="auto"/>
            <w:vAlign w:val="center"/>
          </w:tcPr>
          <w:p w14:paraId="2D477A7B" w14:textId="77777777" w:rsidR="00FE4BEB" w:rsidRPr="0032407A"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2A32810C" w14:textId="77777777" w:rsidR="00FE4BEB" w:rsidRPr="0032407A"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32407A" w14:paraId="45F53682" w14:textId="77777777" w:rsidTr="00C379F0">
        <w:tc>
          <w:tcPr>
            <w:tcW w:w="2430" w:type="dxa"/>
            <w:shd w:val="clear" w:color="auto" w:fill="auto"/>
            <w:vAlign w:val="center"/>
          </w:tcPr>
          <w:p w14:paraId="461A2B42" w14:textId="77777777" w:rsidR="00FE4BEB" w:rsidRPr="0032407A"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74FA6B59" w14:textId="77777777" w:rsidR="00FE4BEB" w:rsidRPr="0032407A"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32407A" w14:paraId="7C95620F" w14:textId="77777777" w:rsidTr="00C379F0">
        <w:tc>
          <w:tcPr>
            <w:tcW w:w="2430" w:type="dxa"/>
            <w:shd w:val="clear" w:color="auto" w:fill="auto"/>
            <w:vAlign w:val="center"/>
          </w:tcPr>
          <w:p w14:paraId="6B38F8C2" w14:textId="77777777" w:rsidR="00FE4BEB" w:rsidRPr="0032407A"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03AC1B06" w14:textId="77777777" w:rsidR="00FE4BEB" w:rsidRPr="0032407A"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32407A" w14:paraId="7F1DB4C7" w14:textId="77777777" w:rsidTr="00C379F0">
        <w:tc>
          <w:tcPr>
            <w:tcW w:w="2430" w:type="dxa"/>
            <w:shd w:val="clear" w:color="auto" w:fill="auto"/>
            <w:vAlign w:val="center"/>
          </w:tcPr>
          <w:p w14:paraId="09DFD216" w14:textId="77777777" w:rsidR="00FE4BEB" w:rsidRPr="0032407A"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6A8B5A8D" w14:textId="77777777" w:rsidR="00FE4BEB" w:rsidRPr="0032407A"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32407A" w14:paraId="38DD41AB" w14:textId="77777777" w:rsidTr="00C379F0">
        <w:tc>
          <w:tcPr>
            <w:tcW w:w="2430" w:type="dxa"/>
            <w:shd w:val="clear" w:color="auto" w:fill="auto"/>
            <w:vAlign w:val="center"/>
          </w:tcPr>
          <w:p w14:paraId="31AD232A" w14:textId="77777777" w:rsidR="00FE4BEB" w:rsidRPr="0032407A"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5A2AD940" w14:textId="77777777" w:rsidR="00FE4BEB" w:rsidRPr="0032407A"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32407A" w14:paraId="67A01616" w14:textId="77777777" w:rsidTr="00C379F0">
        <w:tc>
          <w:tcPr>
            <w:tcW w:w="2430" w:type="dxa"/>
            <w:shd w:val="clear" w:color="auto" w:fill="auto"/>
            <w:vAlign w:val="center"/>
          </w:tcPr>
          <w:p w14:paraId="1B2D19A9" w14:textId="77777777" w:rsidR="00FE4BEB" w:rsidRPr="0032407A"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2C3E2863" w14:textId="77777777" w:rsidR="00FE4BEB" w:rsidRPr="0032407A"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32407A" w14:paraId="628C4760" w14:textId="77777777" w:rsidTr="00C379F0">
        <w:tc>
          <w:tcPr>
            <w:tcW w:w="2430" w:type="dxa"/>
            <w:shd w:val="clear" w:color="auto" w:fill="auto"/>
            <w:vAlign w:val="center"/>
          </w:tcPr>
          <w:p w14:paraId="037C25B5" w14:textId="77777777" w:rsidR="00FE4BEB" w:rsidRPr="0032407A"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4CBF50D1" w14:textId="77777777" w:rsidR="00FE4BEB" w:rsidRPr="0032407A"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32407A" w14:paraId="435C15DB" w14:textId="77777777" w:rsidTr="00357B21">
        <w:tc>
          <w:tcPr>
            <w:tcW w:w="2430" w:type="dxa"/>
            <w:tcBorders>
              <w:bottom w:val="single" w:sz="4" w:space="0" w:color="auto"/>
            </w:tcBorders>
            <w:shd w:val="clear" w:color="auto" w:fill="auto"/>
            <w:vAlign w:val="center"/>
          </w:tcPr>
          <w:p w14:paraId="3A9B2BD5" w14:textId="77777777" w:rsidR="00FE4BEB" w:rsidRPr="0032407A"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tcBorders>
              <w:bottom w:val="single" w:sz="4" w:space="0" w:color="auto"/>
            </w:tcBorders>
            <w:shd w:val="clear" w:color="auto" w:fill="auto"/>
            <w:vAlign w:val="center"/>
          </w:tcPr>
          <w:p w14:paraId="6DED4AD1" w14:textId="77777777" w:rsidR="00FE4BEB" w:rsidRPr="0032407A"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32407A" w14:paraId="6CBEE037" w14:textId="77777777" w:rsidTr="00357B21">
        <w:trPr>
          <w:trHeight w:val="152"/>
        </w:trPr>
        <w:tc>
          <w:tcPr>
            <w:tcW w:w="2430" w:type="dxa"/>
            <w:tcBorders>
              <w:top w:val="single" w:sz="4" w:space="0" w:color="auto"/>
              <w:bottom w:val="double" w:sz="4" w:space="0" w:color="auto"/>
            </w:tcBorders>
            <w:shd w:val="clear" w:color="auto" w:fill="auto"/>
            <w:vAlign w:val="center"/>
          </w:tcPr>
          <w:p w14:paraId="3EBF5BFC" w14:textId="77777777" w:rsidR="00FE4BEB" w:rsidRPr="0032407A"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tcBorders>
              <w:top w:val="single" w:sz="4" w:space="0" w:color="auto"/>
              <w:bottom w:val="double" w:sz="4" w:space="0" w:color="auto"/>
            </w:tcBorders>
            <w:shd w:val="clear" w:color="auto" w:fill="auto"/>
            <w:vAlign w:val="center"/>
          </w:tcPr>
          <w:p w14:paraId="4E389BD4" w14:textId="77777777" w:rsidR="00FE4BEB" w:rsidRPr="0032407A"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bl>
    <w:p w14:paraId="71AC93C4" w14:textId="77777777" w:rsidR="00FE4BEB" w:rsidRPr="0032407A" w:rsidRDefault="00FE4BEB" w:rsidP="00FE4BEB">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rPr>
      </w:pPr>
    </w:p>
    <w:p w14:paraId="04ADB4BA" w14:textId="77777777" w:rsidR="00357B21" w:rsidRPr="0032407A" w:rsidRDefault="00357B21" w:rsidP="00FE4BEB">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i/>
        </w:rPr>
      </w:pPr>
    </w:p>
    <w:p w14:paraId="16FAF40D" w14:textId="77777777" w:rsidR="00FE4BEB" w:rsidRPr="0032407A" w:rsidRDefault="00FE4BEB" w:rsidP="00FE4BEB">
      <w:pPr>
        <w:pStyle w:val="DefaultText"/>
        <w:widowControl/>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right="-360"/>
        <w:rPr>
          <w:rFonts w:ascii="Arial" w:hAnsi="Arial" w:cs="Arial"/>
          <w:i/>
        </w:rPr>
      </w:pPr>
      <w:r w:rsidRPr="0032407A">
        <w:rPr>
          <w:rFonts w:ascii="Arial" w:hAnsi="Arial" w:cs="Arial"/>
          <w:i/>
        </w:rPr>
        <w:t>* If a question is not related to any section of the RFP, state “N/A” under “RFP Section &amp; Page Number”.</w:t>
      </w:r>
    </w:p>
    <w:p w14:paraId="0948EBCD" w14:textId="05C44FD5" w:rsidR="0007047C" w:rsidRPr="0032407A" w:rsidRDefault="00A576B1" w:rsidP="00D32B05">
      <w:pPr>
        <w:pStyle w:val="DefaultText"/>
        <w:widowControl/>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i/>
        </w:rPr>
      </w:pPr>
      <w:r w:rsidRPr="0032407A">
        <w:rPr>
          <w:rFonts w:ascii="Arial" w:hAnsi="Arial" w:cs="Arial"/>
          <w:i/>
        </w:rPr>
        <w:t>** Add additional rows</w:t>
      </w:r>
      <w:r w:rsidR="00FE4BEB" w:rsidRPr="0032407A">
        <w:rPr>
          <w:rFonts w:ascii="Arial" w:hAnsi="Arial" w:cs="Arial"/>
          <w:i/>
        </w:rPr>
        <w:t>, if necessary</w:t>
      </w:r>
    </w:p>
    <w:p w14:paraId="573740D8" w14:textId="77777777" w:rsidR="0007047C" w:rsidRPr="0032407A" w:rsidRDefault="0007047C">
      <w:pPr>
        <w:widowControl/>
        <w:autoSpaceDE/>
        <w:autoSpaceDN/>
        <w:rPr>
          <w:rFonts w:ascii="Arial" w:hAnsi="Arial" w:cs="Arial"/>
          <w:i/>
          <w:sz w:val="24"/>
          <w:szCs w:val="24"/>
        </w:rPr>
      </w:pPr>
      <w:r w:rsidRPr="0032407A">
        <w:rPr>
          <w:rFonts w:ascii="Arial" w:hAnsi="Arial" w:cs="Arial"/>
          <w:i/>
        </w:rPr>
        <w:br w:type="page"/>
      </w:r>
    </w:p>
    <w:p w14:paraId="077745FB" w14:textId="77777777" w:rsidR="00FE2B6C" w:rsidRPr="0032407A" w:rsidRDefault="00FE2B6C" w:rsidP="00D32B05">
      <w:pPr>
        <w:pStyle w:val="DefaultText"/>
        <w:widowControl/>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47BA4221" w14:textId="77777777" w:rsidR="00FE2B6C" w:rsidRPr="0032407A" w:rsidRDefault="00FE2B6C" w:rsidP="00FE2B6C">
      <w:pPr>
        <w:pStyle w:val="DefaultText"/>
        <w:rPr>
          <w:rStyle w:val="InitialStyle"/>
          <w:rFonts w:ascii="Arial" w:hAnsi="Arial" w:cs="Arial"/>
          <w:b/>
          <w:sz w:val="28"/>
          <w:szCs w:val="28"/>
        </w:rPr>
      </w:pPr>
      <w:r w:rsidRPr="0032407A">
        <w:rPr>
          <w:rFonts w:ascii="Arial" w:hAnsi="Arial" w:cs="Arial"/>
          <w:b/>
        </w:rPr>
        <w:t>APPENDIX F</w:t>
      </w:r>
    </w:p>
    <w:p w14:paraId="4F87CF45" w14:textId="77777777" w:rsidR="00FE2B6C" w:rsidRPr="0032407A" w:rsidRDefault="00FE2B6C" w:rsidP="00FE2B6C">
      <w:pPr>
        <w:pStyle w:val="DefaultText"/>
        <w:rPr>
          <w:rFonts w:ascii="Arial" w:hAnsi="Arial" w:cs="Arial"/>
          <w:color w:val="000000"/>
        </w:rPr>
      </w:pPr>
    </w:p>
    <w:p w14:paraId="28275765" w14:textId="77777777" w:rsidR="00FE2B6C" w:rsidRPr="0032407A" w:rsidRDefault="00FE2B6C" w:rsidP="00FE2B6C">
      <w:pPr>
        <w:pStyle w:val="DefaultText"/>
        <w:jc w:val="center"/>
        <w:rPr>
          <w:rStyle w:val="InitialStyle"/>
          <w:rFonts w:ascii="Arial" w:hAnsi="Arial" w:cs="Arial"/>
          <w:sz w:val="28"/>
          <w:szCs w:val="28"/>
        </w:rPr>
      </w:pPr>
      <w:r w:rsidRPr="0032407A">
        <w:rPr>
          <w:rStyle w:val="InitialStyle"/>
          <w:rFonts w:ascii="Arial" w:hAnsi="Arial" w:cs="Arial"/>
          <w:b/>
          <w:sz w:val="28"/>
          <w:szCs w:val="28"/>
        </w:rPr>
        <w:t xml:space="preserve">State of Maine </w:t>
      </w:r>
    </w:p>
    <w:p w14:paraId="0850828E" w14:textId="77777777" w:rsidR="00FE2B6C" w:rsidRPr="0032407A" w:rsidRDefault="00FE2B6C" w:rsidP="00FE2B6C">
      <w:pPr>
        <w:widowControl/>
        <w:jc w:val="center"/>
        <w:rPr>
          <w:rStyle w:val="InitialStyle"/>
          <w:rFonts w:ascii="Arial" w:hAnsi="Arial" w:cs="Arial"/>
          <w:b/>
          <w:sz w:val="28"/>
          <w:szCs w:val="28"/>
        </w:rPr>
      </w:pPr>
      <w:r w:rsidRPr="0032407A">
        <w:rPr>
          <w:rFonts w:ascii="Arial" w:hAnsi="Arial" w:cs="Arial"/>
          <w:b/>
          <w:bCs/>
          <w:sz w:val="28"/>
          <w:szCs w:val="28"/>
        </w:rPr>
        <w:t xml:space="preserve">Department of </w:t>
      </w:r>
      <w:r w:rsidRPr="0032407A">
        <w:rPr>
          <w:rStyle w:val="InitialStyle"/>
          <w:rFonts w:ascii="Arial" w:hAnsi="Arial" w:cs="Arial"/>
          <w:b/>
          <w:sz w:val="28"/>
          <w:szCs w:val="28"/>
        </w:rPr>
        <w:t>Transportation</w:t>
      </w:r>
    </w:p>
    <w:p w14:paraId="13AD324B" w14:textId="77777777" w:rsidR="00FE2B6C" w:rsidRPr="0032407A" w:rsidRDefault="00FE2B6C" w:rsidP="00FE2B6C">
      <w:pPr>
        <w:jc w:val="center"/>
        <w:outlineLvl w:val="1"/>
        <w:rPr>
          <w:rFonts w:ascii="Arial" w:hAnsi="Arial" w:cs="Arial"/>
          <w:b/>
          <w:bCs/>
          <w:sz w:val="28"/>
          <w:szCs w:val="28"/>
        </w:rPr>
      </w:pPr>
      <w:r w:rsidRPr="0032407A">
        <w:rPr>
          <w:rFonts w:ascii="Arial" w:hAnsi="Arial" w:cs="Arial"/>
          <w:b/>
          <w:bCs/>
          <w:sz w:val="28"/>
          <w:szCs w:val="28"/>
        </w:rPr>
        <w:t>PROPOSED SERVICES FORM</w:t>
      </w:r>
    </w:p>
    <w:p w14:paraId="766F1D44" w14:textId="1F4A2F65" w:rsidR="00FE2B6C" w:rsidRPr="0032407A" w:rsidRDefault="00FE2B6C" w:rsidP="00FE2B6C">
      <w:pPr>
        <w:pStyle w:val="DefaultText"/>
        <w:jc w:val="center"/>
        <w:rPr>
          <w:rStyle w:val="InitialStyle"/>
          <w:rFonts w:ascii="Arial" w:hAnsi="Arial" w:cs="Arial"/>
          <w:b/>
          <w:sz w:val="28"/>
          <w:szCs w:val="28"/>
        </w:rPr>
      </w:pPr>
      <w:r w:rsidRPr="0032407A">
        <w:rPr>
          <w:rStyle w:val="InitialStyle"/>
          <w:rFonts w:ascii="Arial" w:hAnsi="Arial" w:cs="Arial"/>
          <w:b/>
          <w:sz w:val="28"/>
          <w:szCs w:val="28"/>
        </w:rPr>
        <w:t xml:space="preserve">RFP# </w:t>
      </w:r>
      <w:r w:rsidR="009F34DF" w:rsidRPr="003E51F8">
        <w:rPr>
          <w:rStyle w:val="InitialStyle"/>
          <w:rFonts w:ascii="Arial" w:hAnsi="Arial" w:cs="Arial"/>
          <w:b/>
          <w:bCs/>
          <w:sz w:val="28"/>
          <w:szCs w:val="28"/>
        </w:rPr>
        <w:t>202309195</w:t>
      </w:r>
    </w:p>
    <w:p w14:paraId="353C5F46" w14:textId="3D599473" w:rsidR="00757179" w:rsidRPr="0032407A" w:rsidRDefault="00757179" w:rsidP="00757179">
      <w:pPr>
        <w:pStyle w:val="DefaultText"/>
        <w:widowControl/>
        <w:jc w:val="center"/>
        <w:rPr>
          <w:rStyle w:val="InitialStyle"/>
          <w:rFonts w:ascii="Arial" w:hAnsi="Arial" w:cs="Arial"/>
          <w:b/>
          <w:bCs/>
          <w:sz w:val="28"/>
          <w:szCs w:val="28"/>
        </w:rPr>
      </w:pPr>
      <w:r w:rsidRPr="0032407A">
        <w:rPr>
          <w:rStyle w:val="InitialStyle"/>
          <w:rFonts w:ascii="Arial" w:hAnsi="Arial" w:cs="Arial"/>
          <w:b/>
          <w:bCs/>
          <w:sz w:val="28"/>
          <w:szCs w:val="28"/>
        </w:rPr>
        <w:t xml:space="preserve">Pavement and Bridge </w:t>
      </w:r>
      <w:r w:rsidR="00496270">
        <w:rPr>
          <w:rStyle w:val="InitialStyle"/>
          <w:rFonts w:ascii="Arial" w:hAnsi="Arial" w:cs="Arial"/>
          <w:b/>
          <w:bCs/>
          <w:sz w:val="28"/>
          <w:szCs w:val="28"/>
        </w:rPr>
        <w:t xml:space="preserve">Asset Management </w:t>
      </w:r>
      <w:r w:rsidRPr="0032407A">
        <w:rPr>
          <w:rStyle w:val="InitialStyle"/>
          <w:rFonts w:ascii="Arial" w:hAnsi="Arial" w:cs="Arial"/>
          <w:b/>
          <w:bCs/>
          <w:sz w:val="28"/>
          <w:szCs w:val="28"/>
        </w:rPr>
        <w:t xml:space="preserve">Software </w:t>
      </w:r>
      <w:r w:rsidR="00A02B6E">
        <w:rPr>
          <w:rStyle w:val="InitialStyle"/>
          <w:rFonts w:ascii="Arial" w:hAnsi="Arial" w:cs="Arial"/>
          <w:b/>
          <w:bCs/>
          <w:sz w:val="28"/>
          <w:szCs w:val="28"/>
        </w:rPr>
        <w:t>as a Service</w:t>
      </w:r>
    </w:p>
    <w:p w14:paraId="0C2C2D6A" w14:textId="77777777" w:rsidR="00FE2B6C" w:rsidRPr="0032407A" w:rsidRDefault="00FE2B6C" w:rsidP="00FE2B6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15D6F01C" w14:textId="77777777" w:rsidR="00FE2B6C" w:rsidRPr="0032407A" w:rsidRDefault="00FE2B6C" w:rsidP="00FE2B6C">
      <w:pPr>
        <w:pStyle w:val="DefaultText"/>
        <w:jc w:val="center"/>
        <w:rPr>
          <w:rFonts w:ascii="Arial" w:hAnsi="Arial" w:cs="Arial"/>
        </w:rPr>
      </w:pPr>
    </w:p>
    <w:tbl>
      <w:tblPr>
        <w:tblW w:w="1044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4095"/>
        <w:gridCol w:w="6345"/>
      </w:tblGrid>
      <w:tr w:rsidR="00FE2B6C" w:rsidRPr="0032407A" w14:paraId="29417991" w14:textId="77777777" w:rsidTr="00A377F2">
        <w:trPr>
          <w:cantSplit/>
          <w:trHeight w:val="645"/>
        </w:trPr>
        <w:tc>
          <w:tcPr>
            <w:tcW w:w="4095" w:type="dxa"/>
            <w:tcBorders>
              <w:top w:val="double" w:sz="4" w:space="0" w:color="auto"/>
              <w:left w:val="double" w:sz="4" w:space="0" w:color="auto"/>
              <w:bottom w:val="double" w:sz="4" w:space="0" w:color="auto"/>
              <w:right w:val="single" w:sz="6" w:space="0" w:color="000000"/>
            </w:tcBorders>
            <w:shd w:val="clear" w:color="auto" w:fill="C6D9F1"/>
            <w:vAlign w:val="center"/>
            <w:hideMark/>
          </w:tcPr>
          <w:p w14:paraId="71C62947" w14:textId="77777777" w:rsidR="00FE2B6C" w:rsidRPr="0032407A" w:rsidRDefault="00FE2B6C" w:rsidP="00A377F2">
            <w:pPr>
              <w:pStyle w:val="DefaultText"/>
              <w:rPr>
                <w:rStyle w:val="InitialStyle"/>
                <w:rFonts w:ascii="Arial" w:hAnsi="Arial" w:cs="Arial"/>
                <w:b/>
              </w:rPr>
            </w:pPr>
            <w:r w:rsidRPr="0032407A">
              <w:rPr>
                <w:rStyle w:val="InitialStyle"/>
                <w:rFonts w:ascii="Arial" w:hAnsi="Arial" w:cs="Arial"/>
                <w:b/>
              </w:rPr>
              <w:t>Proposer’s Organization Name:</w:t>
            </w:r>
          </w:p>
        </w:tc>
        <w:tc>
          <w:tcPr>
            <w:tcW w:w="6345" w:type="dxa"/>
            <w:tcBorders>
              <w:top w:val="double" w:sz="4" w:space="0" w:color="auto"/>
              <w:left w:val="single" w:sz="6" w:space="0" w:color="000000"/>
              <w:bottom w:val="double" w:sz="4" w:space="0" w:color="auto"/>
              <w:right w:val="double" w:sz="4" w:space="0" w:color="auto"/>
            </w:tcBorders>
            <w:vAlign w:val="center"/>
          </w:tcPr>
          <w:p w14:paraId="5A2A7118" w14:textId="77777777" w:rsidR="00FE2B6C" w:rsidRPr="0032407A" w:rsidRDefault="00FE2B6C" w:rsidP="00A377F2">
            <w:pPr>
              <w:pStyle w:val="DefaultText"/>
              <w:rPr>
                <w:rStyle w:val="InitialStyle"/>
                <w:rFonts w:ascii="Arial" w:hAnsi="Arial" w:cs="Arial"/>
                <w:b/>
              </w:rPr>
            </w:pPr>
          </w:p>
        </w:tc>
      </w:tr>
    </w:tbl>
    <w:p w14:paraId="4FE16CF7" w14:textId="77777777" w:rsidR="00FE2B6C" w:rsidRPr="0032407A" w:rsidRDefault="00FE2B6C" w:rsidP="00FE2B6C">
      <w:pPr>
        <w:widowControl/>
        <w:tabs>
          <w:tab w:val="left" w:pos="900"/>
          <w:tab w:val="left" w:pos="1080"/>
          <w:tab w:val="left" w:pos="1440"/>
        </w:tabs>
        <w:autoSpaceDE/>
        <w:autoSpaceDN/>
        <w:rPr>
          <w:rFonts w:ascii="Arial" w:hAnsi="Arial" w:cs="Arial"/>
          <w:b/>
          <w:bCs/>
          <w:sz w:val="24"/>
          <w:szCs w:val="24"/>
        </w:rPr>
      </w:pPr>
    </w:p>
    <w:p w14:paraId="161E2FE7" w14:textId="77777777" w:rsidR="00FE2B6C" w:rsidRPr="0032407A" w:rsidRDefault="00FE2B6C" w:rsidP="00FE2B6C">
      <w:pPr>
        <w:widowControl/>
        <w:tabs>
          <w:tab w:val="left" w:pos="900"/>
          <w:tab w:val="left" w:pos="1080"/>
          <w:tab w:val="left" w:pos="1440"/>
        </w:tabs>
        <w:autoSpaceDE/>
        <w:autoSpaceDN/>
        <w:rPr>
          <w:rFonts w:ascii="Arial" w:hAnsi="Arial" w:cs="Arial"/>
          <w:bCs/>
          <w:sz w:val="24"/>
          <w:szCs w:val="24"/>
        </w:rPr>
      </w:pPr>
      <w:r w:rsidRPr="0032407A">
        <w:rPr>
          <w:rFonts w:ascii="Arial" w:hAnsi="Arial" w:cs="Arial"/>
          <w:b/>
          <w:bCs/>
          <w:sz w:val="24"/>
          <w:szCs w:val="24"/>
        </w:rPr>
        <w:t xml:space="preserve">Instructions: </w:t>
      </w:r>
      <w:r w:rsidRPr="0032407A">
        <w:rPr>
          <w:rFonts w:ascii="Arial" w:hAnsi="Arial" w:cs="Arial"/>
          <w:bCs/>
          <w:sz w:val="24"/>
          <w:szCs w:val="24"/>
        </w:rPr>
        <w:t xml:space="preserve">Use as much space as necessary for a concise and meaningful response.  Avoid duplication of information. Attachments or images should be inserted into the worksheet where reasonable.   Information provided as separate documents must be titled clearly and reference to the question number (e.g., </w:t>
      </w:r>
      <w:r w:rsidRPr="0032407A">
        <w:rPr>
          <w:rFonts w:ascii="Arial" w:hAnsi="Arial" w:cs="Arial"/>
          <w:bCs/>
          <w:i/>
          <w:iCs/>
          <w:sz w:val="24"/>
          <w:szCs w:val="24"/>
        </w:rPr>
        <w:t>F1.5 System Architecture Diagram</w:t>
      </w:r>
      <w:r w:rsidRPr="0032407A">
        <w:rPr>
          <w:rFonts w:ascii="Arial" w:hAnsi="Arial" w:cs="Arial"/>
          <w:bCs/>
          <w:sz w:val="24"/>
          <w:szCs w:val="24"/>
        </w:rPr>
        <w:t>), and be included in File 3 of the e-mail proposal submission.</w:t>
      </w:r>
    </w:p>
    <w:p w14:paraId="1F20612D" w14:textId="77777777" w:rsidR="00FE2B6C" w:rsidRPr="0032407A" w:rsidRDefault="00FE2B6C" w:rsidP="00FE2B6C">
      <w:pPr>
        <w:widowControl/>
        <w:tabs>
          <w:tab w:val="left" w:pos="900"/>
          <w:tab w:val="left" w:pos="1080"/>
          <w:tab w:val="left" w:pos="1440"/>
        </w:tabs>
        <w:autoSpaceDE/>
        <w:autoSpaceDN/>
        <w:rPr>
          <w:rFonts w:ascii="Arial" w:hAnsi="Arial" w:cs="Arial"/>
          <w:bCs/>
          <w:sz w:val="24"/>
          <w:szCs w:val="24"/>
        </w:rPr>
      </w:pPr>
    </w:p>
    <w:p w14:paraId="6386DC31" w14:textId="37D1C23B" w:rsidR="00FE2B6C" w:rsidRPr="0032407A" w:rsidRDefault="00FE2B6C" w:rsidP="00FE2B6C">
      <w:pPr>
        <w:pStyle w:val="DefaultText"/>
        <w:rPr>
          <w:rFonts w:ascii="Arial" w:hAnsi="Arial" w:cs="Arial"/>
        </w:rPr>
      </w:pPr>
      <w:r w:rsidRPr="0032407A">
        <w:rPr>
          <w:rFonts w:ascii="Arial" w:hAnsi="Arial" w:cs="Arial"/>
          <w:bCs/>
        </w:rPr>
        <w:t>Do not describe functionality or implementation activities that are NOT offered as part of this proposal.</w:t>
      </w:r>
      <w:r w:rsidRPr="0032407A">
        <w:rPr>
          <w:rFonts w:ascii="Arial" w:hAnsi="Arial" w:cs="Arial"/>
        </w:rPr>
        <w:t xml:space="preserve"> Do not include cost information in this section. All costs and price lists must be in the Cost Proposal ONLY.</w:t>
      </w:r>
    </w:p>
    <w:p w14:paraId="0E8641BF" w14:textId="79EC081B" w:rsidR="00FE2B6C" w:rsidRPr="0032407A" w:rsidRDefault="00FE2B6C" w:rsidP="00FE2B6C">
      <w:pPr>
        <w:pStyle w:val="DefaultText"/>
        <w:rPr>
          <w:rFonts w:ascii="Arial" w:hAnsi="Arial" w:cs="Arial"/>
          <w:color w:val="000000"/>
        </w:rPr>
      </w:pPr>
    </w:p>
    <w:p w14:paraId="6EFFEB18" w14:textId="6AEAD826" w:rsidR="00DC4BD8" w:rsidRPr="0032407A" w:rsidRDefault="00DC4BD8" w:rsidP="00FE2B6C">
      <w:pPr>
        <w:pStyle w:val="DefaultText"/>
        <w:rPr>
          <w:rFonts w:ascii="Arial" w:hAnsi="Arial" w:cs="Arial"/>
          <w:color w:val="000000"/>
        </w:rPr>
      </w:pPr>
    </w:p>
    <w:tbl>
      <w:tblPr>
        <w:tblW w:w="10440"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440"/>
      </w:tblGrid>
      <w:tr w:rsidR="00DC4BD8" w:rsidRPr="0032407A" w14:paraId="75EB21BA" w14:textId="77777777" w:rsidTr="00A377F2">
        <w:trPr>
          <w:trHeight w:val="618"/>
        </w:trPr>
        <w:tc>
          <w:tcPr>
            <w:tcW w:w="10440" w:type="dxa"/>
            <w:shd w:val="clear" w:color="auto" w:fill="BDD6EE" w:themeFill="accent5" w:themeFillTint="66"/>
            <w:vAlign w:val="center"/>
            <w:hideMark/>
          </w:tcPr>
          <w:p w14:paraId="31D1EF7A" w14:textId="77777777" w:rsidR="00DC4BD8" w:rsidRPr="00100EAF" w:rsidRDefault="00DC4BD8">
            <w:pPr>
              <w:pStyle w:val="ListParagraph"/>
              <w:numPr>
                <w:ilvl w:val="0"/>
                <w:numId w:val="47"/>
              </w:numPr>
              <w:rPr>
                <w:rFonts w:ascii="Arial" w:hAnsi="Arial" w:cs="Arial"/>
                <w:b/>
                <w:sz w:val="24"/>
                <w:szCs w:val="24"/>
              </w:rPr>
            </w:pPr>
            <w:bookmarkStart w:id="55" w:name="_Hlk97491108"/>
            <w:r w:rsidRPr="00100EAF">
              <w:rPr>
                <w:rFonts w:ascii="Arial" w:hAnsi="Arial" w:cs="Arial"/>
                <w:b/>
                <w:sz w:val="24"/>
                <w:szCs w:val="24"/>
              </w:rPr>
              <w:t>Software Proposed</w:t>
            </w:r>
          </w:p>
          <w:p w14:paraId="5DDCE6FF" w14:textId="4DBD5357" w:rsidR="00DC4BD8" w:rsidRPr="0032407A" w:rsidRDefault="00DC4BD8" w:rsidP="00A377F2">
            <w:pPr>
              <w:rPr>
                <w:rFonts w:ascii="Arial" w:hAnsi="Arial" w:cs="Arial"/>
                <w:b/>
                <w:sz w:val="24"/>
                <w:szCs w:val="24"/>
              </w:rPr>
            </w:pPr>
            <w:r w:rsidRPr="0032407A">
              <w:rPr>
                <w:rFonts w:ascii="Arial" w:hAnsi="Arial" w:cs="Arial"/>
                <w:sz w:val="24"/>
                <w:szCs w:val="24"/>
              </w:rPr>
              <w:t xml:space="preserve">Software, and licenses proposed must cover all usage described in Part II of the RFP, Appendix F, and Appendix G for at least </w:t>
            </w:r>
            <w:r w:rsidR="00347979">
              <w:rPr>
                <w:rFonts w:ascii="Arial" w:hAnsi="Arial" w:cs="Arial"/>
                <w:sz w:val="24"/>
                <w:szCs w:val="24"/>
              </w:rPr>
              <w:t>5</w:t>
            </w:r>
            <w:r w:rsidR="0034001F">
              <w:rPr>
                <w:rFonts w:ascii="Arial" w:hAnsi="Arial" w:cs="Arial"/>
                <w:sz w:val="24"/>
                <w:szCs w:val="24"/>
              </w:rPr>
              <w:t xml:space="preserve"> </w:t>
            </w:r>
            <w:r w:rsidR="00882EEF" w:rsidRPr="0032407A">
              <w:rPr>
                <w:rFonts w:ascii="Arial" w:hAnsi="Arial" w:cs="Arial"/>
                <w:sz w:val="24"/>
                <w:szCs w:val="24"/>
              </w:rPr>
              <w:t>users</w:t>
            </w:r>
            <w:r w:rsidR="003C390E">
              <w:rPr>
                <w:rFonts w:ascii="Arial" w:hAnsi="Arial" w:cs="Arial"/>
                <w:sz w:val="24"/>
                <w:szCs w:val="24"/>
              </w:rPr>
              <w:t xml:space="preserve">, </w:t>
            </w:r>
            <w:r w:rsidR="003C390E" w:rsidRPr="0032407A">
              <w:rPr>
                <w:rFonts w:ascii="Arial" w:hAnsi="Arial" w:cs="Arial"/>
                <w:sz w:val="24"/>
                <w:szCs w:val="24"/>
              </w:rPr>
              <w:t>8800 centerline miles of highway</w:t>
            </w:r>
            <w:r w:rsidR="003C390E">
              <w:rPr>
                <w:rFonts w:ascii="Arial" w:hAnsi="Arial" w:cs="Arial"/>
                <w:sz w:val="24"/>
                <w:szCs w:val="24"/>
              </w:rPr>
              <w:t>,</w:t>
            </w:r>
            <w:r w:rsidR="003C390E" w:rsidRPr="0032407A">
              <w:rPr>
                <w:rFonts w:ascii="Arial" w:hAnsi="Arial" w:cs="Arial"/>
                <w:sz w:val="24"/>
                <w:szCs w:val="24"/>
              </w:rPr>
              <w:t xml:space="preserve"> and 3,000 bridges.</w:t>
            </w:r>
            <w:r w:rsidR="003C390E">
              <w:rPr>
                <w:rFonts w:ascii="Arial" w:hAnsi="Arial" w:cs="Arial"/>
                <w:sz w:val="24"/>
                <w:szCs w:val="24"/>
              </w:rPr>
              <w:t xml:space="preserve"> </w:t>
            </w:r>
            <w:r w:rsidRPr="0032407A">
              <w:rPr>
                <w:rFonts w:ascii="Arial" w:hAnsi="Arial" w:cs="Arial"/>
                <w:sz w:val="24"/>
                <w:szCs w:val="24"/>
              </w:rPr>
              <w:t xml:space="preserve"> All users are State employees.</w:t>
            </w:r>
          </w:p>
          <w:p w14:paraId="7E96B001" w14:textId="77777777" w:rsidR="00DC4BD8" w:rsidRPr="0032407A" w:rsidRDefault="00DC4BD8" w:rsidP="00A377F2">
            <w:pPr>
              <w:pStyle w:val="DefaultText"/>
              <w:widowControl/>
              <w:tabs>
                <w:tab w:val="left" w:pos="720"/>
              </w:tabs>
              <w:overflowPunct w:val="0"/>
              <w:adjustRightInd w:val="0"/>
              <w:ind w:left="420"/>
              <w:textAlignment w:val="baseline"/>
              <w:rPr>
                <w:rFonts w:ascii="Arial" w:hAnsi="Arial" w:cs="Arial"/>
              </w:rPr>
            </w:pPr>
          </w:p>
        </w:tc>
      </w:tr>
      <w:bookmarkEnd w:id="55"/>
      <w:tr w:rsidR="00DC4BD8" w:rsidRPr="0032407A" w14:paraId="553CF381" w14:textId="77777777" w:rsidTr="00A377F2">
        <w:trPr>
          <w:trHeight w:val="546"/>
        </w:trPr>
        <w:tc>
          <w:tcPr>
            <w:tcW w:w="10440" w:type="dxa"/>
            <w:tcBorders>
              <w:bottom w:val="double" w:sz="4" w:space="0" w:color="auto"/>
            </w:tcBorders>
            <w:shd w:val="clear" w:color="auto" w:fill="DEEAF6" w:themeFill="accent5" w:themeFillTint="33"/>
            <w:vAlign w:val="center"/>
          </w:tcPr>
          <w:p w14:paraId="5879D714" w14:textId="2996D981" w:rsidR="00DC4BD8" w:rsidRPr="0032407A" w:rsidRDefault="00345373" w:rsidP="00345373">
            <w:pPr>
              <w:pStyle w:val="ListParagraph"/>
              <w:ind w:left="-51"/>
              <w:rPr>
                <w:rFonts w:ascii="Arial" w:eastAsia="Calibri" w:hAnsi="Arial" w:cs="Arial"/>
                <w:b/>
                <w:sz w:val="24"/>
                <w:szCs w:val="24"/>
              </w:rPr>
            </w:pPr>
            <w:r w:rsidRPr="00345373">
              <w:rPr>
                <w:rFonts w:ascii="Arial" w:hAnsi="Arial" w:cs="Arial"/>
                <w:b/>
                <w:sz w:val="24"/>
                <w:szCs w:val="24"/>
              </w:rPr>
              <w:t>1.1.</w:t>
            </w:r>
            <w:r>
              <w:rPr>
                <w:rFonts w:ascii="Arial" w:hAnsi="Arial" w:cs="Arial"/>
                <w:bCs/>
                <w:sz w:val="24"/>
                <w:szCs w:val="24"/>
              </w:rPr>
              <w:t xml:space="preserve"> </w:t>
            </w:r>
            <w:r w:rsidR="00DC4BD8" w:rsidRPr="0032407A">
              <w:rPr>
                <w:rFonts w:ascii="Arial" w:hAnsi="Arial" w:cs="Arial"/>
                <w:bCs/>
                <w:sz w:val="24"/>
                <w:szCs w:val="24"/>
              </w:rPr>
              <w:t>P</w:t>
            </w:r>
            <w:r w:rsidR="00DC4BD8" w:rsidRPr="0032407A">
              <w:rPr>
                <w:rFonts w:ascii="Arial" w:hAnsi="Arial" w:cs="Arial"/>
                <w:sz w:val="24"/>
                <w:szCs w:val="24"/>
              </w:rPr>
              <w:t xml:space="preserve">rovide the name of software proposed, including system/module names.    </w:t>
            </w:r>
          </w:p>
        </w:tc>
      </w:tr>
      <w:tr w:rsidR="00DC4BD8" w:rsidRPr="0032407A" w14:paraId="77D9D5F2" w14:textId="77777777" w:rsidTr="00A377F2">
        <w:trPr>
          <w:trHeight w:val="501"/>
        </w:trPr>
        <w:tc>
          <w:tcPr>
            <w:tcW w:w="10440" w:type="dxa"/>
            <w:tcBorders>
              <w:bottom w:val="double" w:sz="4" w:space="0" w:color="auto"/>
            </w:tcBorders>
            <w:shd w:val="clear" w:color="auto" w:fill="auto"/>
            <w:vAlign w:val="center"/>
          </w:tcPr>
          <w:p w14:paraId="1E568284" w14:textId="77777777" w:rsidR="00DC4BD8" w:rsidRPr="0032407A" w:rsidRDefault="00DC4BD8" w:rsidP="00A377F2">
            <w:pPr>
              <w:rPr>
                <w:rFonts w:ascii="Arial" w:hAnsi="Arial" w:cs="Arial"/>
                <w:bCs/>
                <w:sz w:val="24"/>
                <w:szCs w:val="24"/>
              </w:rPr>
            </w:pPr>
          </w:p>
        </w:tc>
      </w:tr>
      <w:tr w:rsidR="00DC4BD8" w:rsidRPr="0032407A" w14:paraId="0C35AED4" w14:textId="77777777" w:rsidTr="00A377F2">
        <w:trPr>
          <w:trHeight w:val="591"/>
        </w:trPr>
        <w:tc>
          <w:tcPr>
            <w:tcW w:w="10440" w:type="dxa"/>
            <w:shd w:val="clear" w:color="auto" w:fill="DEEAF6" w:themeFill="accent5" w:themeFillTint="33"/>
            <w:vAlign w:val="center"/>
          </w:tcPr>
          <w:p w14:paraId="2127BACB" w14:textId="0C5360E4" w:rsidR="00DC4BD8" w:rsidRPr="00345373" w:rsidRDefault="00DC4BD8">
            <w:pPr>
              <w:pStyle w:val="ListParagraph"/>
              <w:numPr>
                <w:ilvl w:val="1"/>
                <w:numId w:val="40"/>
              </w:numPr>
              <w:ind w:left="399" w:hanging="450"/>
              <w:rPr>
                <w:rFonts w:ascii="Arial" w:hAnsi="Arial" w:cs="Arial"/>
                <w:sz w:val="24"/>
                <w:szCs w:val="24"/>
              </w:rPr>
            </w:pPr>
            <w:r w:rsidRPr="00345373">
              <w:rPr>
                <w:rFonts w:ascii="Arial" w:hAnsi="Arial" w:cs="Arial"/>
                <w:sz w:val="24"/>
                <w:szCs w:val="24"/>
              </w:rPr>
              <w:t xml:space="preserve">State license details including usage limitations such as user seats or </w:t>
            </w:r>
            <w:r w:rsidR="00A80B89">
              <w:rPr>
                <w:rFonts w:ascii="Arial" w:hAnsi="Arial" w:cs="Arial"/>
                <w:sz w:val="24"/>
                <w:szCs w:val="24"/>
              </w:rPr>
              <w:t>asset</w:t>
            </w:r>
            <w:r w:rsidRPr="00345373">
              <w:rPr>
                <w:rFonts w:ascii="Arial" w:hAnsi="Arial" w:cs="Arial"/>
                <w:sz w:val="24"/>
                <w:szCs w:val="24"/>
              </w:rPr>
              <w:t xml:space="preserve"> count.</w:t>
            </w:r>
          </w:p>
        </w:tc>
      </w:tr>
      <w:tr w:rsidR="00DC4BD8" w:rsidRPr="0032407A" w14:paraId="1D8D8B21" w14:textId="77777777" w:rsidTr="00A377F2">
        <w:trPr>
          <w:trHeight w:val="996"/>
        </w:trPr>
        <w:tc>
          <w:tcPr>
            <w:tcW w:w="10440" w:type="dxa"/>
            <w:shd w:val="clear" w:color="auto" w:fill="FFFFFF" w:themeFill="background1"/>
            <w:vAlign w:val="center"/>
          </w:tcPr>
          <w:p w14:paraId="0280AD85" w14:textId="77777777" w:rsidR="00DC4BD8" w:rsidRPr="0032407A" w:rsidRDefault="00DC4BD8" w:rsidP="00A377F2">
            <w:pPr>
              <w:rPr>
                <w:rFonts w:ascii="Arial" w:hAnsi="Arial" w:cs="Arial"/>
                <w:sz w:val="24"/>
                <w:szCs w:val="24"/>
              </w:rPr>
            </w:pPr>
          </w:p>
        </w:tc>
      </w:tr>
      <w:tr w:rsidR="00DC4BD8" w:rsidRPr="0032407A" w14:paraId="79FD186D" w14:textId="77777777" w:rsidTr="00A377F2">
        <w:trPr>
          <w:trHeight w:val="384"/>
        </w:trPr>
        <w:tc>
          <w:tcPr>
            <w:tcW w:w="10440" w:type="dxa"/>
            <w:shd w:val="clear" w:color="auto" w:fill="DEEAF6" w:themeFill="accent5" w:themeFillTint="33"/>
            <w:vAlign w:val="center"/>
          </w:tcPr>
          <w:p w14:paraId="5A1F333A" w14:textId="190CBA5F" w:rsidR="00DC4BD8" w:rsidRPr="0032407A" w:rsidRDefault="00DC4BD8" w:rsidP="00A377F2">
            <w:pPr>
              <w:pStyle w:val="DefaultText"/>
              <w:widowControl/>
              <w:tabs>
                <w:tab w:val="left" w:pos="720"/>
              </w:tabs>
              <w:overflowPunct w:val="0"/>
              <w:adjustRightInd w:val="0"/>
              <w:textAlignment w:val="baseline"/>
              <w:rPr>
                <w:rFonts w:ascii="Arial" w:hAnsi="Arial" w:cs="Arial"/>
              </w:rPr>
            </w:pPr>
            <w:r w:rsidRPr="0032407A">
              <w:rPr>
                <w:rFonts w:ascii="Arial" w:hAnsi="Arial" w:cs="Arial"/>
                <w:b/>
              </w:rPr>
              <w:t>1.3.</w:t>
            </w:r>
            <w:r w:rsidRPr="0032407A">
              <w:rPr>
                <w:rFonts w:ascii="Arial" w:hAnsi="Arial" w:cs="Arial"/>
                <w:bCs/>
              </w:rPr>
              <w:t xml:space="preserve"> The </w:t>
            </w:r>
            <w:r w:rsidR="00A841D7">
              <w:rPr>
                <w:rFonts w:ascii="Arial" w:hAnsi="Arial" w:cs="Arial"/>
                <w:bCs/>
              </w:rPr>
              <w:t xml:space="preserve">Department </w:t>
            </w:r>
            <w:r w:rsidR="00974C89">
              <w:rPr>
                <w:rFonts w:ascii="Arial" w:hAnsi="Arial" w:cs="Arial"/>
                <w:bCs/>
              </w:rPr>
              <w:t>requires</w:t>
            </w:r>
            <w:r w:rsidR="00A841D7">
              <w:rPr>
                <w:rFonts w:ascii="Arial" w:hAnsi="Arial" w:cs="Arial"/>
                <w:bCs/>
              </w:rPr>
              <w:t xml:space="preserve"> a system </w:t>
            </w:r>
            <w:r w:rsidRPr="0032407A">
              <w:rPr>
                <w:rFonts w:ascii="Arial" w:hAnsi="Arial" w:cs="Arial"/>
                <w:bCs/>
              </w:rPr>
              <w:t>already built and in use in Production</w:t>
            </w:r>
            <w:r w:rsidRPr="0032407A">
              <w:rPr>
                <w:rStyle w:val="InitialStyle"/>
                <w:rFonts w:ascii="Arial" w:hAnsi="Arial" w:cs="Arial"/>
              </w:rPr>
              <w:t xml:space="preserve">.  How many companies/organizations are currently using this system in Production?   </w:t>
            </w:r>
          </w:p>
        </w:tc>
      </w:tr>
      <w:tr w:rsidR="00DC4BD8" w:rsidRPr="0032407A" w14:paraId="42B727C9" w14:textId="77777777" w:rsidTr="00A377F2">
        <w:trPr>
          <w:trHeight w:val="384"/>
        </w:trPr>
        <w:tc>
          <w:tcPr>
            <w:tcW w:w="10440" w:type="dxa"/>
            <w:shd w:val="clear" w:color="auto" w:fill="FFFFFF" w:themeFill="background1"/>
            <w:vAlign w:val="center"/>
          </w:tcPr>
          <w:p w14:paraId="7D9EFE10" w14:textId="77777777" w:rsidR="00DC4BD8" w:rsidRPr="0032407A" w:rsidRDefault="00DC4BD8" w:rsidP="00A377F2">
            <w:pPr>
              <w:rPr>
                <w:rFonts w:ascii="Arial" w:hAnsi="Arial" w:cs="Arial"/>
                <w:sz w:val="24"/>
                <w:szCs w:val="24"/>
              </w:rPr>
            </w:pPr>
          </w:p>
          <w:p w14:paraId="57859E60" w14:textId="77777777" w:rsidR="00DC4BD8" w:rsidRPr="0032407A" w:rsidRDefault="00DC4BD8" w:rsidP="00A377F2">
            <w:pPr>
              <w:rPr>
                <w:rFonts w:ascii="Arial" w:hAnsi="Arial" w:cs="Arial"/>
                <w:sz w:val="24"/>
                <w:szCs w:val="24"/>
              </w:rPr>
            </w:pPr>
          </w:p>
          <w:p w14:paraId="3C19BEBD" w14:textId="77777777" w:rsidR="00DC4BD8" w:rsidRPr="0032407A" w:rsidRDefault="00DC4BD8" w:rsidP="00A377F2">
            <w:pPr>
              <w:rPr>
                <w:rFonts w:ascii="Arial" w:hAnsi="Arial" w:cs="Arial"/>
                <w:sz w:val="24"/>
                <w:szCs w:val="24"/>
              </w:rPr>
            </w:pPr>
          </w:p>
        </w:tc>
      </w:tr>
      <w:tr w:rsidR="00DC4BD8" w:rsidRPr="0032407A" w14:paraId="0C1E8D03" w14:textId="77777777" w:rsidTr="00A377F2">
        <w:trPr>
          <w:trHeight w:val="1338"/>
        </w:trPr>
        <w:tc>
          <w:tcPr>
            <w:tcW w:w="10440" w:type="dxa"/>
            <w:shd w:val="clear" w:color="auto" w:fill="DEEAF6" w:themeFill="accent5" w:themeFillTint="33"/>
            <w:vAlign w:val="center"/>
          </w:tcPr>
          <w:p w14:paraId="077E1CAB" w14:textId="344B5B68" w:rsidR="00DC4BD8" w:rsidRPr="0032407A" w:rsidRDefault="00DC4BD8" w:rsidP="00A377F2">
            <w:pPr>
              <w:rPr>
                <w:rFonts w:ascii="Arial" w:hAnsi="Arial" w:cs="Arial"/>
                <w:b/>
                <w:sz w:val="24"/>
                <w:szCs w:val="24"/>
              </w:rPr>
            </w:pPr>
            <w:r w:rsidRPr="0032407A">
              <w:rPr>
                <w:rFonts w:ascii="Arial" w:hAnsi="Arial" w:cs="Arial"/>
                <w:b/>
                <w:sz w:val="24"/>
                <w:szCs w:val="24"/>
              </w:rPr>
              <w:t>1.4.</w:t>
            </w:r>
            <w:r w:rsidRPr="0032407A">
              <w:rPr>
                <w:rFonts w:ascii="Arial" w:hAnsi="Arial" w:cs="Arial"/>
                <w:sz w:val="24"/>
                <w:szCs w:val="24"/>
              </w:rPr>
              <w:t xml:space="preserve"> </w:t>
            </w:r>
            <w:r w:rsidRPr="0032407A">
              <w:rPr>
                <w:rFonts w:ascii="Arial" w:hAnsi="Arial" w:cs="Arial"/>
                <w:sz w:val="24"/>
                <w:szCs w:val="24"/>
                <w:shd w:val="clear" w:color="auto" w:fill="DEEAF6" w:themeFill="accent5" w:themeFillTint="33"/>
              </w:rPr>
              <w:t xml:space="preserve">Licenses for any third-party software that the Department must hold for the operation of the system as proposed, such as Crystal Reports, must be included in the proposal.  Please list them, including the module names and license details. Do not include Microsoft Office </w:t>
            </w:r>
            <w:r w:rsidR="00B11F32">
              <w:rPr>
                <w:rFonts w:ascii="Arial" w:hAnsi="Arial" w:cs="Arial"/>
                <w:sz w:val="24"/>
                <w:szCs w:val="24"/>
                <w:shd w:val="clear" w:color="auto" w:fill="DEEAF6" w:themeFill="accent5" w:themeFillTint="33"/>
              </w:rPr>
              <w:t>products</w:t>
            </w:r>
            <w:r w:rsidRPr="0032407A">
              <w:rPr>
                <w:rFonts w:ascii="Arial" w:hAnsi="Arial" w:cs="Arial"/>
                <w:sz w:val="24"/>
                <w:szCs w:val="24"/>
                <w:shd w:val="clear" w:color="auto" w:fill="DEEAF6" w:themeFill="accent5" w:themeFillTint="33"/>
              </w:rPr>
              <w:t xml:space="preserve"> as the Department holds these licenses. </w:t>
            </w:r>
            <w:r w:rsidRPr="0032407A">
              <w:rPr>
                <w:rFonts w:ascii="Arial" w:hAnsi="Arial" w:cs="Arial"/>
                <w:i/>
                <w:iCs/>
                <w:sz w:val="24"/>
                <w:szCs w:val="24"/>
                <w:shd w:val="clear" w:color="auto" w:fill="DEEAF6" w:themeFill="accent5" w:themeFillTint="33"/>
              </w:rPr>
              <w:t>Cost information must be included in the Cost Proposal (Appendix D) only.</w:t>
            </w:r>
          </w:p>
        </w:tc>
      </w:tr>
      <w:tr w:rsidR="00DC4BD8" w:rsidRPr="0032407A" w14:paraId="2DCB39E7" w14:textId="77777777" w:rsidTr="00A377F2">
        <w:trPr>
          <w:trHeight w:val="384"/>
        </w:trPr>
        <w:tc>
          <w:tcPr>
            <w:tcW w:w="10440" w:type="dxa"/>
            <w:shd w:val="clear" w:color="auto" w:fill="FFFFFF" w:themeFill="background1"/>
            <w:vAlign w:val="center"/>
          </w:tcPr>
          <w:p w14:paraId="0B146B1C" w14:textId="77777777" w:rsidR="00DC4BD8" w:rsidRPr="0032407A" w:rsidRDefault="00DC4BD8" w:rsidP="00A377F2">
            <w:pPr>
              <w:rPr>
                <w:rFonts w:ascii="Arial" w:hAnsi="Arial" w:cs="Arial"/>
                <w:sz w:val="24"/>
                <w:szCs w:val="24"/>
              </w:rPr>
            </w:pPr>
          </w:p>
          <w:p w14:paraId="295DBB6F" w14:textId="77777777" w:rsidR="00DC4BD8" w:rsidRPr="0032407A" w:rsidRDefault="00DC4BD8" w:rsidP="00A377F2">
            <w:pPr>
              <w:rPr>
                <w:rFonts w:ascii="Arial" w:hAnsi="Arial" w:cs="Arial"/>
                <w:sz w:val="24"/>
                <w:szCs w:val="24"/>
              </w:rPr>
            </w:pPr>
          </w:p>
          <w:p w14:paraId="0BEC55E3" w14:textId="77777777" w:rsidR="00DC4BD8" w:rsidRPr="0032407A" w:rsidRDefault="00DC4BD8" w:rsidP="00A377F2">
            <w:pPr>
              <w:rPr>
                <w:rFonts w:ascii="Arial" w:hAnsi="Arial" w:cs="Arial"/>
                <w:sz w:val="24"/>
                <w:szCs w:val="24"/>
              </w:rPr>
            </w:pPr>
          </w:p>
          <w:p w14:paraId="04A7A0AA" w14:textId="77777777" w:rsidR="00DC4BD8" w:rsidRPr="0032407A" w:rsidRDefault="00DC4BD8" w:rsidP="00A377F2">
            <w:pPr>
              <w:rPr>
                <w:rFonts w:ascii="Arial" w:hAnsi="Arial" w:cs="Arial"/>
                <w:sz w:val="24"/>
                <w:szCs w:val="24"/>
              </w:rPr>
            </w:pPr>
          </w:p>
        </w:tc>
      </w:tr>
      <w:tr w:rsidR="00DC4BD8" w:rsidRPr="0032407A" w14:paraId="0B46C532" w14:textId="77777777" w:rsidTr="00A377F2">
        <w:trPr>
          <w:trHeight w:val="384"/>
        </w:trPr>
        <w:tc>
          <w:tcPr>
            <w:tcW w:w="10440" w:type="dxa"/>
            <w:shd w:val="clear" w:color="auto" w:fill="DEEAF6" w:themeFill="accent5" w:themeFillTint="33"/>
            <w:vAlign w:val="center"/>
          </w:tcPr>
          <w:p w14:paraId="687929D5" w14:textId="13FA398E" w:rsidR="00DC4BD8" w:rsidRPr="0032407A" w:rsidRDefault="00DC4BD8" w:rsidP="00A377F2">
            <w:pPr>
              <w:rPr>
                <w:rFonts w:ascii="Arial" w:hAnsi="Arial" w:cs="Arial"/>
                <w:sz w:val="24"/>
                <w:szCs w:val="24"/>
              </w:rPr>
            </w:pPr>
            <w:r w:rsidRPr="0032407A">
              <w:rPr>
                <w:rFonts w:ascii="Arial" w:hAnsi="Arial" w:cs="Arial"/>
                <w:b/>
                <w:sz w:val="24"/>
                <w:szCs w:val="24"/>
              </w:rPr>
              <w:t xml:space="preserve">1.5. </w:t>
            </w:r>
            <w:r w:rsidRPr="0032407A">
              <w:rPr>
                <w:rFonts w:ascii="Arial" w:hAnsi="Arial" w:cs="Arial"/>
                <w:sz w:val="24"/>
                <w:szCs w:val="24"/>
              </w:rPr>
              <w:t>The software must be offered as a SaaS.  Minor client software installation is permitted; no State server installations are permitted.  Name any software components requiring client installation including browser add-ons; their function; and</w:t>
            </w:r>
            <w:r w:rsidR="00933133">
              <w:rPr>
                <w:rFonts w:ascii="Arial" w:hAnsi="Arial" w:cs="Arial"/>
                <w:sz w:val="24"/>
                <w:szCs w:val="24"/>
              </w:rPr>
              <w:t xml:space="preserve"> indicate</w:t>
            </w:r>
            <w:r w:rsidRPr="0032407A">
              <w:rPr>
                <w:rFonts w:ascii="Arial" w:hAnsi="Arial" w:cs="Arial"/>
                <w:sz w:val="24"/>
                <w:szCs w:val="24"/>
              </w:rPr>
              <w:t xml:space="preserve"> how they are kept </w:t>
            </w:r>
            <w:proofErr w:type="gramStart"/>
            <w:r w:rsidRPr="0032407A">
              <w:rPr>
                <w:rFonts w:ascii="Arial" w:hAnsi="Arial" w:cs="Arial"/>
                <w:sz w:val="24"/>
                <w:szCs w:val="24"/>
              </w:rPr>
              <w:t>up-to-date</w:t>
            </w:r>
            <w:proofErr w:type="gramEnd"/>
            <w:r w:rsidRPr="0032407A">
              <w:rPr>
                <w:rFonts w:ascii="Arial" w:hAnsi="Arial" w:cs="Arial"/>
                <w:sz w:val="24"/>
                <w:szCs w:val="24"/>
              </w:rPr>
              <w:t xml:space="preserve"> on the client machines.   </w:t>
            </w:r>
          </w:p>
        </w:tc>
      </w:tr>
      <w:tr w:rsidR="00DC4BD8" w:rsidRPr="0032407A" w14:paraId="38B0AB41" w14:textId="77777777" w:rsidTr="00A377F2">
        <w:trPr>
          <w:trHeight w:val="681"/>
        </w:trPr>
        <w:tc>
          <w:tcPr>
            <w:tcW w:w="10440" w:type="dxa"/>
            <w:shd w:val="clear" w:color="auto" w:fill="FFFFFF" w:themeFill="background1"/>
            <w:vAlign w:val="center"/>
          </w:tcPr>
          <w:p w14:paraId="3507C976" w14:textId="77777777" w:rsidR="00DC4BD8" w:rsidRPr="0032407A" w:rsidRDefault="00DC4BD8" w:rsidP="00A377F2">
            <w:pPr>
              <w:rPr>
                <w:rFonts w:ascii="Arial" w:hAnsi="Arial" w:cs="Arial"/>
                <w:sz w:val="24"/>
                <w:szCs w:val="24"/>
              </w:rPr>
            </w:pPr>
          </w:p>
          <w:p w14:paraId="06C8737C" w14:textId="77777777" w:rsidR="00DC4BD8" w:rsidRPr="0032407A" w:rsidRDefault="00DC4BD8" w:rsidP="00A377F2">
            <w:pPr>
              <w:rPr>
                <w:rFonts w:ascii="Arial" w:hAnsi="Arial" w:cs="Arial"/>
                <w:sz w:val="24"/>
                <w:szCs w:val="24"/>
              </w:rPr>
            </w:pPr>
          </w:p>
          <w:p w14:paraId="530317B0" w14:textId="77777777" w:rsidR="00DC4BD8" w:rsidRPr="0032407A" w:rsidRDefault="00DC4BD8" w:rsidP="00A377F2">
            <w:pPr>
              <w:rPr>
                <w:rFonts w:ascii="Arial" w:hAnsi="Arial" w:cs="Arial"/>
                <w:sz w:val="24"/>
                <w:szCs w:val="24"/>
              </w:rPr>
            </w:pPr>
          </w:p>
        </w:tc>
      </w:tr>
      <w:tr w:rsidR="00DC4BD8" w:rsidRPr="0032407A" w14:paraId="544D5F51" w14:textId="77777777" w:rsidTr="00A377F2">
        <w:trPr>
          <w:trHeight w:val="384"/>
        </w:trPr>
        <w:tc>
          <w:tcPr>
            <w:tcW w:w="10440" w:type="dxa"/>
            <w:shd w:val="clear" w:color="auto" w:fill="DEEAF6" w:themeFill="accent5" w:themeFillTint="33"/>
            <w:vAlign w:val="center"/>
          </w:tcPr>
          <w:p w14:paraId="6CA6C12A" w14:textId="6AC82934" w:rsidR="00DC4BD8" w:rsidRPr="0032407A" w:rsidRDefault="00DC4BD8" w:rsidP="00A377F2">
            <w:pPr>
              <w:rPr>
                <w:rFonts w:ascii="Arial" w:hAnsi="Arial" w:cs="Arial"/>
                <w:b/>
                <w:sz w:val="24"/>
                <w:szCs w:val="24"/>
              </w:rPr>
            </w:pPr>
            <w:r w:rsidRPr="0032407A">
              <w:rPr>
                <w:rFonts w:ascii="Arial" w:hAnsi="Arial" w:cs="Arial"/>
                <w:b/>
                <w:sz w:val="24"/>
                <w:szCs w:val="24"/>
              </w:rPr>
              <w:t xml:space="preserve">1.6.  </w:t>
            </w:r>
            <w:r w:rsidRPr="0032407A">
              <w:rPr>
                <w:rFonts w:ascii="Arial" w:hAnsi="Arial" w:cs="Arial"/>
                <w:bCs/>
                <w:sz w:val="24"/>
                <w:szCs w:val="24"/>
              </w:rPr>
              <w:t>Provide a system architecture diagram of the proposed software</w:t>
            </w:r>
            <w:r w:rsidR="0014648C">
              <w:rPr>
                <w:rFonts w:ascii="Arial" w:hAnsi="Arial" w:cs="Arial"/>
                <w:bCs/>
                <w:sz w:val="24"/>
                <w:szCs w:val="24"/>
              </w:rPr>
              <w:t xml:space="preserve"> showing the major logical modules and </w:t>
            </w:r>
            <w:r w:rsidR="00F350DF">
              <w:rPr>
                <w:rFonts w:ascii="Arial" w:hAnsi="Arial" w:cs="Arial"/>
                <w:bCs/>
                <w:sz w:val="24"/>
                <w:szCs w:val="24"/>
              </w:rPr>
              <w:t>physical structures</w:t>
            </w:r>
            <w:r w:rsidR="0014648C">
              <w:rPr>
                <w:rFonts w:ascii="Arial" w:hAnsi="Arial" w:cs="Arial"/>
                <w:bCs/>
                <w:sz w:val="24"/>
                <w:szCs w:val="24"/>
              </w:rPr>
              <w:t>, and how they relate to each other</w:t>
            </w:r>
            <w:r w:rsidRPr="0032407A">
              <w:rPr>
                <w:rFonts w:ascii="Arial" w:hAnsi="Arial" w:cs="Arial"/>
                <w:bCs/>
                <w:sz w:val="24"/>
                <w:szCs w:val="24"/>
              </w:rPr>
              <w:t xml:space="preserve">.  </w:t>
            </w:r>
            <w:r w:rsidR="00A31B17">
              <w:rPr>
                <w:rFonts w:ascii="Arial" w:hAnsi="Arial" w:cs="Arial"/>
                <w:bCs/>
                <w:sz w:val="24"/>
                <w:szCs w:val="24"/>
              </w:rPr>
              <w:t>Please indicate any components that reside on physically separate hosting architecture.</w:t>
            </w:r>
            <w:r w:rsidRPr="0032407A">
              <w:rPr>
                <w:rFonts w:ascii="Arial" w:hAnsi="Arial" w:cs="Arial"/>
                <w:bCs/>
                <w:sz w:val="24"/>
                <w:szCs w:val="24"/>
              </w:rPr>
              <w:t xml:space="preserve"> </w:t>
            </w:r>
          </w:p>
        </w:tc>
      </w:tr>
      <w:tr w:rsidR="00DC4BD8" w:rsidRPr="0032407A" w14:paraId="7276A70E" w14:textId="77777777" w:rsidTr="00A377F2">
        <w:trPr>
          <w:trHeight w:val="663"/>
        </w:trPr>
        <w:tc>
          <w:tcPr>
            <w:tcW w:w="10440" w:type="dxa"/>
            <w:shd w:val="clear" w:color="auto" w:fill="FFFFFF" w:themeFill="background1"/>
            <w:vAlign w:val="center"/>
          </w:tcPr>
          <w:p w14:paraId="374E9864" w14:textId="77777777" w:rsidR="00DC4BD8" w:rsidRPr="0032407A" w:rsidRDefault="00DC4BD8" w:rsidP="00A377F2">
            <w:pPr>
              <w:rPr>
                <w:rFonts w:ascii="Arial" w:hAnsi="Arial" w:cs="Arial"/>
                <w:sz w:val="24"/>
                <w:szCs w:val="24"/>
              </w:rPr>
            </w:pPr>
          </w:p>
          <w:p w14:paraId="5D3918BB" w14:textId="77777777" w:rsidR="00DC4BD8" w:rsidRPr="0032407A" w:rsidRDefault="00DC4BD8" w:rsidP="00A377F2">
            <w:pPr>
              <w:rPr>
                <w:rFonts w:ascii="Arial" w:hAnsi="Arial" w:cs="Arial"/>
                <w:sz w:val="24"/>
                <w:szCs w:val="24"/>
              </w:rPr>
            </w:pPr>
          </w:p>
        </w:tc>
      </w:tr>
      <w:tr w:rsidR="00B802CD" w:rsidRPr="00532369" w14:paraId="3FA1A153" w14:textId="77777777" w:rsidTr="000D595D">
        <w:trPr>
          <w:trHeight w:val="663"/>
        </w:trPr>
        <w:tc>
          <w:tcPr>
            <w:tcW w:w="10440" w:type="dxa"/>
            <w:tcBorders>
              <w:top w:val="double" w:sz="4" w:space="0" w:color="auto"/>
              <w:left w:val="double" w:sz="4" w:space="0" w:color="auto"/>
              <w:bottom w:val="double" w:sz="4" w:space="0" w:color="auto"/>
              <w:right w:val="double" w:sz="4" w:space="0" w:color="auto"/>
            </w:tcBorders>
            <w:shd w:val="clear" w:color="auto" w:fill="DEEAF6" w:themeFill="accent5" w:themeFillTint="33"/>
            <w:vAlign w:val="center"/>
          </w:tcPr>
          <w:p w14:paraId="397CAADE" w14:textId="7F8748FB" w:rsidR="001B4540" w:rsidRDefault="00B802CD" w:rsidP="001C0146">
            <w:pPr>
              <w:rPr>
                <w:rFonts w:ascii="Arial" w:hAnsi="Arial" w:cs="Arial"/>
                <w:sz w:val="24"/>
                <w:szCs w:val="24"/>
              </w:rPr>
            </w:pPr>
            <w:r w:rsidRPr="004E3B5B">
              <w:rPr>
                <w:rFonts w:ascii="Arial" w:hAnsi="Arial" w:cs="Arial"/>
                <w:b/>
                <w:bCs/>
                <w:sz w:val="24"/>
                <w:szCs w:val="24"/>
              </w:rPr>
              <w:t>1.7</w:t>
            </w:r>
            <w:r w:rsidRPr="00B802CD">
              <w:rPr>
                <w:rFonts w:ascii="Arial" w:hAnsi="Arial" w:cs="Arial"/>
                <w:sz w:val="24"/>
                <w:szCs w:val="24"/>
              </w:rPr>
              <w:t>.</w:t>
            </w:r>
            <w:r>
              <w:rPr>
                <w:rFonts w:ascii="Arial" w:hAnsi="Arial" w:cs="Arial"/>
                <w:sz w:val="24"/>
                <w:szCs w:val="24"/>
              </w:rPr>
              <w:t xml:space="preserve"> The Department requires </w:t>
            </w:r>
            <w:r w:rsidR="001B4540">
              <w:rPr>
                <w:rFonts w:ascii="Arial" w:hAnsi="Arial" w:cs="Arial"/>
                <w:sz w:val="24"/>
                <w:szCs w:val="24"/>
              </w:rPr>
              <w:t xml:space="preserve">the following environments, each with their own datasets </w:t>
            </w:r>
            <w:r w:rsidR="00FB6BE1">
              <w:rPr>
                <w:rFonts w:ascii="Arial" w:hAnsi="Arial" w:cs="Arial"/>
                <w:sz w:val="24"/>
                <w:szCs w:val="24"/>
              </w:rPr>
              <w:t>and configurability</w:t>
            </w:r>
            <w:r w:rsidR="001B4540">
              <w:rPr>
                <w:rFonts w:ascii="Arial" w:hAnsi="Arial" w:cs="Arial"/>
                <w:sz w:val="24"/>
                <w:szCs w:val="24"/>
              </w:rPr>
              <w:t xml:space="preserve">: </w:t>
            </w:r>
          </w:p>
          <w:p w14:paraId="2D6F3DCA" w14:textId="77777777" w:rsidR="001B4540" w:rsidRDefault="001B4540" w:rsidP="001C0146">
            <w:pPr>
              <w:rPr>
                <w:rFonts w:ascii="Arial" w:hAnsi="Arial" w:cs="Arial"/>
                <w:sz w:val="24"/>
                <w:szCs w:val="24"/>
              </w:rPr>
            </w:pPr>
          </w:p>
          <w:p w14:paraId="211B2F97" w14:textId="2E2156BF" w:rsidR="00B802CD" w:rsidRDefault="001B4540" w:rsidP="001C0146">
            <w:pPr>
              <w:rPr>
                <w:rFonts w:ascii="Arial" w:hAnsi="Arial" w:cs="Arial"/>
                <w:sz w:val="24"/>
                <w:szCs w:val="24"/>
              </w:rPr>
            </w:pPr>
            <w:r>
              <w:rPr>
                <w:rFonts w:ascii="Arial" w:hAnsi="Arial" w:cs="Arial"/>
                <w:sz w:val="24"/>
                <w:szCs w:val="24"/>
              </w:rPr>
              <w:t>T</w:t>
            </w:r>
            <w:r w:rsidR="00AC6515">
              <w:rPr>
                <w:rFonts w:ascii="Arial" w:hAnsi="Arial" w:cs="Arial"/>
                <w:sz w:val="24"/>
                <w:szCs w:val="24"/>
              </w:rPr>
              <w:t>wo</w:t>
            </w:r>
            <w:r w:rsidR="00E45AD1">
              <w:rPr>
                <w:rFonts w:ascii="Arial" w:hAnsi="Arial" w:cs="Arial"/>
                <w:sz w:val="24"/>
                <w:szCs w:val="24"/>
              </w:rPr>
              <w:t xml:space="preserve"> fulltime</w:t>
            </w:r>
            <w:r w:rsidR="00AC6515">
              <w:rPr>
                <w:rFonts w:ascii="Arial" w:hAnsi="Arial" w:cs="Arial"/>
                <w:sz w:val="24"/>
                <w:szCs w:val="24"/>
              </w:rPr>
              <w:t xml:space="preserve"> working environments</w:t>
            </w:r>
            <w:r w:rsidR="005E209A">
              <w:rPr>
                <w:rFonts w:ascii="Arial" w:hAnsi="Arial" w:cs="Arial"/>
                <w:sz w:val="24"/>
                <w:szCs w:val="24"/>
              </w:rPr>
              <w:t xml:space="preserve"> both used by the same set of users.</w:t>
            </w:r>
          </w:p>
          <w:p w14:paraId="7F16E9E5" w14:textId="0EDD19E5" w:rsidR="00B802CD" w:rsidRDefault="00B802CD">
            <w:pPr>
              <w:pStyle w:val="ListParagraph"/>
              <w:numPr>
                <w:ilvl w:val="0"/>
                <w:numId w:val="41"/>
              </w:numPr>
              <w:rPr>
                <w:rFonts w:ascii="Arial" w:hAnsi="Arial" w:cs="Arial"/>
                <w:sz w:val="24"/>
                <w:szCs w:val="24"/>
              </w:rPr>
            </w:pPr>
            <w:r w:rsidRPr="00B802CD">
              <w:rPr>
                <w:rFonts w:ascii="Arial" w:hAnsi="Arial" w:cs="Arial"/>
                <w:sz w:val="24"/>
                <w:szCs w:val="24"/>
              </w:rPr>
              <w:t>a</w:t>
            </w:r>
            <w:r w:rsidR="008C0248">
              <w:rPr>
                <w:rFonts w:ascii="Arial" w:hAnsi="Arial" w:cs="Arial"/>
                <w:sz w:val="24"/>
                <w:szCs w:val="24"/>
              </w:rPr>
              <w:t xml:space="preserve"> </w:t>
            </w:r>
            <w:r w:rsidR="00BB775A">
              <w:rPr>
                <w:rFonts w:ascii="Arial" w:hAnsi="Arial" w:cs="Arial"/>
                <w:sz w:val="24"/>
                <w:szCs w:val="24"/>
              </w:rPr>
              <w:t>W</w:t>
            </w:r>
            <w:r w:rsidR="008C0248">
              <w:rPr>
                <w:rFonts w:ascii="Arial" w:hAnsi="Arial" w:cs="Arial"/>
                <w:sz w:val="24"/>
                <w:szCs w:val="24"/>
              </w:rPr>
              <w:t xml:space="preserve">ork </w:t>
            </w:r>
            <w:r w:rsidR="00BB775A">
              <w:rPr>
                <w:rFonts w:ascii="Arial" w:hAnsi="Arial" w:cs="Arial"/>
                <w:sz w:val="24"/>
                <w:szCs w:val="24"/>
              </w:rPr>
              <w:t>E</w:t>
            </w:r>
            <w:r w:rsidRPr="00B802CD">
              <w:rPr>
                <w:rFonts w:ascii="Arial" w:hAnsi="Arial" w:cs="Arial"/>
                <w:sz w:val="24"/>
                <w:szCs w:val="24"/>
              </w:rPr>
              <w:t>nvironment where authorized users perform end of the year analysis and annual data processing</w:t>
            </w:r>
            <w:r w:rsidR="000D23C5">
              <w:rPr>
                <w:rFonts w:ascii="Arial" w:hAnsi="Arial" w:cs="Arial"/>
                <w:sz w:val="24"/>
                <w:szCs w:val="24"/>
              </w:rPr>
              <w:t xml:space="preserve"> on the current year’s network and assets</w:t>
            </w:r>
            <w:r w:rsidRPr="00B802CD">
              <w:rPr>
                <w:rFonts w:ascii="Arial" w:hAnsi="Arial" w:cs="Arial"/>
                <w:sz w:val="24"/>
                <w:szCs w:val="24"/>
              </w:rPr>
              <w:t>.</w:t>
            </w:r>
            <w:r w:rsidR="008C0248">
              <w:rPr>
                <w:rFonts w:ascii="Arial" w:hAnsi="Arial" w:cs="Arial"/>
                <w:sz w:val="24"/>
                <w:szCs w:val="24"/>
              </w:rPr>
              <w:t xml:space="preserve"> </w:t>
            </w:r>
          </w:p>
          <w:p w14:paraId="2D17EBE8" w14:textId="40BAE90D" w:rsidR="00B41F1D" w:rsidRDefault="00B41F1D">
            <w:pPr>
              <w:pStyle w:val="ListParagraph"/>
              <w:numPr>
                <w:ilvl w:val="0"/>
                <w:numId w:val="41"/>
              </w:numPr>
              <w:rPr>
                <w:rFonts w:ascii="Arial" w:hAnsi="Arial" w:cs="Arial"/>
                <w:sz w:val="24"/>
                <w:szCs w:val="24"/>
              </w:rPr>
            </w:pPr>
            <w:r w:rsidRPr="00B802CD">
              <w:rPr>
                <w:rFonts w:ascii="Arial" w:hAnsi="Arial" w:cs="Arial"/>
                <w:sz w:val="24"/>
                <w:szCs w:val="24"/>
              </w:rPr>
              <w:t xml:space="preserve">a stable </w:t>
            </w:r>
            <w:r w:rsidR="00BB775A">
              <w:rPr>
                <w:rFonts w:ascii="Arial" w:hAnsi="Arial" w:cs="Arial"/>
                <w:sz w:val="24"/>
                <w:szCs w:val="24"/>
              </w:rPr>
              <w:t>R</w:t>
            </w:r>
            <w:r w:rsidR="008C0248">
              <w:rPr>
                <w:rFonts w:ascii="Arial" w:hAnsi="Arial" w:cs="Arial"/>
                <w:sz w:val="24"/>
                <w:szCs w:val="24"/>
              </w:rPr>
              <w:t xml:space="preserve">eporting </w:t>
            </w:r>
            <w:r w:rsidR="00BB775A">
              <w:rPr>
                <w:rFonts w:ascii="Arial" w:hAnsi="Arial" w:cs="Arial"/>
                <w:sz w:val="24"/>
                <w:szCs w:val="24"/>
              </w:rPr>
              <w:t>E</w:t>
            </w:r>
            <w:r w:rsidRPr="00B802CD">
              <w:rPr>
                <w:rFonts w:ascii="Arial" w:hAnsi="Arial" w:cs="Arial"/>
                <w:sz w:val="24"/>
                <w:szCs w:val="24"/>
              </w:rPr>
              <w:t xml:space="preserve">nvironment </w:t>
            </w:r>
            <w:r w:rsidR="004E3B5B">
              <w:rPr>
                <w:rFonts w:ascii="Arial" w:hAnsi="Arial" w:cs="Arial"/>
                <w:sz w:val="24"/>
                <w:szCs w:val="24"/>
              </w:rPr>
              <w:t xml:space="preserve">where authorized </w:t>
            </w:r>
            <w:r w:rsidR="008C0248">
              <w:rPr>
                <w:rFonts w:ascii="Arial" w:hAnsi="Arial" w:cs="Arial"/>
                <w:sz w:val="24"/>
                <w:szCs w:val="24"/>
              </w:rPr>
              <w:t>users</w:t>
            </w:r>
            <w:r w:rsidR="004E3B5B">
              <w:rPr>
                <w:rFonts w:ascii="Arial" w:hAnsi="Arial" w:cs="Arial"/>
                <w:sz w:val="24"/>
                <w:szCs w:val="24"/>
              </w:rPr>
              <w:t xml:space="preserve"> produce reports</w:t>
            </w:r>
            <w:r w:rsidR="000D23C5">
              <w:rPr>
                <w:rFonts w:ascii="Arial" w:hAnsi="Arial" w:cs="Arial"/>
                <w:sz w:val="24"/>
                <w:szCs w:val="24"/>
              </w:rPr>
              <w:t xml:space="preserve"> on the prior year’s network and assets</w:t>
            </w:r>
            <w:r w:rsidR="008C0248">
              <w:rPr>
                <w:rFonts w:ascii="Arial" w:hAnsi="Arial" w:cs="Arial"/>
                <w:sz w:val="24"/>
                <w:szCs w:val="24"/>
              </w:rPr>
              <w:t xml:space="preserve">, </w:t>
            </w:r>
            <w:r>
              <w:rPr>
                <w:rFonts w:ascii="Arial" w:hAnsi="Arial" w:cs="Arial"/>
                <w:sz w:val="24"/>
                <w:szCs w:val="24"/>
              </w:rPr>
              <w:t>to be refreshed from the working environment on request</w:t>
            </w:r>
            <w:r w:rsidR="00A34F96">
              <w:rPr>
                <w:rFonts w:ascii="Arial" w:hAnsi="Arial" w:cs="Arial"/>
                <w:sz w:val="24"/>
                <w:szCs w:val="24"/>
              </w:rPr>
              <w:t xml:space="preserve"> </w:t>
            </w:r>
          </w:p>
          <w:p w14:paraId="17056484" w14:textId="77777777" w:rsidR="00E45AD1" w:rsidRDefault="00E45AD1" w:rsidP="00E45AD1">
            <w:pPr>
              <w:pStyle w:val="ListParagraph"/>
              <w:rPr>
                <w:rFonts w:ascii="Arial" w:hAnsi="Arial" w:cs="Arial"/>
                <w:sz w:val="24"/>
                <w:szCs w:val="24"/>
              </w:rPr>
            </w:pPr>
          </w:p>
          <w:p w14:paraId="09C23E9D" w14:textId="531D028C" w:rsidR="00743A38" w:rsidRPr="00E45AD1" w:rsidRDefault="00E45AD1" w:rsidP="00E45AD1">
            <w:pPr>
              <w:rPr>
                <w:rFonts w:ascii="Arial" w:hAnsi="Arial" w:cs="Arial"/>
                <w:sz w:val="24"/>
                <w:szCs w:val="24"/>
              </w:rPr>
            </w:pPr>
            <w:r>
              <w:rPr>
                <w:rFonts w:ascii="Arial" w:hAnsi="Arial" w:cs="Arial"/>
                <w:sz w:val="24"/>
                <w:szCs w:val="24"/>
              </w:rPr>
              <w:t>And a</w:t>
            </w:r>
            <w:r w:rsidR="00743A38" w:rsidRPr="00E45AD1">
              <w:rPr>
                <w:rFonts w:ascii="Arial" w:hAnsi="Arial" w:cs="Arial"/>
                <w:sz w:val="24"/>
                <w:szCs w:val="24"/>
              </w:rPr>
              <w:t xml:space="preserve"> test environment</w:t>
            </w:r>
            <w:r w:rsidR="00D233BF">
              <w:rPr>
                <w:rFonts w:ascii="Arial" w:hAnsi="Arial" w:cs="Arial"/>
                <w:sz w:val="24"/>
                <w:szCs w:val="24"/>
              </w:rPr>
              <w:t>:</w:t>
            </w:r>
            <w:r w:rsidR="001B4540">
              <w:rPr>
                <w:rFonts w:ascii="Arial" w:hAnsi="Arial" w:cs="Arial"/>
                <w:sz w:val="24"/>
                <w:szCs w:val="24"/>
              </w:rPr>
              <w:t xml:space="preserve"> a copy of the current Work Environment </w:t>
            </w:r>
            <w:r w:rsidRPr="00E45AD1">
              <w:rPr>
                <w:rFonts w:ascii="Arial" w:hAnsi="Arial" w:cs="Arial"/>
                <w:sz w:val="24"/>
                <w:szCs w:val="24"/>
              </w:rPr>
              <w:t>available when needed to test configuration changes to the Work environment.</w:t>
            </w:r>
          </w:p>
          <w:p w14:paraId="018AA9D2" w14:textId="1AF631F1" w:rsidR="00B41F1D" w:rsidRPr="00B41F1D" w:rsidRDefault="00B41F1D" w:rsidP="00B41F1D">
            <w:pPr>
              <w:rPr>
                <w:rFonts w:ascii="Arial" w:hAnsi="Arial" w:cs="Arial"/>
                <w:sz w:val="24"/>
                <w:szCs w:val="24"/>
              </w:rPr>
            </w:pPr>
            <w:r w:rsidRPr="00B802CD">
              <w:rPr>
                <w:rFonts w:ascii="Arial" w:hAnsi="Arial" w:cs="Arial"/>
                <w:sz w:val="24"/>
                <w:szCs w:val="24"/>
              </w:rPr>
              <w:t xml:space="preserve">Please describe </w:t>
            </w:r>
            <w:r w:rsidR="00AC6515">
              <w:rPr>
                <w:rFonts w:ascii="Arial" w:hAnsi="Arial" w:cs="Arial"/>
                <w:sz w:val="24"/>
                <w:szCs w:val="24"/>
              </w:rPr>
              <w:t>how th</w:t>
            </w:r>
            <w:r w:rsidR="001B4540">
              <w:rPr>
                <w:rFonts w:ascii="Arial" w:hAnsi="Arial" w:cs="Arial"/>
                <w:sz w:val="24"/>
                <w:szCs w:val="24"/>
              </w:rPr>
              <w:t>ese</w:t>
            </w:r>
            <w:r w:rsidR="00AC6515">
              <w:rPr>
                <w:rFonts w:ascii="Arial" w:hAnsi="Arial" w:cs="Arial"/>
                <w:sz w:val="24"/>
                <w:szCs w:val="24"/>
              </w:rPr>
              <w:t xml:space="preserve"> requirement</w:t>
            </w:r>
            <w:r w:rsidR="001B4540">
              <w:rPr>
                <w:rFonts w:ascii="Arial" w:hAnsi="Arial" w:cs="Arial"/>
                <w:sz w:val="24"/>
                <w:szCs w:val="24"/>
              </w:rPr>
              <w:t>s</w:t>
            </w:r>
            <w:r w:rsidR="00AC6515">
              <w:rPr>
                <w:rFonts w:ascii="Arial" w:hAnsi="Arial" w:cs="Arial"/>
                <w:sz w:val="24"/>
                <w:szCs w:val="24"/>
              </w:rPr>
              <w:t xml:space="preserve"> will be addressed</w:t>
            </w:r>
            <w:r w:rsidR="00BB775A">
              <w:rPr>
                <w:rFonts w:ascii="Arial" w:hAnsi="Arial" w:cs="Arial"/>
                <w:sz w:val="24"/>
                <w:szCs w:val="24"/>
              </w:rPr>
              <w:t>.</w:t>
            </w:r>
          </w:p>
        </w:tc>
      </w:tr>
      <w:tr w:rsidR="00B802CD" w:rsidRPr="0032407A" w14:paraId="1C956011" w14:textId="77777777" w:rsidTr="00B802CD">
        <w:trPr>
          <w:trHeight w:val="663"/>
        </w:trPr>
        <w:tc>
          <w:tcPr>
            <w:tcW w:w="10440"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36B6C44C" w14:textId="49ED2649" w:rsidR="00B802CD" w:rsidRPr="00B802CD" w:rsidRDefault="00B802CD" w:rsidP="00B802CD">
            <w:pPr>
              <w:rPr>
                <w:rFonts w:ascii="Arial" w:hAnsi="Arial" w:cs="Arial"/>
                <w:sz w:val="24"/>
                <w:szCs w:val="24"/>
              </w:rPr>
            </w:pPr>
          </w:p>
        </w:tc>
      </w:tr>
      <w:tr w:rsidR="00640A1B" w:rsidRPr="0032407A" w14:paraId="5C164B7D" w14:textId="77777777" w:rsidTr="000D595D">
        <w:trPr>
          <w:trHeight w:val="663"/>
        </w:trPr>
        <w:tc>
          <w:tcPr>
            <w:tcW w:w="10440" w:type="dxa"/>
            <w:tcBorders>
              <w:top w:val="double" w:sz="4" w:space="0" w:color="auto"/>
              <w:left w:val="double" w:sz="4" w:space="0" w:color="auto"/>
              <w:bottom w:val="double" w:sz="4" w:space="0" w:color="auto"/>
              <w:right w:val="double" w:sz="4" w:space="0" w:color="auto"/>
            </w:tcBorders>
            <w:shd w:val="clear" w:color="auto" w:fill="DEEAF6" w:themeFill="accent5" w:themeFillTint="33"/>
            <w:vAlign w:val="center"/>
          </w:tcPr>
          <w:p w14:paraId="58F57855" w14:textId="67218634" w:rsidR="00640A1B" w:rsidRPr="00B802CD" w:rsidRDefault="00640A1B" w:rsidP="00640A1B">
            <w:pPr>
              <w:rPr>
                <w:rFonts w:ascii="Arial" w:hAnsi="Arial" w:cs="Arial"/>
                <w:sz w:val="24"/>
                <w:szCs w:val="24"/>
              </w:rPr>
            </w:pPr>
            <w:r>
              <w:rPr>
                <w:rFonts w:ascii="Arial" w:hAnsi="Arial" w:cs="Arial"/>
                <w:b/>
                <w:bCs/>
                <w:sz w:val="24"/>
                <w:szCs w:val="24"/>
              </w:rPr>
              <w:t>1.8</w:t>
            </w:r>
            <w:r w:rsidRPr="00640A1B">
              <w:rPr>
                <w:rFonts w:ascii="Arial" w:hAnsi="Arial" w:cs="Arial"/>
                <w:sz w:val="24"/>
                <w:szCs w:val="24"/>
              </w:rPr>
              <w:t>. The proposed system must provide error feedback durin</w:t>
            </w:r>
            <w:r>
              <w:rPr>
                <w:rFonts w:ascii="Arial" w:hAnsi="Arial" w:cs="Arial"/>
                <w:sz w:val="24"/>
                <w:szCs w:val="24"/>
              </w:rPr>
              <w:t>g data uploads and data processing</w:t>
            </w:r>
            <w:r w:rsidRPr="00640A1B">
              <w:rPr>
                <w:rFonts w:ascii="Arial" w:hAnsi="Arial" w:cs="Arial"/>
                <w:sz w:val="24"/>
                <w:szCs w:val="24"/>
              </w:rPr>
              <w:t xml:space="preserve">. Please describe </w:t>
            </w:r>
            <w:r>
              <w:rPr>
                <w:rFonts w:ascii="Arial" w:hAnsi="Arial" w:cs="Arial"/>
                <w:sz w:val="24"/>
                <w:szCs w:val="24"/>
              </w:rPr>
              <w:t xml:space="preserve">the systems error logging and notification </w:t>
            </w:r>
            <w:r w:rsidR="001E0D17">
              <w:rPr>
                <w:rFonts w:ascii="Arial" w:hAnsi="Arial" w:cs="Arial"/>
                <w:sz w:val="24"/>
                <w:szCs w:val="24"/>
              </w:rPr>
              <w:t>functionality.</w:t>
            </w:r>
            <w:r>
              <w:rPr>
                <w:rFonts w:ascii="Arial" w:hAnsi="Arial" w:cs="Arial"/>
                <w:bCs/>
                <w:color w:val="000000"/>
              </w:rPr>
              <w:t xml:space="preserve"> </w:t>
            </w:r>
          </w:p>
        </w:tc>
      </w:tr>
      <w:tr w:rsidR="00640A1B" w:rsidRPr="0032407A" w14:paraId="60A3E95B" w14:textId="77777777" w:rsidTr="00B802CD">
        <w:trPr>
          <w:trHeight w:val="663"/>
        </w:trPr>
        <w:tc>
          <w:tcPr>
            <w:tcW w:w="10440"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5E5AE8DA" w14:textId="77777777" w:rsidR="00640A1B" w:rsidRPr="00B802CD" w:rsidRDefault="00640A1B" w:rsidP="00640A1B">
            <w:pPr>
              <w:rPr>
                <w:rFonts w:ascii="Arial" w:hAnsi="Arial" w:cs="Arial"/>
                <w:sz w:val="24"/>
                <w:szCs w:val="24"/>
              </w:rPr>
            </w:pPr>
          </w:p>
        </w:tc>
      </w:tr>
    </w:tbl>
    <w:p w14:paraId="4E732151" w14:textId="434E168E" w:rsidR="00DC4BD8" w:rsidRPr="0032407A" w:rsidRDefault="00DC4BD8" w:rsidP="00FE2B6C">
      <w:pPr>
        <w:pStyle w:val="DefaultText"/>
        <w:rPr>
          <w:rFonts w:ascii="Arial" w:hAnsi="Arial" w:cs="Arial"/>
          <w:color w:val="000000"/>
        </w:rPr>
      </w:pPr>
    </w:p>
    <w:p w14:paraId="5FBD7051" w14:textId="77777777" w:rsidR="00B802CD" w:rsidRPr="0032407A" w:rsidRDefault="00B802CD" w:rsidP="00FE2B6C">
      <w:pPr>
        <w:pStyle w:val="DefaultText"/>
        <w:rPr>
          <w:rFonts w:ascii="Arial" w:hAnsi="Arial" w:cs="Arial"/>
          <w:color w:val="000000"/>
        </w:rPr>
      </w:pPr>
    </w:p>
    <w:tbl>
      <w:tblPr>
        <w:tblW w:w="10440"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440"/>
      </w:tblGrid>
      <w:tr w:rsidR="005205A4" w:rsidRPr="0032407A" w14:paraId="2821075B" w14:textId="77777777" w:rsidTr="005205A4">
        <w:trPr>
          <w:trHeight w:val="663"/>
        </w:trPr>
        <w:tc>
          <w:tcPr>
            <w:tcW w:w="10440" w:type="dxa"/>
            <w:tcBorders>
              <w:top w:val="double" w:sz="4" w:space="0" w:color="auto"/>
              <w:left w:val="double" w:sz="4" w:space="0" w:color="auto"/>
              <w:bottom w:val="double" w:sz="4" w:space="0" w:color="auto"/>
              <w:right w:val="double" w:sz="4" w:space="0" w:color="auto"/>
            </w:tcBorders>
            <w:shd w:val="clear" w:color="auto" w:fill="BDD6EE" w:themeFill="accent5" w:themeFillTint="66"/>
            <w:vAlign w:val="center"/>
          </w:tcPr>
          <w:p w14:paraId="469047D8" w14:textId="56341EA1" w:rsidR="005205A4" w:rsidRPr="00100EAF" w:rsidRDefault="005205A4">
            <w:pPr>
              <w:pStyle w:val="ListParagraph"/>
              <w:numPr>
                <w:ilvl w:val="0"/>
                <w:numId w:val="47"/>
              </w:numPr>
              <w:rPr>
                <w:rFonts w:ascii="Arial" w:hAnsi="Arial" w:cs="Arial"/>
                <w:b/>
                <w:bCs/>
                <w:sz w:val="24"/>
                <w:szCs w:val="24"/>
              </w:rPr>
            </w:pPr>
            <w:r w:rsidRPr="00100EAF">
              <w:rPr>
                <w:rFonts w:ascii="Arial" w:hAnsi="Arial" w:cs="Arial"/>
                <w:b/>
                <w:bCs/>
                <w:sz w:val="24"/>
                <w:szCs w:val="24"/>
              </w:rPr>
              <w:t>System Maturity</w:t>
            </w:r>
          </w:p>
        </w:tc>
      </w:tr>
      <w:tr w:rsidR="005205A4" w:rsidRPr="0032407A" w14:paraId="39DE5B1D" w14:textId="77777777" w:rsidTr="00A377F2">
        <w:trPr>
          <w:trHeight w:val="663"/>
        </w:trPr>
        <w:tc>
          <w:tcPr>
            <w:tcW w:w="10440" w:type="dxa"/>
            <w:tcBorders>
              <w:top w:val="double" w:sz="4" w:space="0" w:color="auto"/>
              <w:left w:val="double" w:sz="4" w:space="0" w:color="auto"/>
              <w:bottom w:val="double" w:sz="4" w:space="0" w:color="auto"/>
              <w:right w:val="double" w:sz="4" w:space="0" w:color="auto"/>
            </w:tcBorders>
            <w:shd w:val="clear" w:color="auto" w:fill="DEEAF6" w:themeFill="accent5" w:themeFillTint="33"/>
            <w:vAlign w:val="center"/>
          </w:tcPr>
          <w:p w14:paraId="58D3367E" w14:textId="7ADA3D7A" w:rsidR="005205A4" w:rsidRPr="0032407A" w:rsidRDefault="00850743" w:rsidP="00A377F2">
            <w:pPr>
              <w:rPr>
                <w:rFonts w:ascii="Arial" w:hAnsi="Arial" w:cs="Arial"/>
                <w:sz w:val="24"/>
                <w:szCs w:val="24"/>
              </w:rPr>
            </w:pPr>
            <w:r w:rsidRPr="008F21AA">
              <w:rPr>
                <w:rFonts w:ascii="Arial" w:hAnsi="Arial" w:cs="Arial"/>
                <w:b/>
                <w:bCs/>
                <w:sz w:val="24"/>
                <w:szCs w:val="24"/>
              </w:rPr>
              <w:t>2</w:t>
            </w:r>
            <w:r w:rsidR="005205A4" w:rsidRPr="008F21AA">
              <w:rPr>
                <w:rFonts w:ascii="Arial" w:hAnsi="Arial" w:cs="Arial"/>
                <w:b/>
                <w:bCs/>
                <w:sz w:val="24"/>
                <w:szCs w:val="24"/>
              </w:rPr>
              <w:t>.1.</w:t>
            </w:r>
            <w:r w:rsidR="005205A4" w:rsidRPr="0032407A">
              <w:rPr>
                <w:rFonts w:ascii="Arial" w:hAnsi="Arial" w:cs="Arial"/>
                <w:sz w:val="24"/>
                <w:szCs w:val="24"/>
              </w:rPr>
              <w:t xml:space="preserve"> Briefly describe the proposed software application’s history, including major </w:t>
            </w:r>
            <w:r w:rsidR="00DE162A">
              <w:rPr>
                <w:rFonts w:ascii="Arial" w:hAnsi="Arial" w:cs="Arial"/>
                <w:sz w:val="24"/>
                <w:szCs w:val="24"/>
              </w:rPr>
              <w:t>architecture</w:t>
            </w:r>
            <w:r w:rsidR="005205A4" w:rsidRPr="0032407A">
              <w:rPr>
                <w:rFonts w:ascii="Arial" w:hAnsi="Arial" w:cs="Arial"/>
                <w:sz w:val="24"/>
                <w:szCs w:val="24"/>
              </w:rPr>
              <w:t xml:space="preserve"> modifications, ownership transfers, and when first offered as SaaS. If integrated systems are proposed, describe separately for each system.</w:t>
            </w:r>
          </w:p>
        </w:tc>
      </w:tr>
      <w:tr w:rsidR="005205A4" w:rsidRPr="0032407A" w14:paraId="27E4E7B9" w14:textId="77777777" w:rsidTr="00A377F2">
        <w:trPr>
          <w:trHeight w:val="663"/>
        </w:trPr>
        <w:tc>
          <w:tcPr>
            <w:tcW w:w="10440"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25A2B1F" w14:textId="77777777" w:rsidR="005205A4" w:rsidRDefault="005205A4" w:rsidP="00A377F2">
            <w:pPr>
              <w:rPr>
                <w:rFonts w:ascii="Arial" w:hAnsi="Arial" w:cs="Arial"/>
                <w:sz w:val="24"/>
                <w:szCs w:val="24"/>
              </w:rPr>
            </w:pPr>
            <w:r w:rsidRPr="0032407A">
              <w:rPr>
                <w:rFonts w:ascii="Arial" w:hAnsi="Arial" w:cs="Arial"/>
                <w:sz w:val="24"/>
                <w:szCs w:val="24"/>
              </w:rPr>
              <w:t xml:space="preserve">  </w:t>
            </w:r>
          </w:p>
          <w:p w14:paraId="5536AAEB" w14:textId="77777777" w:rsidR="000E03E8" w:rsidRPr="0032407A" w:rsidRDefault="000E03E8" w:rsidP="00A377F2">
            <w:pPr>
              <w:rPr>
                <w:rFonts w:ascii="Arial" w:hAnsi="Arial" w:cs="Arial"/>
                <w:sz w:val="24"/>
                <w:szCs w:val="24"/>
              </w:rPr>
            </w:pPr>
          </w:p>
          <w:p w14:paraId="783517F4" w14:textId="77777777" w:rsidR="005205A4" w:rsidRPr="0032407A" w:rsidRDefault="005205A4" w:rsidP="00A377F2">
            <w:pPr>
              <w:rPr>
                <w:rFonts w:ascii="Arial" w:hAnsi="Arial" w:cs="Arial"/>
                <w:sz w:val="24"/>
                <w:szCs w:val="24"/>
              </w:rPr>
            </w:pPr>
          </w:p>
        </w:tc>
      </w:tr>
      <w:tr w:rsidR="005205A4" w:rsidRPr="0032407A" w14:paraId="27B7717C" w14:textId="77777777" w:rsidTr="00A377F2">
        <w:trPr>
          <w:trHeight w:val="663"/>
        </w:trPr>
        <w:tc>
          <w:tcPr>
            <w:tcW w:w="10440" w:type="dxa"/>
            <w:tcBorders>
              <w:top w:val="double" w:sz="4" w:space="0" w:color="auto"/>
              <w:left w:val="double" w:sz="4" w:space="0" w:color="auto"/>
              <w:bottom w:val="double" w:sz="4" w:space="0" w:color="auto"/>
              <w:right w:val="double" w:sz="4" w:space="0" w:color="auto"/>
            </w:tcBorders>
            <w:shd w:val="clear" w:color="auto" w:fill="DEEAF6" w:themeFill="accent5" w:themeFillTint="33"/>
            <w:vAlign w:val="center"/>
          </w:tcPr>
          <w:p w14:paraId="139A7642" w14:textId="2FE4A6C6" w:rsidR="005205A4" w:rsidRPr="0032407A" w:rsidRDefault="00345373" w:rsidP="00A377F2">
            <w:pPr>
              <w:rPr>
                <w:rFonts w:ascii="Arial" w:hAnsi="Arial" w:cs="Arial"/>
                <w:sz w:val="24"/>
                <w:szCs w:val="24"/>
              </w:rPr>
            </w:pPr>
            <w:r w:rsidRPr="00345373">
              <w:rPr>
                <w:rFonts w:ascii="Arial" w:hAnsi="Arial" w:cs="Arial"/>
                <w:b/>
                <w:bCs/>
                <w:sz w:val="24"/>
                <w:szCs w:val="24"/>
              </w:rPr>
              <w:t>2</w:t>
            </w:r>
            <w:r w:rsidR="005205A4" w:rsidRPr="00345373">
              <w:rPr>
                <w:rFonts w:ascii="Arial" w:hAnsi="Arial" w:cs="Arial"/>
                <w:b/>
                <w:bCs/>
                <w:sz w:val="24"/>
                <w:szCs w:val="24"/>
              </w:rPr>
              <w:t>.2.</w:t>
            </w:r>
            <w:r w:rsidR="005205A4" w:rsidRPr="0032407A">
              <w:rPr>
                <w:rFonts w:ascii="Arial" w:hAnsi="Arial" w:cs="Arial"/>
                <w:sz w:val="24"/>
                <w:szCs w:val="24"/>
              </w:rPr>
              <w:t xml:space="preserve"> List the major software releases that have been implemented in the last </w:t>
            </w:r>
            <w:r w:rsidR="00DE162A">
              <w:rPr>
                <w:rFonts w:ascii="Arial" w:hAnsi="Arial" w:cs="Arial"/>
                <w:sz w:val="24"/>
                <w:szCs w:val="24"/>
              </w:rPr>
              <w:t>3</w:t>
            </w:r>
            <w:r w:rsidR="005205A4" w:rsidRPr="0032407A">
              <w:rPr>
                <w:rFonts w:ascii="Arial" w:hAnsi="Arial" w:cs="Arial"/>
                <w:sz w:val="24"/>
                <w:szCs w:val="24"/>
              </w:rPr>
              <w:t xml:space="preserve"> years with approximate dates, and the primary intent of each.</w:t>
            </w:r>
          </w:p>
        </w:tc>
      </w:tr>
      <w:tr w:rsidR="005205A4" w:rsidRPr="0032407A" w14:paraId="078E7CC0" w14:textId="77777777" w:rsidTr="00A377F2">
        <w:trPr>
          <w:trHeight w:val="663"/>
        </w:trPr>
        <w:tc>
          <w:tcPr>
            <w:tcW w:w="10440"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43895BAB" w14:textId="77777777" w:rsidR="005205A4" w:rsidRPr="0032407A" w:rsidRDefault="005205A4" w:rsidP="00A377F2">
            <w:pPr>
              <w:rPr>
                <w:rFonts w:ascii="Arial" w:hAnsi="Arial" w:cs="Arial"/>
                <w:sz w:val="24"/>
                <w:szCs w:val="24"/>
              </w:rPr>
            </w:pPr>
          </w:p>
        </w:tc>
      </w:tr>
    </w:tbl>
    <w:p w14:paraId="00FCE2E3" w14:textId="1F9F1344" w:rsidR="00776ED0" w:rsidRDefault="00776ED0" w:rsidP="00FE2B6C">
      <w:pPr>
        <w:pStyle w:val="DefaultText"/>
        <w:rPr>
          <w:rFonts w:ascii="Arial" w:hAnsi="Arial" w:cs="Arial"/>
          <w:color w:val="000000"/>
        </w:rPr>
      </w:pPr>
    </w:p>
    <w:p w14:paraId="34B2E900" w14:textId="20FFBAE8" w:rsidR="00EB1FBE" w:rsidRPr="0032407A" w:rsidRDefault="00EB1FBE" w:rsidP="00FE2B6C">
      <w:pPr>
        <w:pStyle w:val="DefaultText"/>
        <w:rPr>
          <w:rFonts w:ascii="Arial" w:hAnsi="Arial" w:cs="Arial"/>
          <w:color w:val="000000"/>
        </w:rPr>
      </w:pPr>
    </w:p>
    <w:tbl>
      <w:tblPr>
        <w:tblW w:w="10440"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440"/>
      </w:tblGrid>
      <w:tr w:rsidR="00A700BD" w:rsidRPr="0032407A" w14:paraId="0AF241D5" w14:textId="77777777" w:rsidTr="00A377F2">
        <w:trPr>
          <w:trHeight w:val="519"/>
        </w:trPr>
        <w:tc>
          <w:tcPr>
            <w:tcW w:w="10440" w:type="dxa"/>
            <w:shd w:val="clear" w:color="auto" w:fill="BDD6EE" w:themeFill="accent5" w:themeFillTint="66"/>
            <w:vAlign w:val="center"/>
            <w:hideMark/>
          </w:tcPr>
          <w:p w14:paraId="3B705362" w14:textId="3EF5BDFD" w:rsidR="0008477E" w:rsidRDefault="00A700BD">
            <w:pPr>
              <w:pStyle w:val="DefaultText"/>
              <w:numPr>
                <w:ilvl w:val="0"/>
                <w:numId w:val="47"/>
              </w:numPr>
              <w:rPr>
                <w:rFonts w:ascii="Arial" w:hAnsi="Arial" w:cs="Arial"/>
                <w:b/>
                <w:color w:val="000000"/>
              </w:rPr>
            </w:pPr>
            <w:r w:rsidRPr="0032407A">
              <w:rPr>
                <w:rFonts w:ascii="Arial" w:hAnsi="Arial" w:cs="Arial"/>
                <w:b/>
                <w:color w:val="000000"/>
              </w:rPr>
              <w:br w:type="page"/>
            </w:r>
            <w:r>
              <w:rPr>
                <w:rFonts w:ascii="Arial" w:hAnsi="Arial" w:cs="Arial"/>
                <w:b/>
                <w:color w:val="000000"/>
              </w:rPr>
              <w:t>Transportation Network</w:t>
            </w:r>
            <w:r w:rsidR="00741CB0">
              <w:rPr>
                <w:rFonts w:ascii="Arial" w:hAnsi="Arial" w:cs="Arial"/>
                <w:b/>
                <w:color w:val="000000"/>
              </w:rPr>
              <w:t xml:space="preserve"> </w:t>
            </w:r>
            <w:r w:rsidR="00A82999">
              <w:rPr>
                <w:rFonts w:ascii="Arial" w:hAnsi="Arial" w:cs="Arial"/>
                <w:b/>
                <w:color w:val="000000"/>
              </w:rPr>
              <w:t>and Assets</w:t>
            </w:r>
            <w:r w:rsidR="00B802CD">
              <w:rPr>
                <w:rFonts w:ascii="Arial" w:hAnsi="Arial" w:cs="Arial"/>
                <w:b/>
                <w:color w:val="000000"/>
              </w:rPr>
              <w:t xml:space="preserve"> </w:t>
            </w:r>
            <w:r w:rsidR="001F3078">
              <w:rPr>
                <w:rFonts w:ascii="Arial" w:hAnsi="Arial" w:cs="Arial"/>
                <w:b/>
                <w:color w:val="000000"/>
              </w:rPr>
              <w:t xml:space="preserve"> </w:t>
            </w:r>
          </w:p>
          <w:p w14:paraId="5C83F2C7" w14:textId="5909A317" w:rsidR="00A700BD" w:rsidRPr="004B4CC2" w:rsidRDefault="004A1B38" w:rsidP="0008477E">
            <w:pPr>
              <w:pStyle w:val="DefaultText"/>
              <w:rPr>
                <w:rFonts w:ascii="Arial" w:hAnsi="Arial" w:cs="Arial"/>
                <w:bCs/>
                <w:color w:val="000000"/>
              </w:rPr>
            </w:pPr>
            <w:r>
              <w:rPr>
                <w:rFonts w:ascii="Arial" w:hAnsi="Arial" w:cs="Arial"/>
              </w:rPr>
              <w:t xml:space="preserve">The Department’s Location Reference System (LRS), </w:t>
            </w:r>
            <w:r w:rsidR="000B2F17" w:rsidRPr="000B2F17">
              <w:rPr>
                <w:rFonts w:ascii="Arial" w:hAnsi="Arial" w:cs="Arial"/>
              </w:rPr>
              <w:t>AssetWise Asset Lifecycle Information Management (ALIM)</w:t>
            </w:r>
            <w:r>
              <w:rPr>
                <w:rFonts w:ascii="Arial" w:hAnsi="Arial" w:cs="Arial"/>
              </w:rPr>
              <w:t>, is the system of authority for its road network.  The proposed system must have a way of accepting extracts of that network</w:t>
            </w:r>
            <w:r w:rsidR="00197F47">
              <w:rPr>
                <w:rFonts w:ascii="Arial" w:hAnsi="Arial" w:cs="Arial"/>
              </w:rPr>
              <w:t xml:space="preserve"> as the basis of its network</w:t>
            </w:r>
            <w:r>
              <w:rPr>
                <w:rFonts w:ascii="Arial" w:hAnsi="Arial" w:cs="Arial"/>
              </w:rPr>
              <w:t>. The highway and bridge assets are located on the same base network</w:t>
            </w:r>
            <w:r w:rsidR="00E83F25">
              <w:rPr>
                <w:rFonts w:ascii="Arial" w:hAnsi="Arial" w:cs="Arial"/>
              </w:rPr>
              <w:t xml:space="preserve"> although they are maintained and processed separately. </w:t>
            </w:r>
            <w:r w:rsidR="000E0AC5">
              <w:rPr>
                <w:rFonts w:ascii="Arial" w:hAnsi="Arial" w:cs="Arial"/>
                <w:bCs/>
                <w:color w:val="000000"/>
              </w:rPr>
              <w:t>T</w:t>
            </w:r>
            <w:r w:rsidR="004B4CC2">
              <w:rPr>
                <w:rFonts w:ascii="Arial" w:hAnsi="Arial" w:cs="Arial"/>
                <w:bCs/>
                <w:color w:val="000000"/>
              </w:rPr>
              <w:t xml:space="preserve">he proposed </w:t>
            </w:r>
            <w:r w:rsidR="000E0AC5">
              <w:rPr>
                <w:rFonts w:ascii="Arial" w:hAnsi="Arial" w:cs="Arial"/>
                <w:bCs/>
                <w:color w:val="000000"/>
              </w:rPr>
              <w:t>system</w:t>
            </w:r>
            <w:r w:rsidR="005E5ECC">
              <w:rPr>
                <w:rFonts w:ascii="Arial" w:hAnsi="Arial" w:cs="Arial"/>
                <w:bCs/>
                <w:color w:val="000000"/>
              </w:rPr>
              <w:t>’</w:t>
            </w:r>
            <w:r w:rsidR="000E0AC5">
              <w:rPr>
                <w:rFonts w:ascii="Arial" w:hAnsi="Arial" w:cs="Arial"/>
                <w:bCs/>
                <w:color w:val="000000"/>
              </w:rPr>
              <w:t xml:space="preserve">s base network must consist of a minimum of </w:t>
            </w:r>
            <w:r w:rsidR="000E0AC5" w:rsidRPr="00F67EAC">
              <w:rPr>
                <w:rFonts w:ascii="Arial" w:hAnsi="Arial" w:cs="Arial"/>
              </w:rPr>
              <w:t xml:space="preserve">Route Name, Route Length (From and </w:t>
            </w:r>
            <w:proofErr w:type="gramStart"/>
            <w:r w:rsidR="000E0AC5">
              <w:rPr>
                <w:rFonts w:ascii="Arial" w:hAnsi="Arial" w:cs="Arial"/>
              </w:rPr>
              <w:t>T</w:t>
            </w:r>
            <w:r w:rsidR="000E0AC5" w:rsidRPr="00F67EAC">
              <w:rPr>
                <w:rFonts w:ascii="Arial" w:hAnsi="Arial" w:cs="Arial"/>
              </w:rPr>
              <w:t>o</w:t>
            </w:r>
            <w:proofErr w:type="gramEnd"/>
            <w:r w:rsidR="000E0AC5" w:rsidRPr="00F67EAC">
              <w:rPr>
                <w:rFonts w:ascii="Arial" w:hAnsi="Arial" w:cs="Arial"/>
              </w:rPr>
              <w:t xml:space="preserve">), </w:t>
            </w:r>
            <w:r w:rsidR="000E0AC5">
              <w:rPr>
                <w:rFonts w:ascii="Arial" w:hAnsi="Arial" w:cs="Arial"/>
              </w:rPr>
              <w:t xml:space="preserve">and </w:t>
            </w:r>
            <w:r w:rsidR="000E0AC5" w:rsidRPr="00F67EAC">
              <w:rPr>
                <w:rFonts w:ascii="Arial" w:hAnsi="Arial" w:cs="Arial"/>
              </w:rPr>
              <w:t>Network Dat</w:t>
            </w:r>
            <w:r w:rsidR="000E0AC5">
              <w:rPr>
                <w:rFonts w:ascii="Arial" w:hAnsi="Arial" w:cs="Arial"/>
              </w:rPr>
              <w:t>e</w:t>
            </w:r>
            <w:r w:rsidR="003D0339">
              <w:rPr>
                <w:rFonts w:ascii="Arial" w:hAnsi="Arial" w:cs="Arial"/>
              </w:rPr>
              <w:t>.</w:t>
            </w:r>
            <w:r w:rsidR="008A2C7F">
              <w:rPr>
                <w:rFonts w:ascii="Arial" w:hAnsi="Arial" w:cs="Arial"/>
              </w:rPr>
              <w:t xml:space="preserve">  </w:t>
            </w:r>
            <w:r w:rsidR="00E83F25">
              <w:rPr>
                <w:rFonts w:ascii="Arial" w:hAnsi="Arial" w:cs="Arial"/>
              </w:rPr>
              <w:t xml:space="preserve"> </w:t>
            </w:r>
          </w:p>
          <w:p w14:paraId="33A63955" w14:textId="3F02765F" w:rsidR="00A700BD" w:rsidRPr="00A700BD" w:rsidRDefault="00A700BD" w:rsidP="00A377F2">
            <w:pPr>
              <w:pStyle w:val="DefaultText"/>
              <w:rPr>
                <w:rFonts w:ascii="Arial" w:hAnsi="Arial" w:cs="Arial"/>
                <w:b/>
                <w:color w:val="000000"/>
              </w:rPr>
            </w:pPr>
          </w:p>
        </w:tc>
      </w:tr>
      <w:tr w:rsidR="00A700BD" w:rsidRPr="0032407A" w14:paraId="2D5F1B6E" w14:textId="77777777" w:rsidTr="00A377F2">
        <w:trPr>
          <w:trHeight w:val="519"/>
        </w:trPr>
        <w:tc>
          <w:tcPr>
            <w:tcW w:w="10440" w:type="dxa"/>
            <w:shd w:val="clear" w:color="auto" w:fill="DEEAF6" w:themeFill="accent5" w:themeFillTint="33"/>
            <w:vAlign w:val="center"/>
            <w:hideMark/>
          </w:tcPr>
          <w:p w14:paraId="0AD43497" w14:textId="71B33A88" w:rsidR="00A700BD" w:rsidRPr="00A700BD" w:rsidRDefault="00BA0F2E" w:rsidP="00A377F2">
            <w:pPr>
              <w:pStyle w:val="DefaultText"/>
              <w:rPr>
                <w:rFonts w:ascii="Arial" w:hAnsi="Arial" w:cs="Arial"/>
                <w:bCs/>
                <w:color w:val="000000"/>
              </w:rPr>
            </w:pPr>
            <w:r w:rsidRPr="00BA0F2E">
              <w:rPr>
                <w:rFonts w:ascii="Arial" w:hAnsi="Arial" w:cs="Arial"/>
                <w:b/>
                <w:bCs/>
              </w:rPr>
              <w:t>3.1.</w:t>
            </w:r>
            <w:r>
              <w:rPr>
                <w:rFonts w:ascii="Arial" w:hAnsi="Arial" w:cs="Arial"/>
              </w:rPr>
              <w:t xml:space="preserve"> </w:t>
            </w:r>
            <w:r w:rsidR="00C92022">
              <w:rPr>
                <w:rFonts w:ascii="Arial" w:hAnsi="Arial" w:cs="Arial"/>
              </w:rPr>
              <w:t>Please d</w:t>
            </w:r>
            <w:r w:rsidR="00A700BD">
              <w:rPr>
                <w:rFonts w:ascii="Arial" w:hAnsi="Arial" w:cs="Arial"/>
              </w:rPr>
              <w:t>escribe the</w:t>
            </w:r>
            <w:r w:rsidR="00E22D6C">
              <w:rPr>
                <w:rFonts w:ascii="Arial" w:hAnsi="Arial" w:cs="Arial"/>
              </w:rPr>
              <w:t xml:space="preserve"> proposed system’s</w:t>
            </w:r>
            <w:r w:rsidR="00A700BD">
              <w:rPr>
                <w:rFonts w:ascii="Arial" w:hAnsi="Arial" w:cs="Arial"/>
              </w:rPr>
              <w:t xml:space="preserve"> base network</w:t>
            </w:r>
            <w:r w:rsidR="00A15408">
              <w:rPr>
                <w:rFonts w:ascii="Arial" w:hAnsi="Arial" w:cs="Arial"/>
              </w:rPr>
              <w:t>.</w:t>
            </w:r>
            <w:r w:rsidR="00A700BD">
              <w:rPr>
                <w:rFonts w:ascii="Arial" w:hAnsi="Arial" w:cs="Arial"/>
              </w:rPr>
              <w:t xml:space="preserve"> </w:t>
            </w:r>
            <w:r w:rsidR="00A15408">
              <w:rPr>
                <w:rFonts w:ascii="Arial" w:hAnsi="Arial" w:cs="Arial"/>
              </w:rPr>
              <w:t>E</w:t>
            </w:r>
            <w:r w:rsidR="00A700BD">
              <w:rPr>
                <w:rFonts w:ascii="Arial" w:hAnsi="Arial" w:cs="Arial"/>
              </w:rPr>
              <w:t xml:space="preserve">laborate on how the </w:t>
            </w:r>
            <w:r w:rsidR="00876E7F">
              <w:rPr>
                <w:rFonts w:ascii="Arial" w:hAnsi="Arial" w:cs="Arial"/>
              </w:rPr>
              <w:t>n</w:t>
            </w:r>
            <w:r w:rsidR="00A700BD">
              <w:rPr>
                <w:rFonts w:ascii="Arial" w:hAnsi="Arial" w:cs="Arial"/>
              </w:rPr>
              <w:t xml:space="preserve">etwork is organized within the proposed system, </w:t>
            </w:r>
            <w:r w:rsidR="00C05448">
              <w:rPr>
                <w:rFonts w:ascii="Arial" w:hAnsi="Arial" w:cs="Arial"/>
              </w:rPr>
              <w:t>restrictions on segment</w:t>
            </w:r>
            <w:r w:rsidR="00C522AB">
              <w:rPr>
                <w:rFonts w:ascii="Arial" w:hAnsi="Arial" w:cs="Arial"/>
              </w:rPr>
              <w:t>s (such as length, number, allowable start/e</w:t>
            </w:r>
            <w:r w:rsidR="003041B8">
              <w:rPr>
                <w:rFonts w:ascii="Arial" w:hAnsi="Arial" w:cs="Arial"/>
              </w:rPr>
              <w:t>nd points</w:t>
            </w:r>
            <w:r w:rsidR="00C522AB">
              <w:rPr>
                <w:rFonts w:ascii="Arial" w:hAnsi="Arial" w:cs="Arial"/>
              </w:rPr>
              <w:t>)</w:t>
            </w:r>
            <w:r w:rsidR="00F52BD0">
              <w:rPr>
                <w:rFonts w:ascii="Arial" w:hAnsi="Arial" w:cs="Arial"/>
              </w:rPr>
              <w:t xml:space="preserve"> if used</w:t>
            </w:r>
            <w:r w:rsidR="00A15408">
              <w:rPr>
                <w:rFonts w:ascii="Arial" w:hAnsi="Arial" w:cs="Arial"/>
              </w:rPr>
              <w:t xml:space="preserve">, and how it </w:t>
            </w:r>
            <w:r w:rsidR="00CB6BAD">
              <w:rPr>
                <w:rFonts w:ascii="Arial" w:hAnsi="Arial" w:cs="Arial"/>
              </w:rPr>
              <w:t xml:space="preserve">is </w:t>
            </w:r>
            <w:r w:rsidR="001E76B0">
              <w:rPr>
                <w:rFonts w:ascii="Arial" w:hAnsi="Arial" w:cs="Arial"/>
              </w:rPr>
              <w:t>updated to keep it</w:t>
            </w:r>
            <w:r w:rsidR="00CB6BAD">
              <w:rPr>
                <w:rFonts w:ascii="Arial" w:hAnsi="Arial" w:cs="Arial"/>
              </w:rPr>
              <w:t xml:space="preserve"> in </w:t>
            </w:r>
            <w:r w:rsidR="00F52BD0">
              <w:rPr>
                <w:rFonts w:ascii="Arial" w:hAnsi="Arial" w:cs="Arial"/>
              </w:rPr>
              <w:t>sync</w:t>
            </w:r>
            <w:r w:rsidR="00CB6BAD">
              <w:rPr>
                <w:rFonts w:ascii="Arial" w:hAnsi="Arial" w:cs="Arial"/>
              </w:rPr>
              <w:t xml:space="preserve"> with the</w:t>
            </w:r>
            <w:r w:rsidR="000B2F17">
              <w:rPr>
                <w:rFonts w:ascii="Arial" w:hAnsi="Arial" w:cs="Arial"/>
              </w:rPr>
              <w:t xml:space="preserve"> </w:t>
            </w:r>
            <w:r w:rsidR="000B2F17" w:rsidRPr="000B2F17">
              <w:rPr>
                <w:rFonts w:ascii="Arial" w:hAnsi="Arial" w:cs="Arial"/>
              </w:rPr>
              <w:t>Department’s</w:t>
            </w:r>
            <w:r w:rsidR="00CB6BAD">
              <w:rPr>
                <w:rFonts w:ascii="Arial" w:hAnsi="Arial" w:cs="Arial"/>
              </w:rPr>
              <w:t xml:space="preserve"> LRS</w:t>
            </w:r>
            <w:r w:rsidR="00F52BD0">
              <w:rPr>
                <w:rFonts w:ascii="Arial" w:hAnsi="Arial" w:cs="Arial"/>
              </w:rPr>
              <w:t>.</w:t>
            </w:r>
          </w:p>
          <w:p w14:paraId="09F23EC7" w14:textId="77777777" w:rsidR="00A700BD" w:rsidRPr="0032407A" w:rsidRDefault="00A700BD" w:rsidP="00A377F2">
            <w:pPr>
              <w:pStyle w:val="DefaultText"/>
              <w:rPr>
                <w:rFonts w:ascii="Arial" w:hAnsi="Arial" w:cs="Arial"/>
                <w:b/>
                <w:color w:val="000000"/>
              </w:rPr>
            </w:pPr>
          </w:p>
        </w:tc>
      </w:tr>
      <w:tr w:rsidR="00A700BD" w:rsidRPr="0032407A" w14:paraId="01AEC800" w14:textId="77777777" w:rsidTr="001C0146">
        <w:trPr>
          <w:trHeight w:val="519"/>
        </w:trPr>
        <w:tc>
          <w:tcPr>
            <w:tcW w:w="10440" w:type="dxa"/>
            <w:tcBorders>
              <w:bottom w:val="double" w:sz="4" w:space="0" w:color="auto"/>
            </w:tcBorders>
            <w:shd w:val="clear" w:color="auto" w:fill="auto"/>
          </w:tcPr>
          <w:p w14:paraId="3D2CFB3A" w14:textId="7C72824B" w:rsidR="00A700BD" w:rsidRPr="0032407A" w:rsidRDefault="001E76B0" w:rsidP="00A377F2">
            <w:pPr>
              <w:pStyle w:val="DefaultText"/>
              <w:rPr>
                <w:rFonts w:ascii="Arial" w:hAnsi="Arial" w:cs="Arial"/>
                <w:b/>
                <w:color w:val="000000"/>
              </w:rPr>
            </w:pPr>
            <w:r>
              <w:rPr>
                <w:rFonts w:ascii="Arial" w:hAnsi="Arial" w:cs="Arial"/>
              </w:rPr>
              <w:t xml:space="preserve"> </w:t>
            </w:r>
          </w:p>
        </w:tc>
      </w:tr>
      <w:tr w:rsidR="00A115AB" w:rsidRPr="0032407A" w14:paraId="662375F4" w14:textId="77777777" w:rsidTr="00875FE8">
        <w:trPr>
          <w:trHeight w:val="519"/>
        </w:trPr>
        <w:tc>
          <w:tcPr>
            <w:tcW w:w="10440" w:type="dxa"/>
            <w:shd w:val="clear" w:color="auto" w:fill="DEEAF6" w:themeFill="accent5" w:themeFillTint="33"/>
          </w:tcPr>
          <w:p w14:paraId="04665DA7" w14:textId="0892CDAB" w:rsidR="00A115AB" w:rsidRDefault="00A115AB">
            <w:pPr>
              <w:pStyle w:val="DefaultText"/>
              <w:numPr>
                <w:ilvl w:val="1"/>
                <w:numId w:val="48"/>
              </w:numPr>
              <w:rPr>
                <w:rFonts w:ascii="Arial" w:hAnsi="Arial" w:cs="Arial"/>
              </w:rPr>
            </w:pPr>
            <w:r>
              <w:rPr>
                <w:rFonts w:ascii="Arial" w:hAnsi="Arial" w:cs="Arial"/>
              </w:rPr>
              <w:t xml:space="preserve">Does this system support </w:t>
            </w:r>
            <w:r w:rsidR="004F7680">
              <w:rPr>
                <w:rFonts w:ascii="Arial" w:hAnsi="Arial" w:cs="Arial"/>
              </w:rPr>
              <w:t>the creation</w:t>
            </w:r>
            <w:r>
              <w:rPr>
                <w:rFonts w:ascii="Arial" w:hAnsi="Arial" w:cs="Arial"/>
              </w:rPr>
              <w:t xml:space="preserve"> of separate asset types for bridges and highways, tracking their separate attributes</w:t>
            </w:r>
            <w:r w:rsidR="00247D20">
              <w:rPr>
                <w:rFonts w:ascii="Arial" w:hAnsi="Arial" w:cs="Arial"/>
              </w:rPr>
              <w:t xml:space="preserve"> and elements</w:t>
            </w:r>
            <w:r>
              <w:rPr>
                <w:rFonts w:ascii="Arial" w:hAnsi="Arial" w:cs="Arial"/>
              </w:rPr>
              <w:t xml:space="preserve">, </w:t>
            </w:r>
            <w:r w:rsidR="00247D20">
              <w:rPr>
                <w:rFonts w:ascii="Arial" w:hAnsi="Arial" w:cs="Arial"/>
              </w:rPr>
              <w:t>with</w:t>
            </w:r>
            <w:r>
              <w:rPr>
                <w:rFonts w:ascii="Arial" w:hAnsi="Arial" w:cs="Arial"/>
              </w:rPr>
              <w:t xml:space="preserve"> separate analysis and optimization rules</w:t>
            </w:r>
            <w:r w:rsidR="00247D20">
              <w:rPr>
                <w:rFonts w:ascii="Arial" w:hAnsi="Arial" w:cs="Arial"/>
              </w:rPr>
              <w:t xml:space="preserve"> appropriate to their unique attributes</w:t>
            </w:r>
            <w:r>
              <w:rPr>
                <w:rFonts w:ascii="Arial" w:hAnsi="Arial" w:cs="Arial"/>
              </w:rPr>
              <w:t>?</w:t>
            </w:r>
            <w:r w:rsidR="00247D20">
              <w:rPr>
                <w:rFonts w:ascii="Arial" w:hAnsi="Arial" w:cs="Arial"/>
              </w:rPr>
              <w:t xml:space="preserve">  Full elaboration is not requested</w:t>
            </w:r>
            <w:r w:rsidR="00F41D67">
              <w:rPr>
                <w:rFonts w:ascii="Arial" w:hAnsi="Arial" w:cs="Arial"/>
              </w:rPr>
              <w:t xml:space="preserve"> in this response -</w:t>
            </w:r>
            <w:r w:rsidR="00247D20">
              <w:rPr>
                <w:rFonts w:ascii="Arial" w:hAnsi="Arial" w:cs="Arial"/>
              </w:rPr>
              <w:t xml:space="preserve"> please be brief.</w:t>
            </w:r>
          </w:p>
        </w:tc>
      </w:tr>
      <w:tr w:rsidR="00A115AB" w:rsidRPr="0032407A" w14:paraId="00BB092C" w14:textId="77777777" w:rsidTr="00247D20">
        <w:trPr>
          <w:trHeight w:val="519"/>
        </w:trPr>
        <w:tc>
          <w:tcPr>
            <w:tcW w:w="10440" w:type="dxa"/>
            <w:shd w:val="clear" w:color="auto" w:fill="FFFFFF" w:themeFill="background1"/>
          </w:tcPr>
          <w:p w14:paraId="79710ADF" w14:textId="77777777" w:rsidR="00A115AB" w:rsidRDefault="00A115AB" w:rsidP="0078238C">
            <w:pPr>
              <w:pStyle w:val="DefaultText"/>
              <w:rPr>
                <w:rFonts w:ascii="Arial" w:hAnsi="Arial" w:cs="Arial"/>
              </w:rPr>
            </w:pPr>
          </w:p>
        </w:tc>
      </w:tr>
    </w:tbl>
    <w:p w14:paraId="7EE4BA0D" w14:textId="3F392A8A" w:rsidR="00C56973" w:rsidRDefault="00C56973" w:rsidP="00FE2B6C">
      <w:pPr>
        <w:pStyle w:val="DefaultText"/>
        <w:rPr>
          <w:rFonts w:ascii="Arial" w:hAnsi="Arial" w:cs="Arial"/>
          <w:color w:val="000000"/>
        </w:rPr>
      </w:pPr>
    </w:p>
    <w:p w14:paraId="2A76C04D" w14:textId="77777777" w:rsidR="005056CF" w:rsidRDefault="005056CF" w:rsidP="00FE2B6C">
      <w:pPr>
        <w:pStyle w:val="DefaultText"/>
        <w:rPr>
          <w:rFonts w:ascii="Arial" w:hAnsi="Arial" w:cs="Arial"/>
          <w:b/>
          <w:bCs/>
          <w:color w:val="000000"/>
          <w:u w:val="single"/>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6B501E" w:rsidRPr="001C6AD4" w14:paraId="0C27F13B" w14:textId="77777777" w:rsidTr="00C27C05">
        <w:trPr>
          <w:trHeight w:val="519"/>
        </w:trPr>
        <w:tc>
          <w:tcPr>
            <w:tcW w:w="10440" w:type="dxa"/>
            <w:tcBorders>
              <w:top w:val="double" w:sz="4" w:space="0" w:color="auto"/>
              <w:left w:val="double" w:sz="4" w:space="0" w:color="auto"/>
              <w:bottom w:val="double" w:sz="4" w:space="0" w:color="auto"/>
              <w:right w:val="double" w:sz="4" w:space="0" w:color="auto"/>
            </w:tcBorders>
            <w:shd w:val="clear" w:color="auto" w:fill="BDD6EE" w:themeFill="accent5" w:themeFillTint="66"/>
            <w:vAlign w:val="center"/>
          </w:tcPr>
          <w:p w14:paraId="5CD5ABAD" w14:textId="1FE17463" w:rsidR="006B501E" w:rsidRPr="001C6AD4" w:rsidRDefault="0023516D">
            <w:pPr>
              <w:pStyle w:val="DefaultText"/>
              <w:numPr>
                <w:ilvl w:val="0"/>
                <w:numId w:val="48"/>
              </w:numPr>
              <w:rPr>
                <w:rFonts w:ascii="Arial" w:hAnsi="Arial" w:cs="Arial"/>
                <w:b/>
                <w:color w:val="000000"/>
              </w:rPr>
            </w:pPr>
            <w:r>
              <w:rPr>
                <w:rFonts w:ascii="Arial" w:hAnsi="Arial" w:cs="Arial"/>
                <w:b/>
                <w:color w:val="000000"/>
              </w:rPr>
              <w:t>Inputs</w:t>
            </w:r>
            <w:r w:rsidR="00CF511A">
              <w:rPr>
                <w:rFonts w:ascii="Arial" w:hAnsi="Arial" w:cs="Arial"/>
                <w:b/>
                <w:color w:val="000000"/>
              </w:rPr>
              <w:t xml:space="preserve"> </w:t>
            </w:r>
            <w:r w:rsidR="00DF44DF">
              <w:rPr>
                <w:rFonts w:ascii="Arial" w:hAnsi="Arial" w:cs="Arial"/>
                <w:b/>
                <w:color w:val="000000"/>
              </w:rPr>
              <w:t xml:space="preserve"> </w:t>
            </w:r>
          </w:p>
        </w:tc>
      </w:tr>
      <w:tr w:rsidR="006B501E" w:rsidRPr="00426F91" w14:paraId="1ADED0C7" w14:textId="77777777" w:rsidTr="00426F91">
        <w:trPr>
          <w:trHeight w:val="519"/>
        </w:trPr>
        <w:tc>
          <w:tcPr>
            <w:tcW w:w="10440" w:type="dxa"/>
            <w:tcBorders>
              <w:top w:val="double" w:sz="4" w:space="0" w:color="auto"/>
              <w:left w:val="double" w:sz="4" w:space="0" w:color="auto"/>
              <w:bottom w:val="double" w:sz="4" w:space="0" w:color="auto"/>
              <w:right w:val="double" w:sz="4" w:space="0" w:color="auto"/>
            </w:tcBorders>
            <w:shd w:val="clear" w:color="auto" w:fill="DEEAF6" w:themeFill="accent5" w:themeFillTint="33"/>
            <w:vAlign w:val="center"/>
          </w:tcPr>
          <w:p w14:paraId="5463FC9C" w14:textId="229CF7F1" w:rsidR="006B501E" w:rsidRPr="00426F91" w:rsidRDefault="003D5D9F">
            <w:pPr>
              <w:pStyle w:val="DefaultText"/>
              <w:rPr>
                <w:rFonts w:ascii="Arial" w:hAnsi="Arial" w:cs="Arial"/>
                <w:bCs/>
                <w:color w:val="000000"/>
              </w:rPr>
            </w:pPr>
            <w:r>
              <w:rPr>
                <w:rFonts w:ascii="Arial" w:hAnsi="Arial" w:cs="Arial"/>
                <w:b/>
                <w:color w:val="000000"/>
              </w:rPr>
              <w:t>4</w:t>
            </w:r>
            <w:r w:rsidR="000102FA" w:rsidRPr="000102FA">
              <w:rPr>
                <w:rFonts w:ascii="Arial" w:hAnsi="Arial" w:cs="Arial"/>
                <w:b/>
                <w:color w:val="000000"/>
              </w:rPr>
              <w:t>.1.</w:t>
            </w:r>
            <w:r w:rsidR="000102FA">
              <w:rPr>
                <w:rFonts w:ascii="Arial" w:hAnsi="Arial" w:cs="Arial"/>
                <w:bCs/>
                <w:color w:val="000000"/>
              </w:rPr>
              <w:t xml:space="preserve"> </w:t>
            </w:r>
            <w:r w:rsidR="006B501E" w:rsidRPr="00426F91">
              <w:rPr>
                <w:rFonts w:ascii="Arial" w:hAnsi="Arial" w:cs="Arial"/>
                <w:bCs/>
                <w:color w:val="000000"/>
              </w:rPr>
              <w:t xml:space="preserve">The Department must import current pavement conditions data, highway inventory data, and structures data required for optimization from other systems within the Department, prior to analysis runs. </w:t>
            </w:r>
            <w:r w:rsidR="00104D5E">
              <w:rPr>
                <w:rFonts w:ascii="Arial" w:hAnsi="Arial" w:cs="Arial"/>
                <w:bCs/>
                <w:color w:val="000000"/>
              </w:rPr>
              <w:t>How d</w:t>
            </w:r>
            <w:r w:rsidR="00B3751F">
              <w:rPr>
                <w:rFonts w:ascii="Arial" w:hAnsi="Arial" w:cs="Arial"/>
                <w:bCs/>
                <w:color w:val="000000"/>
              </w:rPr>
              <w:t>oes th</w:t>
            </w:r>
            <w:r w:rsidR="004E0553">
              <w:rPr>
                <w:rFonts w:ascii="Arial" w:hAnsi="Arial" w:cs="Arial"/>
                <w:bCs/>
                <w:color w:val="000000"/>
              </w:rPr>
              <w:t>e proposed system support this requirement?</w:t>
            </w:r>
            <w:r w:rsidR="006B501E" w:rsidRPr="00426F91">
              <w:rPr>
                <w:rFonts w:ascii="Arial" w:hAnsi="Arial" w:cs="Arial"/>
                <w:bCs/>
                <w:color w:val="000000"/>
              </w:rPr>
              <w:t xml:space="preserve"> </w:t>
            </w:r>
            <w:r w:rsidR="001B73DC">
              <w:rPr>
                <w:rFonts w:ascii="Arial" w:hAnsi="Arial" w:cs="Arial"/>
                <w:bCs/>
                <w:color w:val="000000"/>
              </w:rPr>
              <w:t xml:space="preserve"> </w:t>
            </w:r>
            <w:r w:rsidR="006B501E" w:rsidRPr="00426F91">
              <w:rPr>
                <w:rFonts w:ascii="Arial" w:hAnsi="Arial" w:cs="Arial"/>
                <w:bCs/>
                <w:color w:val="000000"/>
              </w:rPr>
              <w:t xml:space="preserve">   </w:t>
            </w:r>
          </w:p>
        </w:tc>
      </w:tr>
      <w:tr w:rsidR="006B501E" w:rsidRPr="0032407A" w14:paraId="5AFBFFF9" w14:textId="77777777" w:rsidTr="00426F91">
        <w:trPr>
          <w:trHeight w:val="519"/>
        </w:trPr>
        <w:tc>
          <w:tcPr>
            <w:tcW w:w="10440" w:type="dxa"/>
            <w:tcBorders>
              <w:top w:val="double" w:sz="4" w:space="0" w:color="auto"/>
              <w:left w:val="double" w:sz="4" w:space="0" w:color="auto"/>
              <w:bottom w:val="double" w:sz="4" w:space="0" w:color="auto"/>
              <w:right w:val="double" w:sz="4" w:space="0" w:color="auto"/>
            </w:tcBorders>
            <w:shd w:val="clear" w:color="auto" w:fill="auto"/>
            <w:vAlign w:val="center"/>
          </w:tcPr>
          <w:p w14:paraId="0D0A30BA" w14:textId="77777777" w:rsidR="006B501E" w:rsidRPr="006B501E" w:rsidRDefault="006B501E">
            <w:pPr>
              <w:pStyle w:val="DefaultText"/>
              <w:rPr>
                <w:rFonts w:ascii="Arial" w:hAnsi="Arial" w:cs="Arial"/>
                <w:b/>
                <w:color w:val="000000"/>
              </w:rPr>
            </w:pPr>
          </w:p>
        </w:tc>
      </w:tr>
      <w:tr w:rsidR="006B501E" w:rsidRPr="00426F91" w14:paraId="33ACC3C9" w14:textId="77777777" w:rsidTr="00426F91">
        <w:trPr>
          <w:trHeight w:val="519"/>
        </w:trPr>
        <w:tc>
          <w:tcPr>
            <w:tcW w:w="10440" w:type="dxa"/>
            <w:tcBorders>
              <w:top w:val="double" w:sz="4" w:space="0" w:color="auto"/>
              <w:left w:val="double" w:sz="4" w:space="0" w:color="auto"/>
              <w:bottom w:val="double" w:sz="4" w:space="0" w:color="auto"/>
              <w:right w:val="double" w:sz="4" w:space="0" w:color="auto"/>
            </w:tcBorders>
            <w:shd w:val="clear" w:color="auto" w:fill="DEEAF6" w:themeFill="accent5" w:themeFillTint="33"/>
            <w:vAlign w:val="center"/>
          </w:tcPr>
          <w:p w14:paraId="5AA62A2C" w14:textId="6AF82516" w:rsidR="006B501E" w:rsidRPr="00426F91" w:rsidRDefault="003D5D9F">
            <w:pPr>
              <w:pStyle w:val="DefaultText"/>
              <w:rPr>
                <w:rFonts w:ascii="Arial" w:hAnsi="Arial" w:cs="Arial"/>
                <w:bCs/>
                <w:color w:val="000000"/>
              </w:rPr>
            </w:pPr>
            <w:r>
              <w:rPr>
                <w:rFonts w:ascii="Arial" w:hAnsi="Arial" w:cs="Arial"/>
                <w:b/>
                <w:color w:val="000000"/>
              </w:rPr>
              <w:t>4</w:t>
            </w:r>
            <w:r w:rsidR="000102FA" w:rsidRPr="000102FA">
              <w:rPr>
                <w:rFonts w:ascii="Arial" w:hAnsi="Arial" w:cs="Arial"/>
                <w:b/>
                <w:color w:val="000000"/>
              </w:rPr>
              <w:t>.</w:t>
            </w:r>
            <w:r>
              <w:rPr>
                <w:rFonts w:ascii="Arial" w:hAnsi="Arial" w:cs="Arial"/>
                <w:b/>
                <w:color w:val="000000"/>
              </w:rPr>
              <w:t>2</w:t>
            </w:r>
            <w:r w:rsidR="000102FA" w:rsidRPr="000102FA">
              <w:rPr>
                <w:rFonts w:ascii="Arial" w:hAnsi="Arial" w:cs="Arial"/>
                <w:b/>
                <w:color w:val="000000"/>
              </w:rPr>
              <w:t>.</w:t>
            </w:r>
            <w:r w:rsidR="000102FA">
              <w:rPr>
                <w:rFonts w:ascii="Arial" w:hAnsi="Arial" w:cs="Arial"/>
                <w:bCs/>
                <w:color w:val="000000"/>
              </w:rPr>
              <w:t xml:space="preserve"> </w:t>
            </w:r>
            <w:r w:rsidR="006B501E" w:rsidRPr="00426F91">
              <w:rPr>
                <w:rFonts w:ascii="Arial" w:hAnsi="Arial" w:cs="Arial"/>
                <w:bCs/>
                <w:color w:val="000000"/>
              </w:rPr>
              <w:t xml:space="preserve">Does the proposed system have the ability to customize and add new data fields to the </w:t>
            </w:r>
            <w:r w:rsidR="00EF6B8D">
              <w:rPr>
                <w:rFonts w:ascii="Arial" w:hAnsi="Arial" w:cs="Arial"/>
                <w:bCs/>
                <w:color w:val="000000"/>
              </w:rPr>
              <w:t>inputs</w:t>
            </w:r>
            <w:r w:rsidR="006B501E" w:rsidRPr="00426F91">
              <w:rPr>
                <w:rFonts w:ascii="Arial" w:hAnsi="Arial" w:cs="Arial"/>
                <w:bCs/>
                <w:color w:val="000000"/>
              </w:rPr>
              <w:t xml:space="preserve"> if required by the Department? Describe the process. </w:t>
            </w:r>
          </w:p>
        </w:tc>
      </w:tr>
      <w:tr w:rsidR="00426F91" w:rsidRPr="00426F91" w14:paraId="3929901E" w14:textId="77777777" w:rsidTr="00426F91">
        <w:trPr>
          <w:trHeight w:val="519"/>
        </w:trPr>
        <w:tc>
          <w:tcPr>
            <w:tcW w:w="10440" w:type="dxa"/>
            <w:tcBorders>
              <w:top w:val="double" w:sz="4" w:space="0" w:color="auto"/>
              <w:left w:val="double" w:sz="4" w:space="0" w:color="auto"/>
              <w:bottom w:val="double" w:sz="4" w:space="0" w:color="auto"/>
              <w:right w:val="double" w:sz="4" w:space="0" w:color="auto"/>
            </w:tcBorders>
            <w:shd w:val="clear" w:color="auto" w:fill="auto"/>
            <w:vAlign w:val="center"/>
          </w:tcPr>
          <w:p w14:paraId="09C08135" w14:textId="77777777" w:rsidR="00426F91" w:rsidRPr="00426F91" w:rsidRDefault="00426F91">
            <w:pPr>
              <w:pStyle w:val="DefaultText"/>
              <w:rPr>
                <w:rFonts w:ascii="Arial" w:hAnsi="Arial" w:cs="Arial"/>
                <w:bCs/>
                <w:color w:val="000000"/>
              </w:rPr>
            </w:pPr>
          </w:p>
        </w:tc>
      </w:tr>
    </w:tbl>
    <w:p w14:paraId="64BF8FC0" w14:textId="77777777" w:rsidR="006B501E" w:rsidRDefault="006B501E" w:rsidP="00FE2B6C">
      <w:pPr>
        <w:pStyle w:val="DefaultText"/>
        <w:rPr>
          <w:rFonts w:ascii="Arial" w:hAnsi="Arial" w:cs="Arial"/>
          <w:b/>
          <w:bCs/>
          <w:color w:val="000000"/>
          <w:u w:val="single"/>
        </w:rPr>
      </w:pPr>
    </w:p>
    <w:p w14:paraId="0E3CC94B" w14:textId="77777777" w:rsidR="00DC4C63" w:rsidRDefault="00DC4C63" w:rsidP="00FE2B6C">
      <w:pPr>
        <w:pStyle w:val="DefaultText"/>
        <w:rPr>
          <w:rFonts w:ascii="Arial" w:hAnsi="Arial" w:cs="Arial"/>
          <w:b/>
          <w:bCs/>
          <w:color w:val="000000"/>
          <w:u w:val="single"/>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9821E6" w:rsidRPr="0032407A" w14:paraId="3FC27753" w14:textId="77777777" w:rsidTr="00A377F2">
        <w:trPr>
          <w:trHeight w:val="519"/>
        </w:trPr>
        <w:tc>
          <w:tcPr>
            <w:tcW w:w="10440" w:type="dxa"/>
            <w:tcBorders>
              <w:top w:val="double" w:sz="4" w:space="0" w:color="auto"/>
              <w:left w:val="double" w:sz="4" w:space="0" w:color="auto"/>
              <w:bottom w:val="double" w:sz="4" w:space="0" w:color="auto"/>
              <w:right w:val="double" w:sz="4" w:space="0" w:color="auto"/>
            </w:tcBorders>
            <w:shd w:val="clear" w:color="auto" w:fill="BDD6EE" w:themeFill="accent5" w:themeFillTint="66"/>
            <w:vAlign w:val="center"/>
            <w:hideMark/>
          </w:tcPr>
          <w:p w14:paraId="359567F8" w14:textId="0EF06856" w:rsidR="009821E6" w:rsidRPr="0032407A" w:rsidRDefault="009821E6">
            <w:pPr>
              <w:pStyle w:val="DefaultText"/>
              <w:numPr>
                <w:ilvl w:val="0"/>
                <w:numId w:val="48"/>
              </w:numPr>
              <w:rPr>
                <w:rFonts w:ascii="Arial" w:hAnsi="Arial" w:cs="Arial"/>
                <w:b/>
                <w:color w:val="000000"/>
              </w:rPr>
            </w:pPr>
            <w:r w:rsidRPr="0032407A">
              <w:rPr>
                <w:rFonts w:ascii="Arial" w:hAnsi="Arial" w:cs="Arial"/>
                <w:b/>
                <w:color w:val="000000"/>
              </w:rPr>
              <w:br w:type="page"/>
              <w:t>Condition Index Values</w:t>
            </w:r>
          </w:p>
        </w:tc>
      </w:tr>
      <w:tr w:rsidR="00610ABF" w:rsidRPr="00610ABF" w14:paraId="1F836D48" w14:textId="77777777" w:rsidTr="00A377F2">
        <w:trPr>
          <w:trHeight w:val="519"/>
        </w:trPr>
        <w:tc>
          <w:tcPr>
            <w:tcW w:w="10440" w:type="dxa"/>
            <w:tcBorders>
              <w:top w:val="double" w:sz="4" w:space="0" w:color="auto"/>
              <w:left w:val="double" w:sz="4" w:space="0" w:color="auto"/>
              <w:bottom w:val="double" w:sz="4" w:space="0" w:color="auto"/>
              <w:right w:val="double" w:sz="4" w:space="0" w:color="auto"/>
            </w:tcBorders>
            <w:shd w:val="clear" w:color="auto" w:fill="DEEAF6" w:themeFill="accent5" w:themeFillTint="33"/>
            <w:vAlign w:val="center"/>
          </w:tcPr>
          <w:p w14:paraId="22688A04" w14:textId="0D5747C6" w:rsidR="009821E6" w:rsidRPr="00610ABF" w:rsidRDefault="002972DE" w:rsidP="00A955DF">
            <w:pPr>
              <w:pStyle w:val="DefaultText"/>
              <w:rPr>
                <w:rFonts w:ascii="Arial" w:hAnsi="Arial" w:cs="Arial"/>
                <w:bCs/>
                <w:color w:val="FF0000"/>
              </w:rPr>
            </w:pPr>
            <w:r w:rsidRPr="002972DE">
              <w:rPr>
                <w:rFonts w:ascii="Arial" w:hAnsi="Arial" w:cs="Arial"/>
                <w:b/>
                <w:bCs/>
              </w:rPr>
              <w:t>5.1.</w:t>
            </w:r>
            <w:r>
              <w:rPr>
                <w:rFonts w:ascii="Arial" w:hAnsi="Arial" w:cs="Arial"/>
              </w:rPr>
              <w:t xml:space="preserve"> </w:t>
            </w:r>
            <w:r w:rsidR="009821E6" w:rsidRPr="00BE22D7">
              <w:rPr>
                <w:rFonts w:ascii="Arial" w:hAnsi="Arial" w:cs="Arial"/>
              </w:rPr>
              <w:t xml:space="preserve">The proposed system must </w:t>
            </w:r>
            <w:r w:rsidR="00752115" w:rsidRPr="00BE22D7">
              <w:rPr>
                <w:rFonts w:ascii="Arial" w:hAnsi="Arial" w:cs="Arial"/>
              </w:rPr>
              <w:t>calculate</w:t>
            </w:r>
            <w:r w:rsidR="009821E6" w:rsidRPr="00BE22D7">
              <w:rPr>
                <w:rFonts w:ascii="Arial" w:hAnsi="Arial" w:cs="Arial"/>
              </w:rPr>
              <w:t xml:space="preserve"> Condition Index Values for International Roughness Index (IRI)</w:t>
            </w:r>
            <w:r w:rsidR="00BA6DB6" w:rsidRPr="00BE22D7">
              <w:rPr>
                <w:rFonts w:ascii="Arial" w:hAnsi="Arial" w:cs="Arial"/>
              </w:rPr>
              <w:t xml:space="preserve">, </w:t>
            </w:r>
            <w:r w:rsidR="0012049F" w:rsidRPr="00BE22D7">
              <w:rPr>
                <w:rFonts w:ascii="Arial" w:hAnsi="Arial" w:cs="Arial"/>
              </w:rPr>
              <w:t>Rutting</w:t>
            </w:r>
            <w:r w:rsidR="00BA6DB6" w:rsidRPr="00BE22D7">
              <w:rPr>
                <w:rFonts w:ascii="Arial" w:hAnsi="Arial" w:cs="Arial"/>
              </w:rPr>
              <w:t xml:space="preserve">, </w:t>
            </w:r>
            <w:r w:rsidR="0080421C">
              <w:rPr>
                <w:rFonts w:ascii="Arial" w:hAnsi="Arial" w:cs="Arial"/>
              </w:rPr>
              <w:t>Percent Serviceability Rating</w:t>
            </w:r>
            <w:r w:rsidR="00CF1123">
              <w:rPr>
                <w:rFonts w:ascii="Arial" w:hAnsi="Arial" w:cs="Arial"/>
              </w:rPr>
              <w:t xml:space="preserve"> (</w:t>
            </w:r>
            <w:r w:rsidR="00B87BA1" w:rsidRPr="00BE22D7">
              <w:rPr>
                <w:rFonts w:ascii="Arial" w:hAnsi="Arial" w:cs="Arial"/>
              </w:rPr>
              <w:t>PSR</w:t>
            </w:r>
            <w:r w:rsidR="00CF1123">
              <w:rPr>
                <w:rFonts w:ascii="Arial" w:hAnsi="Arial" w:cs="Arial"/>
              </w:rPr>
              <w:t>)</w:t>
            </w:r>
            <w:r w:rsidR="00B87BA1" w:rsidRPr="00BE22D7">
              <w:rPr>
                <w:rFonts w:ascii="Arial" w:hAnsi="Arial" w:cs="Arial"/>
              </w:rPr>
              <w:t xml:space="preserve">, </w:t>
            </w:r>
            <w:r w:rsidR="00BA6DB6" w:rsidRPr="00BE22D7">
              <w:rPr>
                <w:rFonts w:ascii="Arial" w:hAnsi="Arial" w:cs="Arial"/>
              </w:rPr>
              <w:t xml:space="preserve">and Percent </w:t>
            </w:r>
            <w:r w:rsidR="00447355" w:rsidRPr="00BE22D7">
              <w:rPr>
                <w:rFonts w:ascii="Arial" w:hAnsi="Arial" w:cs="Arial"/>
              </w:rPr>
              <w:t xml:space="preserve">Cracking </w:t>
            </w:r>
            <w:r w:rsidR="00BA6DB6" w:rsidRPr="00BE22D7">
              <w:rPr>
                <w:rFonts w:ascii="Arial" w:hAnsi="Arial" w:cs="Arial"/>
              </w:rPr>
              <w:t xml:space="preserve">as </w:t>
            </w:r>
            <w:r w:rsidR="00447355" w:rsidRPr="00BE22D7">
              <w:rPr>
                <w:rFonts w:ascii="Arial" w:hAnsi="Arial" w:cs="Arial"/>
              </w:rPr>
              <w:t>required</w:t>
            </w:r>
            <w:r w:rsidR="00447355">
              <w:rPr>
                <w:rFonts w:ascii="Arial" w:hAnsi="Arial" w:cs="Arial"/>
              </w:rPr>
              <w:t xml:space="preserve"> </w:t>
            </w:r>
            <w:r w:rsidR="00BE22D7">
              <w:rPr>
                <w:rFonts w:ascii="Arial" w:hAnsi="Arial" w:cs="Arial"/>
                <w:bCs/>
              </w:rPr>
              <w:t>by FHWA</w:t>
            </w:r>
            <w:r w:rsidR="00447355" w:rsidRPr="00BE22D7">
              <w:rPr>
                <w:rFonts w:ascii="Arial" w:hAnsi="Arial" w:cs="Arial"/>
                <w:bCs/>
              </w:rPr>
              <w:t xml:space="preserve"> </w:t>
            </w:r>
            <w:r w:rsidR="00667D9F" w:rsidRPr="00BE22D7">
              <w:rPr>
                <w:rFonts w:ascii="Arial" w:hAnsi="Arial" w:cs="Arial"/>
              </w:rPr>
              <w:t>for the</w:t>
            </w:r>
            <w:r w:rsidR="00447355" w:rsidRPr="00BE22D7">
              <w:rPr>
                <w:rFonts w:ascii="Arial" w:hAnsi="Arial" w:cs="Arial"/>
              </w:rPr>
              <w:t xml:space="preserve"> </w:t>
            </w:r>
            <w:r w:rsidR="00031A17" w:rsidRPr="00BE22D7">
              <w:rPr>
                <w:rFonts w:ascii="Arial" w:hAnsi="Arial" w:cs="Arial"/>
              </w:rPr>
              <w:t>HPMS</w:t>
            </w:r>
            <w:r w:rsidR="00667D9F" w:rsidRPr="00BE22D7">
              <w:rPr>
                <w:rFonts w:ascii="Arial" w:hAnsi="Arial" w:cs="Arial"/>
              </w:rPr>
              <w:t xml:space="preserve"> submittal</w:t>
            </w:r>
            <w:r w:rsidR="00447355" w:rsidRPr="00BE22D7">
              <w:rPr>
                <w:rFonts w:ascii="Arial" w:hAnsi="Arial" w:cs="Arial"/>
              </w:rPr>
              <w:t xml:space="preserve">. The Department also requires </w:t>
            </w:r>
            <w:r w:rsidR="007944FD">
              <w:rPr>
                <w:rFonts w:ascii="Arial" w:hAnsi="Arial" w:cs="Arial"/>
                <w:bCs/>
              </w:rPr>
              <w:t xml:space="preserve">it generate </w:t>
            </w:r>
            <w:r w:rsidR="00BA6DB6" w:rsidRPr="00BE22D7">
              <w:rPr>
                <w:rFonts w:ascii="Arial" w:hAnsi="Arial" w:cs="Arial"/>
              </w:rPr>
              <w:t xml:space="preserve">values for </w:t>
            </w:r>
            <w:r w:rsidR="009821E6" w:rsidRPr="00BE22D7">
              <w:rPr>
                <w:rFonts w:ascii="Arial" w:hAnsi="Arial" w:cs="Arial"/>
              </w:rPr>
              <w:t>functional and structural cracking, Average IRI,</w:t>
            </w:r>
            <w:r w:rsidR="00371B29" w:rsidRPr="00BE22D7">
              <w:rPr>
                <w:rFonts w:ascii="Arial" w:hAnsi="Arial" w:cs="Arial"/>
              </w:rPr>
              <w:t xml:space="preserve"> and</w:t>
            </w:r>
            <w:r w:rsidR="009821E6" w:rsidRPr="00BE22D7">
              <w:rPr>
                <w:rFonts w:ascii="Arial" w:hAnsi="Arial" w:cs="Arial"/>
              </w:rPr>
              <w:t xml:space="preserve"> Average RUT. </w:t>
            </w:r>
            <w:r w:rsidR="009821E6" w:rsidRPr="00BE22D7">
              <w:rPr>
                <w:rFonts w:ascii="Arial" w:hAnsi="Arial" w:cs="Arial"/>
                <w:bCs/>
              </w:rPr>
              <w:t xml:space="preserve"> </w:t>
            </w:r>
            <w:r w:rsidR="00B62C79">
              <w:rPr>
                <w:rFonts w:ascii="Arial" w:hAnsi="Arial" w:cs="Arial"/>
                <w:bCs/>
              </w:rPr>
              <w:t xml:space="preserve">Please note any of the above which are not currently computed by the </w:t>
            </w:r>
            <w:r w:rsidR="00E75735">
              <w:rPr>
                <w:rFonts w:ascii="Arial" w:hAnsi="Arial" w:cs="Arial"/>
                <w:bCs/>
              </w:rPr>
              <w:t>system</w:t>
            </w:r>
            <w:r w:rsidR="00B90ABD">
              <w:rPr>
                <w:rFonts w:ascii="Arial" w:hAnsi="Arial" w:cs="Arial"/>
                <w:bCs/>
              </w:rPr>
              <w:t>,</w:t>
            </w:r>
            <w:r w:rsidR="00E75735">
              <w:rPr>
                <w:rFonts w:ascii="Arial" w:hAnsi="Arial" w:cs="Arial"/>
                <w:bCs/>
              </w:rPr>
              <w:t xml:space="preserve"> or</w:t>
            </w:r>
            <w:r w:rsidR="00B62C79">
              <w:rPr>
                <w:rFonts w:ascii="Arial" w:hAnsi="Arial" w:cs="Arial"/>
                <w:bCs/>
              </w:rPr>
              <w:t xml:space="preserve"> are not </w:t>
            </w:r>
            <w:r w:rsidR="00115D94">
              <w:rPr>
                <w:rFonts w:ascii="Arial" w:hAnsi="Arial" w:cs="Arial"/>
                <w:bCs/>
              </w:rPr>
              <w:t xml:space="preserve">currently </w:t>
            </w:r>
            <w:r w:rsidR="00B62C79">
              <w:rPr>
                <w:rFonts w:ascii="Arial" w:hAnsi="Arial" w:cs="Arial"/>
                <w:bCs/>
              </w:rPr>
              <w:t>done in compliance with current FH</w:t>
            </w:r>
            <w:r w:rsidR="00F826E1">
              <w:rPr>
                <w:rFonts w:ascii="Arial" w:hAnsi="Arial" w:cs="Arial"/>
                <w:bCs/>
              </w:rPr>
              <w:t>W</w:t>
            </w:r>
            <w:r w:rsidR="00B62C79">
              <w:rPr>
                <w:rFonts w:ascii="Arial" w:hAnsi="Arial" w:cs="Arial"/>
                <w:bCs/>
              </w:rPr>
              <w:t>A HPMS standards.  Please discuss how the bidder intends to address these gaps.</w:t>
            </w:r>
          </w:p>
        </w:tc>
      </w:tr>
      <w:tr w:rsidR="009821E6" w:rsidRPr="0032407A" w14:paraId="0C714226" w14:textId="77777777" w:rsidTr="00FB2E8A">
        <w:trPr>
          <w:trHeight w:val="519"/>
        </w:trPr>
        <w:tc>
          <w:tcPr>
            <w:tcW w:w="10440" w:type="dxa"/>
            <w:tcBorders>
              <w:top w:val="double" w:sz="4" w:space="0" w:color="auto"/>
              <w:left w:val="double" w:sz="4" w:space="0" w:color="auto"/>
              <w:bottom w:val="double" w:sz="4" w:space="0" w:color="auto"/>
              <w:right w:val="double" w:sz="4" w:space="0" w:color="auto"/>
            </w:tcBorders>
            <w:shd w:val="clear" w:color="auto" w:fill="auto"/>
            <w:vAlign w:val="center"/>
          </w:tcPr>
          <w:p w14:paraId="100434FB" w14:textId="77777777" w:rsidR="009821E6" w:rsidRPr="0032407A" w:rsidRDefault="009821E6" w:rsidP="00A377F2">
            <w:pPr>
              <w:pStyle w:val="DefaultText"/>
              <w:ind w:left="720"/>
              <w:rPr>
                <w:rFonts w:ascii="Arial" w:hAnsi="Arial" w:cs="Arial"/>
                <w:bCs/>
                <w:color w:val="000000"/>
              </w:rPr>
            </w:pPr>
          </w:p>
        </w:tc>
      </w:tr>
      <w:tr w:rsidR="0007024F" w:rsidRPr="0032407A" w14:paraId="116E1B4F" w14:textId="77777777" w:rsidTr="00C42C34">
        <w:trPr>
          <w:trHeight w:val="519"/>
        </w:trPr>
        <w:tc>
          <w:tcPr>
            <w:tcW w:w="10440" w:type="dxa"/>
            <w:tcBorders>
              <w:top w:val="double" w:sz="4" w:space="0" w:color="auto"/>
              <w:left w:val="double" w:sz="4" w:space="0" w:color="auto"/>
              <w:bottom w:val="double" w:sz="4" w:space="0" w:color="auto"/>
              <w:right w:val="double" w:sz="4" w:space="0" w:color="auto"/>
            </w:tcBorders>
            <w:shd w:val="clear" w:color="auto" w:fill="DEEAF6" w:themeFill="accent5" w:themeFillTint="33"/>
            <w:vAlign w:val="center"/>
          </w:tcPr>
          <w:p w14:paraId="4255A5EF" w14:textId="7383C299" w:rsidR="00D72A25" w:rsidRPr="00C17134" w:rsidRDefault="002972DE" w:rsidP="00D72A25">
            <w:pPr>
              <w:jc w:val="both"/>
              <w:rPr>
                <w:rFonts w:ascii="Arial" w:hAnsi="Arial" w:cs="Arial"/>
                <w:bCs/>
                <w:sz w:val="24"/>
                <w:szCs w:val="24"/>
              </w:rPr>
            </w:pPr>
            <w:r w:rsidRPr="002972DE">
              <w:rPr>
                <w:rFonts w:ascii="Arial" w:hAnsi="Arial" w:cs="Arial"/>
                <w:b/>
                <w:sz w:val="24"/>
                <w:szCs w:val="24"/>
              </w:rPr>
              <w:t>5.2.</w:t>
            </w:r>
            <w:r>
              <w:rPr>
                <w:rFonts w:ascii="Arial" w:hAnsi="Arial" w:cs="Arial"/>
                <w:bCs/>
                <w:sz w:val="24"/>
                <w:szCs w:val="24"/>
              </w:rPr>
              <w:t xml:space="preserve"> </w:t>
            </w:r>
            <w:r w:rsidR="00E22348">
              <w:rPr>
                <w:rFonts w:ascii="Arial" w:hAnsi="Arial" w:cs="Arial"/>
                <w:bCs/>
                <w:sz w:val="24"/>
                <w:szCs w:val="24"/>
              </w:rPr>
              <w:t xml:space="preserve">The Department calculates </w:t>
            </w:r>
            <w:r w:rsidR="00F53C07" w:rsidRPr="009F0E0A">
              <w:rPr>
                <w:rFonts w:ascii="Arial" w:hAnsi="Arial" w:cs="Arial"/>
                <w:bCs/>
                <w:sz w:val="24"/>
                <w:szCs w:val="24"/>
              </w:rPr>
              <w:t>Percent Cracking</w:t>
            </w:r>
            <w:r w:rsidR="00B62C79" w:rsidRPr="009F0E0A">
              <w:rPr>
                <w:rFonts w:ascii="Arial" w:hAnsi="Arial" w:cs="Arial"/>
                <w:bCs/>
                <w:sz w:val="24"/>
                <w:szCs w:val="24"/>
              </w:rPr>
              <w:t>.</w:t>
            </w:r>
            <w:r w:rsidR="006D5042" w:rsidRPr="009F0E0A">
              <w:rPr>
                <w:rFonts w:ascii="Arial" w:hAnsi="Arial" w:cs="Arial"/>
                <w:bCs/>
                <w:sz w:val="24"/>
                <w:szCs w:val="24"/>
              </w:rPr>
              <w:t xml:space="preserve"> </w:t>
            </w:r>
            <w:r w:rsidR="00C931FF" w:rsidRPr="009F0E0A">
              <w:rPr>
                <w:rFonts w:ascii="Arial" w:hAnsi="Arial" w:cs="Arial"/>
                <w:sz w:val="24"/>
                <w:szCs w:val="24"/>
              </w:rPr>
              <w:t xml:space="preserve">Cracking is defined as a fissure or discontinuity of the pavement surface not necessarily extending through the entire thickness of the pavement. </w:t>
            </w:r>
            <w:r w:rsidR="00D72A25" w:rsidRPr="00C17134">
              <w:rPr>
                <w:rFonts w:ascii="Arial" w:hAnsi="Arial" w:cs="Arial"/>
                <w:bCs/>
                <w:sz w:val="24"/>
                <w:szCs w:val="24"/>
              </w:rPr>
              <w:t>Cracking percent for asphalt pavements is defined as the percentage of pavement surface exhibiting cracking as follows:</w:t>
            </w:r>
          </w:p>
          <w:p w14:paraId="15B824E0" w14:textId="77777777" w:rsidR="00C17134" w:rsidRPr="00C17134" w:rsidRDefault="00D72A25">
            <w:pPr>
              <w:numPr>
                <w:ilvl w:val="0"/>
                <w:numId w:val="42"/>
              </w:numPr>
              <w:spacing w:before="120"/>
              <w:jc w:val="both"/>
              <w:rPr>
                <w:rFonts w:ascii="Arial" w:hAnsi="Arial" w:cs="Arial"/>
                <w:bCs/>
                <w:sz w:val="24"/>
                <w:szCs w:val="24"/>
              </w:rPr>
            </w:pPr>
            <w:r w:rsidRPr="00C17134">
              <w:rPr>
                <w:rFonts w:ascii="Arial" w:hAnsi="Arial" w:cs="Arial"/>
                <w:bCs/>
                <w:sz w:val="24"/>
                <w:szCs w:val="24"/>
              </w:rPr>
              <w:t>Percentage of the total area exhibiting visible fatigue type cracking for all severity levels in the wheel path in each section.</w:t>
            </w:r>
          </w:p>
          <w:p w14:paraId="090854DA" w14:textId="528A10ED" w:rsidR="00C931FF" w:rsidRPr="00C17134" w:rsidRDefault="00C931FF">
            <w:pPr>
              <w:numPr>
                <w:ilvl w:val="0"/>
                <w:numId w:val="42"/>
              </w:numPr>
              <w:spacing w:before="120" w:after="240"/>
              <w:jc w:val="both"/>
              <w:rPr>
                <w:rFonts w:ascii="Arial" w:hAnsi="Arial" w:cs="Arial"/>
              </w:rPr>
            </w:pPr>
            <w:r w:rsidRPr="00C17134">
              <w:rPr>
                <w:rFonts w:ascii="Arial" w:hAnsi="Arial" w:cs="Arial"/>
                <w:sz w:val="24"/>
                <w:szCs w:val="24"/>
              </w:rPr>
              <w:t xml:space="preserve">The percent cracking can then be derived by: </w:t>
            </w:r>
          </w:p>
          <w:p w14:paraId="0EC10CF2" w14:textId="77777777" w:rsidR="0007024F" w:rsidRPr="00E53AAA" w:rsidRDefault="00C931FF" w:rsidP="0061550C">
            <w:pPr>
              <w:ind w:left="720"/>
              <w:jc w:val="both"/>
              <w:rPr>
                <w:rFonts w:ascii="Arial" w:hAnsi="Arial" w:cs="Arial"/>
                <w:sz w:val="24"/>
                <w:szCs w:val="24"/>
                <w:u w:val="single"/>
              </w:rPr>
            </w:pPr>
            <w:r w:rsidRPr="00E53AAA">
              <w:rPr>
                <w:rFonts w:ascii="Arial" w:hAnsi="Arial" w:cs="Arial"/>
                <w:sz w:val="24"/>
                <w:szCs w:val="24"/>
                <w:u w:val="single"/>
              </w:rPr>
              <w:t>((Area of Wheel Path Fatigue Cracking) / (WIDTH*52.8)) *100</w:t>
            </w:r>
          </w:p>
          <w:p w14:paraId="52D53448" w14:textId="77777777" w:rsidR="00951FEE" w:rsidRDefault="00951FEE" w:rsidP="0061550C">
            <w:pPr>
              <w:ind w:left="720"/>
              <w:jc w:val="both"/>
              <w:rPr>
                <w:rFonts w:ascii="Arial" w:eastAsiaTheme="minorHAnsi" w:hAnsi="Arial" w:cs="Arial"/>
              </w:rPr>
            </w:pPr>
          </w:p>
          <w:p w14:paraId="6739047D" w14:textId="3462317A" w:rsidR="00951FEE" w:rsidRPr="00F10B33" w:rsidRDefault="00951FEE" w:rsidP="00951FEE">
            <w:pPr>
              <w:jc w:val="both"/>
              <w:rPr>
                <w:rFonts w:ascii="Arial" w:eastAsiaTheme="minorHAnsi" w:hAnsi="Arial" w:cs="Arial"/>
              </w:rPr>
            </w:pPr>
            <w:r>
              <w:rPr>
                <w:rFonts w:ascii="Arial" w:hAnsi="Arial" w:cs="Arial"/>
                <w:sz w:val="24"/>
                <w:szCs w:val="24"/>
              </w:rPr>
              <w:t xml:space="preserve">Is </w:t>
            </w:r>
            <w:r w:rsidRPr="00C4523E">
              <w:rPr>
                <w:rFonts w:ascii="Arial" w:hAnsi="Arial" w:cs="Arial"/>
                <w:sz w:val="24"/>
                <w:szCs w:val="24"/>
              </w:rPr>
              <w:t xml:space="preserve">the proposed system </w:t>
            </w:r>
            <w:r>
              <w:rPr>
                <w:rFonts w:ascii="Arial" w:hAnsi="Arial" w:cs="Arial"/>
                <w:sz w:val="24"/>
                <w:szCs w:val="24"/>
              </w:rPr>
              <w:t xml:space="preserve">able to </w:t>
            </w:r>
            <w:r w:rsidR="00D11388">
              <w:rPr>
                <w:rFonts w:ascii="Arial" w:hAnsi="Arial" w:cs="Arial"/>
                <w:sz w:val="24"/>
                <w:szCs w:val="24"/>
              </w:rPr>
              <w:t>meet this requirement</w:t>
            </w:r>
            <w:r>
              <w:rPr>
                <w:rFonts w:ascii="Arial" w:hAnsi="Arial" w:cs="Arial"/>
                <w:sz w:val="24"/>
                <w:szCs w:val="24"/>
              </w:rPr>
              <w:t xml:space="preserve">? If not, how </w:t>
            </w:r>
            <w:r w:rsidR="00290F60">
              <w:rPr>
                <w:rFonts w:ascii="Arial" w:hAnsi="Arial" w:cs="Arial"/>
                <w:sz w:val="24"/>
                <w:szCs w:val="24"/>
              </w:rPr>
              <w:t>will</w:t>
            </w:r>
            <w:r>
              <w:rPr>
                <w:rFonts w:ascii="Arial" w:hAnsi="Arial" w:cs="Arial"/>
                <w:sz w:val="24"/>
                <w:szCs w:val="24"/>
              </w:rPr>
              <w:t xml:space="preserve"> the system</w:t>
            </w:r>
            <w:r w:rsidR="00290F60">
              <w:rPr>
                <w:rFonts w:ascii="Arial" w:hAnsi="Arial" w:cs="Arial"/>
                <w:sz w:val="24"/>
                <w:szCs w:val="24"/>
              </w:rPr>
              <w:t xml:space="preserve"> perform</w:t>
            </w:r>
            <w:r>
              <w:rPr>
                <w:rFonts w:ascii="Arial" w:hAnsi="Arial" w:cs="Arial"/>
                <w:sz w:val="24"/>
                <w:szCs w:val="24"/>
              </w:rPr>
              <w:t xml:space="preserve"> Percent Cracking</w:t>
            </w:r>
            <w:r w:rsidR="00D11388">
              <w:rPr>
                <w:rFonts w:ascii="Arial" w:hAnsi="Arial" w:cs="Arial"/>
                <w:sz w:val="24"/>
                <w:szCs w:val="24"/>
              </w:rPr>
              <w:t xml:space="preserve"> computation</w:t>
            </w:r>
            <w:r w:rsidRPr="00C4523E">
              <w:rPr>
                <w:rFonts w:ascii="Arial" w:hAnsi="Arial" w:cs="Arial"/>
                <w:sz w:val="24"/>
                <w:szCs w:val="24"/>
              </w:rPr>
              <w:t>?</w:t>
            </w:r>
            <w:r w:rsidR="00E22348">
              <w:rPr>
                <w:rFonts w:ascii="Arial" w:hAnsi="Arial" w:cs="Arial"/>
                <w:sz w:val="24"/>
                <w:szCs w:val="24"/>
              </w:rPr>
              <w:t xml:space="preserve"> </w:t>
            </w:r>
            <w:r w:rsidR="00E515DB">
              <w:rPr>
                <w:rFonts w:ascii="Arial" w:hAnsi="Arial" w:cs="Arial"/>
                <w:bCs/>
                <w:sz w:val="24"/>
                <w:szCs w:val="24"/>
              </w:rPr>
              <w:t xml:space="preserve"> </w:t>
            </w:r>
          </w:p>
        </w:tc>
      </w:tr>
      <w:tr w:rsidR="006B5A43" w:rsidRPr="0032407A" w14:paraId="15C8409F" w14:textId="77777777" w:rsidTr="006B5A43">
        <w:trPr>
          <w:trHeight w:val="519"/>
        </w:trPr>
        <w:tc>
          <w:tcPr>
            <w:tcW w:w="10440" w:type="dxa"/>
            <w:tcBorders>
              <w:top w:val="double" w:sz="4" w:space="0" w:color="auto"/>
              <w:left w:val="double" w:sz="4" w:space="0" w:color="auto"/>
              <w:bottom w:val="double" w:sz="4" w:space="0" w:color="auto"/>
              <w:right w:val="double" w:sz="4" w:space="0" w:color="auto"/>
            </w:tcBorders>
            <w:shd w:val="clear" w:color="auto" w:fill="auto"/>
            <w:vAlign w:val="center"/>
          </w:tcPr>
          <w:p w14:paraId="3CF172A7" w14:textId="6D544C2D" w:rsidR="006B5A43" w:rsidRPr="00BE22D7" w:rsidRDefault="006B5A43" w:rsidP="00BE22D7">
            <w:pPr>
              <w:pStyle w:val="DefaultText"/>
              <w:rPr>
                <w:rFonts w:ascii="Arial" w:hAnsi="Arial" w:cs="Arial"/>
                <w:bCs/>
              </w:rPr>
            </w:pPr>
          </w:p>
        </w:tc>
      </w:tr>
      <w:tr w:rsidR="00862EFC" w:rsidRPr="00C4523E" w14:paraId="47F201EC" w14:textId="77777777" w:rsidTr="00C42C34">
        <w:trPr>
          <w:trHeight w:val="519"/>
        </w:trPr>
        <w:tc>
          <w:tcPr>
            <w:tcW w:w="10440" w:type="dxa"/>
            <w:tcBorders>
              <w:top w:val="double" w:sz="4" w:space="0" w:color="auto"/>
              <w:left w:val="double" w:sz="4" w:space="0" w:color="auto"/>
              <w:bottom w:val="double" w:sz="4" w:space="0" w:color="auto"/>
              <w:right w:val="double" w:sz="4" w:space="0" w:color="auto"/>
            </w:tcBorders>
            <w:shd w:val="clear" w:color="auto" w:fill="DEEAF6" w:themeFill="accent5" w:themeFillTint="33"/>
            <w:vAlign w:val="center"/>
          </w:tcPr>
          <w:p w14:paraId="5EAC8DA4" w14:textId="43A59BA7" w:rsidR="00FD77E3" w:rsidRPr="00CC319E" w:rsidRDefault="00CC319E" w:rsidP="00CC319E">
            <w:pPr>
              <w:jc w:val="both"/>
              <w:rPr>
                <w:rFonts w:ascii="Arial" w:hAnsi="Arial" w:cs="Arial"/>
                <w:sz w:val="24"/>
                <w:szCs w:val="24"/>
              </w:rPr>
            </w:pPr>
            <w:r w:rsidRPr="002972DE">
              <w:rPr>
                <w:rFonts w:ascii="Arial" w:hAnsi="Arial" w:cs="Arial"/>
                <w:b/>
                <w:sz w:val="24"/>
                <w:szCs w:val="24"/>
              </w:rPr>
              <w:t>5.</w:t>
            </w:r>
            <w:r w:rsidR="004D5E45">
              <w:rPr>
                <w:rFonts w:ascii="Arial" w:hAnsi="Arial" w:cs="Arial"/>
                <w:b/>
                <w:sz w:val="24"/>
                <w:szCs w:val="24"/>
              </w:rPr>
              <w:t>3</w:t>
            </w:r>
            <w:r w:rsidR="004D5E45" w:rsidRPr="002972DE">
              <w:rPr>
                <w:rFonts w:ascii="Arial" w:hAnsi="Arial" w:cs="Arial"/>
                <w:b/>
                <w:sz w:val="24"/>
                <w:szCs w:val="24"/>
              </w:rPr>
              <w:t>.</w:t>
            </w:r>
            <w:r w:rsidR="004D5E45" w:rsidRPr="00CC319E">
              <w:rPr>
                <w:rFonts w:ascii="Arial" w:hAnsi="Arial" w:cs="Arial"/>
                <w:sz w:val="24"/>
                <w:szCs w:val="24"/>
              </w:rPr>
              <w:t xml:space="preserve"> The</w:t>
            </w:r>
            <w:r w:rsidR="008C0539" w:rsidRPr="00CC319E">
              <w:rPr>
                <w:rFonts w:ascii="Arial" w:hAnsi="Arial" w:cs="Arial"/>
                <w:sz w:val="24"/>
                <w:szCs w:val="24"/>
              </w:rPr>
              <w:t xml:space="preserve"> Department computes P</w:t>
            </w:r>
            <w:r w:rsidR="006B5A43" w:rsidRPr="00CC319E">
              <w:rPr>
                <w:rFonts w:ascii="Arial" w:hAnsi="Arial" w:cs="Arial"/>
                <w:sz w:val="24"/>
                <w:szCs w:val="24"/>
              </w:rPr>
              <w:t xml:space="preserve">avement </w:t>
            </w:r>
            <w:r w:rsidR="008C0539" w:rsidRPr="00CC319E">
              <w:rPr>
                <w:rFonts w:ascii="Arial" w:hAnsi="Arial" w:cs="Arial"/>
                <w:sz w:val="24"/>
                <w:szCs w:val="24"/>
              </w:rPr>
              <w:t>C</w:t>
            </w:r>
            <w:r w:rsidR="006B5A43" w:rsidRPr="00CC319E">
              <w:rPr>
                <w:rFonts w:ascii="Arial" w:hAnsi="Arial" w:cs="Arial"/>
                <w:sz w:val="24"/>
                <w:szCs w:val="24"/>
              </w:rPr>
              <w:t xml:space="preserve">ondition </w:t>
            </w:r>
            <w:r w:rsidR="008C0539" w:rsidRPr="00CC319E">
              <w:rPr>
                <w:rFonts w:ascii="Arial" w:hAnsi="Arial" w:cs="Arial"/>
                <w:sz w:val="24"/>
                <w:szCs w:val="24"/>
              </w:rPr>
              <w:t>R</w:t>
            </w:r>
            <w:r w:rsidR="006B5A43" w:rsidRPr="00CC319E">
              <w:rPr>
                <w:rFonts w:ascii="Arial" w:hAnsi="Arial" w:cs="Arial"/>
                <w:sz w:val="24"/>
                <w:szCs w:val="24"/>
              </w:rPr>
              <w:t>ating (PCR)</w:t>
            </w:r>
            <w:r w:rsidR="00C4523E" w:rsidRPr="00CC319E">
              <w:rPr>
                <w:rFonts w:ascii="Arial" w:hAnsi="Arial" w:cs="Arial"/>
                <w:sz w:val="24"/>
                <w:szCs w:val="24"/>
              </w:rPr>
              <w:t>,</w:t>
            </w:r>
            <w:r w:rsidR="00976845" w:rsidRPr="00CC319E">
              <w:rPr>
                <w:rFonts w:ascii="Arial" w:hAnsi="Arial" w:cs="Arial"/>
                <w:sz w:val="24"/>
                <w:szCs w:val="24"/>
              </w:rPr>
              <w:t xml:space="preserve"> functional, and structural cracking</w:t>
            </w:r>
            <w:r w:rsidR="007E75F4" w:rsidRPr="00CC319E">
              <w:rPr>
                <w:rFonts w:ascii="Arial" w:hAnsi="Arial" w:cs="Arial"/>
                <w:sz w:val="24"/>
                <w:szCs w:val="24"/>
              </w:rPr>
              <w:t xml:space="preserve"> inde</w:t>
            </w:r>
            <w:r w:rsidR="00BB7514" w:rsidRPr="00CC319E">
              <w:rPr>
                <w:rFonts w:ascii="Arial" w:hAnsi="Arial" w:cs="Arial"/>
                <w:sz w:val="24"/>
                <w:szCs w:val="24"/>
              </w:rPr>
              <w:t>x</w:t>
            </w:r>
            <w:r w:rsidR="008C0539" w:rsidRPr="00CC319E">
              <w:rPr>
                <w:rFonts w:ascii="Arial" w:hAnsi="Arial" w:cs="Arial"/>
                <w:sz w:val="24"/>
                <w:szCs w:val="24"/>
              </w:rPr>
              <w:t xml:space="preserve">. </w:t>
            </w:r>
            <w:r w:rsidR="00FD77E3" w:rsidRPr="00CC319E">
              <w:rPr>
                <w:rFonts w:ascii="Arial" w:hAnsi="Arial" w:cs="Arial"/>
                <w:sz w:val="24"/>
                <w:szCs w:val="24"/>
              </w:rPr>
              <w:t>PCR is calculated after the index values for Roughness, Rutting, Functional Cracking and Structural Cracking have been calculated.</w:t>
            </w:r>
            <w:r w:rsidR="00FD77E3" w:rsidRPr="00CC319E">
              <w:rPr>
                <w:rFonts w:ascii="Arial" w:hAnsi="Arial" w:cs="Arial"/>
                <w:color w:val="A6A6A6" w:themeColor="background1" w:themeShade="A6"/>
                <w:sz w:val="24"/>
                <w:szCs w:val="24"/>
              </w:rPr>
              <w:t xml:space="preserve"> </w:t>
            </w:r>
            <w:r w:rsidR="00FD77E3" w:rsidRPr="00CC319E">
              <w:rPr>
                <w:rFonts w:ascii="Arial" w:hAnsi="Arial" w:cs="Arial"/>
                <w:sz w:val="24"/>
                <w:szCs w:val="24"/>
              </w:rPr>
              <w:t>All four indexes are on a 0-100 scale where 0 indicates Poor condition and 100 indicates Excellent condition. The PCR is the average of the four indexes minus one standard deviation (</w:t>
            </w:r>
            <w:bookmarkStart w:id="56" w:name="_Hlk22636189"/>
            <w:r w:rsidR="00FD77E3" w:rsidRPr="00CC319E">
              <w:rPr>
                <w:rFonts w:ascii="Arial" w:hAnsi="Arial" w:cs="Arial"/>
                <w:sz w:val="24"/>
                <w:szCs w:val="24"/>
              </w:rPr>
              <w:t>1σ</w:t>
            </w:r>
            <w:bookmarkEnd w:id="56"/>
            <w:r w:rsidR="00FD77E3" w:rsidRPr="00CC319E">
              <w:rPr>
                <w:rFonts w:ascii="Arial" w:hAnsi="Arial" w:cs="Arial"/>
                <w:sz w:val="24"/>
                <w:szCs w:val="24"/>
              </w:rPr>
              <w:t>) and divided by 20 and is on a 0-5 scale.</w:t>
            </w:r>
          </w:p>
          <w:p w14:paraId="1CC2C6B7" w14:textId="77777777" w:rsidR="00FD77E3" w:rsidRPr="00C4523E" w:rsidRDefault="00FD77E3" w:rsidP="00FD77E3">
            <w:pPr>
              <w:jc w:val="both"/>
              <w:rPr>
                <w:rFonts w:ascii="Arial" w:hAnsi="Arial" w:cs="Arial"/>
                <w:sz w:val="24"/>
                <w:szCs w:val="24"/>
              </w:rPr>
            </w:pPr>
          </w:p>
          <w:p w14:paraId="774E10CD" w14:textId="77777777" w:rsidR="00FD77E3" w:rsidRPr="00C4523E" w:rsidRDefault="00FD77E3" w:rsidP="00FD77E3">
            <w:pPr>
              <w:spacing w:after="160" w:line="252" w:lineRule="auto"/>
              <w:jc w:val="both"/>
              <w:rPr>
                <w:rFonts w:ascii="Arial" w:hAnsi="Arial" w:cs="Arial"/>
                <w:sz w:val="24"/>
                <w:szCs w:val="24"/>
              </w:rPr>
            </w:pPr>
            <w:r w:rsidRPr="00C4523E">
              <w:rPr>
                <w:rFonts w:ascii="Arial" w:hAnsi="Arial" w:cs="Arial"/>
                <w:sz w:val="24"/>
                <w:szCs w:val="24"/>
              </w:rPr>
              <w:t>The equation to calculate PCR is as follows:</w:t>
            </w:r>
          </w:p>
          <w:p w14:paraId="08E77CC4" w14:textId="77777777" w:rsidR="00FD77E3" w:rsidRPr="00290F60" w:rsidRDefault="00FD77E3" w:rsidP="00FD77E3">
            <w:pPr>
              <w:rPr>
                <w:rFonts w:ascii="Arial" w:hAnsi="Arial" w:cs="Arial"/>
                <w:sz w:val="24"/>
                <w:szCs w:val="24"/>
                <w:u w:val="single"/>
              </w:rPr>
            </w:pPr>
            <w:r w:rsidRPr="00290F60">
              <w:rPr>
                <w:rFonts w:ascii="Arial" w:hAnsi="Arial" w:cs="Arial"/>
                <w:sz w:val="24"/>
                <w:szCs w:val="24"/>
                <w:u w:val="single"/>
              </w:rPr>
              <w:t>((INDEX_IRI + INDEX_RUT + INDEX_STRC + INDEX_FUNC) / 4) -1σ) / 20</w:t>
            </w:r>
          </w:p>
          <w:p w14:paraId="3E29B93D" w14:textId="77777777" w:rsidR="00490E6D" w:rsidRDefault="00490E6D" w:rsidP="00FD77E3">
            <w:pPr>
              <w:rPr>
                <w:rFonts w:ascii="Arial" w:hAnsi="Arial" w:cs="Arial"/>
              </w:rPr>
            </w:pPr>
          </w:p>
          <w:p w14:paraId="2B3C6B6D" w14:textId="5CBB7264" w:rsidR="00862EFC" w:rsidRPr="00C4523E" w:rsidRDefault="00290F60" w:rsidP="003C5AF2">
            <w:pPr>
              <w:rPr>
                <w:rFonts w:ascii="Arial" w:hAnsi="Arial" w:cs="Arial"/>
              </w:rPr>
            </w:pPr>
            <w:r>
              <w:rPr>
                <w:rFonts w:ascii="Arial" w:hAnsi="Arial" w:cs="Arial"/>
                <w:sz w:val="24"/>
                <w:szCs w:val="24"/>
              </w:rPr>
              <w:t xml:space="preserve">Is </w:t>
            </w:r>
            <w:r w:rsidRPr="00C4523E">
              <w:rPr>
                <w:rFonts w:ascii="Arial" w:hAnsi="Arial" w:cs="Arial"/>
                <w:sz w:val="24"/>
                <w:szCs w:val="24"/>
              </w:rPr>
              <w:t xml:space="preserve">the proposed system </w:t>
            </w:r>
            <w:r>
              <w:rPr>
                <w:rFonts w:ascii="Arial" w:hAnsi="Arial" w:cs="Arial"/>
                <w:sz w:val="24"/>
                <w:szCs w:val="24"/>
              </w:rPr>
              <w:t>able to meet this requirement? If not, how will the system perform Percent Cracking computation</w:t>
            </w:r>
            <w:r w:rsidRPr="00C4523E">
              <w:rPr>
                <w:rFonts w:ascii="Arial" w:hAnsi="Arial" w:cs="Arial"/>
                <w:sz w:val="24"/>
                <w:szCs w:val="24"/>
              </w:rPr>
              <w:t>?</w:t>
            </w:r>
            <w:r>
              <w:rPr>
                <w:rFonts w:ascii="Arial" w:hAnsi="Arial" w:cs="Arial"/>
                <w:sz w:val="24"/>
                <w:szCs w:val="24"/>
              </w:rPr>
              <w:t xml:space="preserve"> </w:t>
            </w:r>
            <w:r>
              <w:rPr>
                <w:rFonts w:ascii="Arial" w:hAnsi="Arial" w:cs="Arial"/>
                <w:bCs/>
                <w:sz w:val="24"/>
                <w:szCs w:val="24"/>
              </w:rPr>
              <w:t xml:space="preserve"> </w:t>
            </w:r>
          </w:p>
        </w:tc>
      </w:tr>
      <w:tr w:rsidR="0007024F" w:rsidRPr="0032407A" w14:paraId="3917BFC6" w14:textId="77777777" w:rsidTr="00FB2E8A">
        <w:trPr>
          <w:trHeight w:val="519"/>
        </w:trPr>
        <w:tc>
          <w:tcPr>
            <w:tcW w:w="10440" w:type="dxa"/>
            <w:tcBorders>
              <w:top w:val="double" w:sz="4" w:space="0" w:color="auto"/>
              <w:left w:val="double" w:sz="4" w:space="0" w:color="auto"/>
              <w:bottom w:val="double" w:sz="4" w:space="0" w:color="auto"/>
              <w:right w:val="double" w:sz="4" w:space="0" w:color="auto"/>
            </w:tcBorders>
            <w:shd w:val="clear" w:color="auto" w:fill="auto"/>
            <w:vAlign w:val="center"/>
          </w:tcPr>
          <w:p w14:paraId="481A6EC1" w14:textId="77777777" w:rsidR="0007024F" w:rsidRPr="00BE22D7" w:rsidRDefault="0007024F" w:rsidP="00BE22D7">
            <w:pPr>
              <w:pStyle w:val="DefaultText"/>
              <w:rPr>
                <w:rFonts w:ascii="Arial" w:hAnsi="Arial" w:cs="Arial"/>
                <w:bCs/>
              </w:rPr>
            </w:pPr>
          </w:p>
        </w:tc>
      </w:tr>
      <w:tr w:rsidR="00BE22D7" w:rsidRPr="0032407A" w14:paraId="0D4F1719" w14:textId="77777777" w:rsidTr="00C42C34">
        <w:trPr>
          <w:trHeight w:val="519"/>
        </w:trPr>
        <w:tc>
          <w:tcPr>
            <w:tcW w:w="10440" w:type="dxa"/>
            <w:tcBorders>
              <w:top w:val="double" w:sz="4" w:space="0" w:color="auto"/>
              <w:left w:val="double" w:sz="4" w:space="0" w:color="auto"/>
              <w:bottom w:val="double" w:sz="4" w:space="0" w:color="auto"/>
              <w:right w:val="double" w:sz="4" w:space="0" w:color="auto"/>
            </w:tcBorders>
            <w:shd w:val="clear" w:color="auto" w:fill="DEEAF6" w:themeFill="accent5" w:themeFillTint="33"/>
            <w:vAlign w:val="center"/>
          </w:tcPr>
          <w:p w14:paraId="441C50A8" w14:textId="453C6C86" w:rsidR="00BE22D7" w:rsidRPr="0032407A" w:rsidRDefault="00D233BF" w:rsidP="00BE22D7">
            <w:pPr>
              <w:pStyle w:val="DefaultText"/>
              <w:rPr>
                <w:rFonts w:ascii="Arial" w:hAnsi="Arial" w:cs="Arial"/>
                <w:bCs/>
                <w:color w:val="000000"/>
              </w:rPr>
            </w:pPr>
            <w:r w:rsidRPr="00D233BF">
              <w:rPr>
                <w:rFonts w:ascii="Arial" w:hAnsi="Arial" w:cs="Arial"/>
                <w:b/>
              </w:rPr>
              <w:t>5.4</w:t>
            </w:r>
            <w:r>
              <w:rPr>
                <w:rFonts w:ascii="Arial" w:hAnsi="Arial" w:cs="Arial"/>
                <w:bCs/>
              </w:rPr>
              <w:t xml:space="preserve"> </w:t>
            </w:r>
            <w:r w:rsidR="00BE22D7" w:rsidRPr="00BE22D7">
              <w:rPr>
                <w:rFonts w:ascii="Arial" w:hAnsi="Arial" w:cs="Arial"/>
                <w:bCs/>
              </w:rPr>
              <w:t>The proposed system must combine Condition Index Values to an overall condition rating Good, Fair, and Poor</w:t>
            </w:r>
            <w:r w:rsidR="00A06A62">
              <w:rPr>
                <w:rFonts w:ascii="Arial" w:hAnsi="Arial" w:cs="Arial"/>
                <w:bCs/>
              </w:rPr>
              <w:t xml:space="preserve"> </w:t>
            </w:r>
            <w:r w:rsidR="003F1356">
              <w:rPr>
                <w:rFonts w:ascii="Arial" w:hAnsi="Arial" w:cs="Arial"/>
                <w:bCs/>
              </w:rPr>
              <w:t xml:space="preserve">to generate </w:t>
            </w:r>
            <w:r w:rsidR="00A379BE">
              <w:rPr>
                <w:rFonts w:ascii="Arial" w:hAnsi="Arial" w:cs="Arial"/>
                <w:bCs/>
              </w:rPr>
              <w:t>the</w:t>
            </w:r>
            <w:r w:rsidR="00CE4DAA">
              <w:rPr>
                <w:rFonts w:ascii="Arial" w:hAnsi="Arial" w:cs="Arial"/>
                <w:bCs/>
              </w:rPr>
              <w:t xml:space="preserve"> </w:t>
            </w:r>
            <w:r w:rsidR="00DF0431" w:rsidRPr="00DF0431">
              <w:rPr>
                <w:rFonts w:ascii="Arial" w:hAnsi="Arial" w:cs="Arial"/>
                <w:bCs/>
              </w:rPr>
              <w:t>Maine</w:t>
            </w:r>
            <w:r w:rsidR="00DF0431">
              <w:rPr>
                <w:bCs/>
              </w:rPr>
              <w:t xml:space="preserve"> </w:t>
            </w:r>
            <w:r w:rsidR="00B24777">
              <w:rPr>
                <w:rFonts w:ascii="Arial" w:hAnsi="Arial" w:cs="Arial"/>
                <w:bCs/>
              </w:rPr>
              <w:t xml:space="preserve">PM2 </w:t>
            </w:r>
            <w:r w:rsidR="00200A2E">
              <w:rPr>
                <w:rFonts w:ascii="Arial" w:hAnsi="Arial" w:cs="Arial"/>
                <w:bCs/>
              </w:rPr>
              <w:t xml:space="preserve">(Performance Management Metric) </w:t>
            </w:r>
            <w:r w:rsidR="00CC6716">
              <w:rPr>
                <w:rFonts w:ascii="Arial" w:hAnsi="Arial" w:cs="Arial"/>
                <w:bCs/>
              </w:rPr>
              <w:t>T</w:t>
            </w:r>
            <w:r w:rsidR="00B24777">
              <w:rPr>
                <w:rFonts w:ascii="Arial" w:hAnsi="Arial" w:cs="Arial"/>
                <w:bCs/>
              </w:rPr>
              <w:t>arget</w:t>
            </w:r>
            <w:r w:rsidR="00CC6716">
              <w:rPr>
                <w:rFonts w:ascii="Arial" w:hAnsi="Arial" w:cs="Arial"/>
                <w:bCs/>
              </w:rPr>
              <w:t>s</w:t>
            </w:r>
            <w:r w:rsidR="00CE4DAA">
              <w:rPr>
                <w:rFonts w:ascii="Arial" w:hAnsi="Arial" w:cs="Arial"/>
                <w:bCs/>
              </w:rPr>
              <w:t xml:space="preserve"> </w:t>
            </w:r>
            <w:r w:rsidR="00D871E8" w:rsidRPr="00635241">
              <w:rPr>
                <w:rFonts w:ascii="Arial" w:hAnsi="Arial" w:cs="Arial"/>
                <w:bCs/>
                <w:i/>
                <w:iCs/>
              </w:rPr>
              <w:t>(</w:t>
            </w:r>
            <w:r w:rsidR="00D871E8" w:rsidRPr="00DF0431">
              <w:rPr>
                <w:rFonts w:ascii="Arial" w:hAnsi="Arial" w:cs="Arial"/>
                <w:b/>
                <w:i/>
                <w:iCs/>
              </w:rPr>
              <w:t>See Appendix J</w:t>
            </w:r>
            <w:r w:rsidR="00D871E8" w:rsidRPr="00635241">
              <w:rPr>
                <w:rFonts w:ascii="Arial" w:hAnsi="Arial" w:cs="Arial"/>
                <w:bCs/>
                <w:i/>
                <w:iCs/>
              </w:rPr>
              <w:t>)</w:t>
            </w:r>
            <w:r w:rsidR="00B24777">
              <w:rPr>
                <w:rFonts w:ascii="Arial" w:hAnsi="Arial" w:cs="Arial"/>
                <w:bCs/>
              </w:rPr>
              <w:t xml:space="preserve">. </w:t>
            </w:r>
            <w:r w:rsidR="00BC4ED3">
              <w:rPr>
                <w:rFonts w:ascii="Arial" w:hAnsi="Arial" w:cs="Arial"/>
                <w:bCs/>
              </w:rPr>
              <w:t>Please describe how</w:t>
            </w:r>
            <w:r w:rsidR="004E01D4">
              <w:rPr>
                <w:rFonts w:ascii="Arial" w:hAnsi="Arial" w:cs="Arial"/>
                <w:bCs/>
              </w:rPr>
              <w:t xml:space="preserve"> the system</w:t>
            </w:r>
            <w:r w:rsidR="00382263">
              <w:rPr>
                <w:rFonts w:ascii="Arial" w:hAnsi="Arial" w:cs="Arial"/>
                <w:bCs/>
              </w:rPr>
              <w:t xml:space="preserve"> will execute this</w:t>
            </w:r>
            <w:r w:rsidR="004E01D4">
              <w:rPr>
                <w:rFonts w:ascii="Arial" w:hAnsi="Arial" w:cs="Arial"/>
                <w:bCs/>
              </w:rPr>
              <w:t>.</w:t>
            </w:r>
          </w:p>
        </w:tc>
      </w:tr>
      <w:tr w:rsidR="00BE22D7" w:rsidRPr="0032407A" w14:paraId="630462A2" w14:textId="77777777" w:rsidTr="00FB2E8A">
        <w:trPr>
          <w:trHeight w:val="519"/>
        </w:trPr>
        <w:tc>
          <w:tcPr>
            <w:tcW w:w="10440" w:type="dxa"/>
            <w:tcBorders>
              <w:top w:val="double" w:sz="4" w:space="0" w:color="auto"/>
              <w:left w:val="double" w:sz="4" w:space="0" w:color="auto"/>
              <w:bottom w:val="double" w:sz="4" w:space="0" w:color="auto"/>
              <w:right w:val="double" w:sz="4" w:space="0" w:color="auto"/>
            </w:tcBorders>
            <w:shd w:val="clear" w:color="auto" w:fill="auto"/>
            <w:vAlign w:val="center"/>
          </w:tcPr>
          <w:p w14:paraId="2E35DA4C" w14:textId="77777777" w:rsidR="00BE22D7" w:rsidRPr="0032407A" w:rsidRDefault="00BE22D7" w:rsidP="00A377F2">
            <w:pPr>
              <w:pStyle w:val="DefaultText"/>
              <w:ind w:left="720"/>
              <w:rPr>
                <w:rFonts w:ascii="Arial" w:hAnsi="Arial" w:cs="Arial"/>
                <w:bCs/>
                <w:color w:val="000000"/>
              </w:rPr>
            </w:pPr>
          </w:p>
        </w:tc>
      </w:tr>
    </w:tbl>
    <w:p w14:paraId="1C57792C" w14:textId="20A7B182" w:rsidR="00C11B5E" w:rsidRDefault="00C11B5E" w:rsidP="00FE2B6C">
      <w:pPr>
        <w:pStyle w:val="DefaultText"/>
        <w:rPr>
          <w:rFonts w:ascii="Arial" w:hAnsi="Arial" w:cs="Arial"/>
          <w:b/>
          <w:bCs/>
          <w:color w:val="000000"/>
          <w:u w:val="single"/>
        </w:rPr>
      </w:pPr>
    </w:p>
    <w:p w14:paraId="08E72D53" w14:textId="77777777" w:rsidR="00F11166" w:rsidRDefault="00F11166" w:rsidP="00FE2B6C">
      <w:pPr>
        <w:pStyle w:val="DefaultText"/>
        <w:rPr>
          <w:rFonts w:ascii="Arial" w:hAnsi="Arial" w:cs="Arial"/>
          <w:b/>
          <w:bCs/>
          <w:color w:val="000000"/>
          <w:u w:val="single"/>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D505E1" w:rsidRPr="00BE7E54" w14:paraId="62E2D4AC" w14:textId="77777777" w:rsidTr="00132EEE">
        <w:trPr>
          <w:trHeight w:val="519"/>
        </w:trPr>
        <w:tc>
          <w:tcPr>
            <w:tcW w:w="10440" w:type="dxa"/>
            <w:tcBorders>
              <w:top w:val="double" w:sz="4" w:space="0" w:color="auto"/>
              <w:left w:val="double" w:sz="4" w:space="0" w:color="auto"/>
              <w:bottom w:val="double" w:sz="4" w:space="0" w:color="auto"/>
              <w:right w:val="double" w:sz="4" w:space="0" w:color="auto"/>
            </w:tcBorders>
            <w:shd w:val="clear" w:color="auto" w:fill="BDD6EE" w:themeFill="accent5" w:themeFillTint="66"/>
            <w:vAlign w:val="center"/>
            <w:hideMark/>
          </w:tcPr>
          <w:p w14:paraId="3DE3AFFA" w14:textId="4B97F9D2" w:rsidR="00D505E1" w:rsidRPr="00764436" w:rsidRDefault="00D505E1">
            <w:pPr>
              <w:pStyle w:val="DefaultText"/>
              <w:numPr>
                <w:ilvl w:val="0"/>
                <w:numId w:val="48"/>
              </w:numPr>
              <w:rPr>
                <w:rFonts w:ascii="Arial" w:hAnsi="Arial" w:cs="Arial"/>
                <w:b/>
                <w:color w:val="000000"/>
              </w:rPr>
            </w:pPr>
            <w:r w:rsidRPr="0032407A">
              <w:rPr>
                <w:rFonts w:ascii="Arial" w:hAnsi="Arial" w:cs="Arial"/>
                <w:b/>
                <w:color w:val="000000"/>
              </w:rPr>
              <w:br w:type="page"/>
            </w:r>
            <w:r w:rsidR="00D47691">
              <w:rPr>
                <w:rFonts w:ascii="Arial" w:hAnsi="Arial" w:cs="Arial"/>
                <w:b/>
                <w:color w:val="000000"/>
              </w:rPr>
              <w:t xml:space="preserve">Analysis and </w:t>
            </w:r>
            <w:r w:rsidR="00132EEE">
              <w:rPr>
                <w:rFonts w:ascii="Arial" w:hAnsi="Arial" w:cs="Arial"/>
                <w:b/>
                <w:color w:val="000000"/>
              </w:rPr>
              <w:t>Deterioration Modeling</w:t>
            </w:r>
          </w:p>
        </w:tc>
      </w:tr>
      <w:tr w:rsidR="00D505E1" w:rsidRPr="00EC5839" w14:paraId="7D21576E" w14:textId="77777777" w:rsidTr="00132EEE">
        <w:trPr>
          <w:trHeight w:val="519"/>
        </w:trPr>
        <w:tc>
          <w:tcPr>
            <w:tcW w:w="10440" w:type="dxa"/>
            <w:tcBorders>
              <w:top w:val="double" w:sz="4" w:space="0" w:color="auto"/>
              <w:left w:val="double" w:sz="4" w:space="0" w:color="auto"/>
              <w:bottom w:val="double" w:sz="4" w:space="0" w:color="auto"/>
              <w:right w:val="double" w:sz="4" w:space="0" w:color="auto"/>
            </w:tcBorders>
            <w:shd w:val="clear" w:color="auto" w:fill="DEEAF6" w:themeFill="accent5" w:themeFillTint="33"/>
            <w:vAlign w:val="center"/>
          </w:tcPr>
          <w:p w14:paraId="3305B5EF" w14:textId="729E5873" w:rsidR="00D505E1" w:rsidRPr="00EC5839" w:rsidRDefault="00521B8B" w:rsidP="00A377F2">
            <w:pPr>
              <w:pStyle w:val="DefaultText"/>
              <w:rPr>
                <w:rFonts w:ascii="Arial" w:hAnsi="Arial" w:cs="Arial"/>
                <w:bCs/>
                <w:color w:val="000000"/>
              </w:rPr>
            </w:pPr>
            <w:r>
              <w:rPr>
                <w:rStyle w:val="InitialStyle"/>
                <w:rFonts w:ascii="Arial" w:hAnsi="Arial" w:cs="Arial"/>
                <w:b/>
              </w:rPr>
              <w:t>6</w:t>
            </w:r>
            <w:r w:rsidR="00E5530A" w:rsidRPr="0092681C">
              <w:rPr>
                <w:rStyle w:val="InitialStyle"/>
                <w:rFonts w:ascii="Arial" w:hAnsi="Arial" w:cs="Arial"/>
                <w:b/>
              </w:rPr>
              <w:t>.1</w:t>
            </w:r>
            <w:r w:rsidR="00E5530A" w:rsidRPr="0092681C">
              <w:rPr>
                <w:rStyle w:val="InitialStyle"/>
                <w:rFonts w:ascii="Arial" w:hAnsi="Arial" w:cs="Arial"/>
                <w:bCs/>
              </w:rPr>
              <w:t>.</w:t>
            </w:r>
            <w:r w:rsidR="00E5530A">
              <w:rPr>
                <w:rStyle w:val="InitialStyle"/>
                <w:bCs/>
              </w:rPr>
              <w:t xml:space="preserve"> </w:t>
            </w:r>
            <w:r w:rsidR="00EB432D">
              <w:rPr>
                <w:rStyle w:val="InitialStyle"/>
                <w:rFonts w:ascii="Arial" w:hAnsi="Arial" w:cs="Arial"/>
                <w:b/>
                <w:bCs/>
              </w:rPr>
              <w:t>Pavement Condition</w:t>
            </w:r>
            <w:r w:rsidR="0029465C">
              <w:rPr>
                <w:rStyle w:val="InitialStyle"/>
                <w:rFonts w:ascii="Arial" w:hAnsi="Arial" w:cs="Arial"/>
                <w:b/>
                <w:bCs/>
              </w:rPr>
              <w:t xml:space="preserve"> </w:t>
            </w:r>
            <w:r w:rsidR="0029465C" w:rsidRPr="0029465C">
              <w:rPr>
                <w:rFonts w:ascii="Arial" w:hAnsi="Arial" w:cs="Arial"/>
                <w:b/>
                <w:color w:val="000000"/>
              </w:rPr>
              <w:t>Data</w:t>
            </w:r>
            <w:r w:rsidR="00EB432D">
              <w:rPr>
                <w:rStyle w:val="InitialStyle"/>
                <w:rFonts w:ascii="Arial" w:hAnsi="Arial" w:cs="Arial"/>
                <w:b/>
                <w:bCs/>
              </w:rPr>
              <w:t xml:space="preserve"> Analysis-</w:t>
            </w:r>
            <w:r w:rsidR="00132EEE">
              <w:rPr>
                <w:rStyle w:val="InitialStyle"/>
                <w:rFonts w:ascii="Arial" w:hAnsi="Arial" w:cs="Arial"/>
                <w:bCs/>
              </w:rPr>
              <w:t xml:space="preserve"> </w:t>
            </w:r>
            <w:r w:rsidR="00D505E1" w:rsidRPr="00EC5839">
              <w:rPr>
                <w:rFonts w:ascii="Arial" w:hAnsi="Arial" w:cs="Arial"/>
                <w:bCs/>
                <w:color w:val="000000"/>
              </w:rPr>
              <w:t xml:space="preserve">The proposed system must perform pavement condition analysis using </w:t>
            </w:r>
            <w:r w:rsidR="00270A4E">
              <w:rPr>
                <w:rFonts w:ascii="Arial" w:hAnsi="Arial" w:cs="Arial"/>
                <w:bCs/>
                <w:color w:val="000000"/>
              </w:rPr>
              <w:t>d</w:t>
            </w:r>
            <w:r w:rsidR="00D505E1" w:rsidRPr="00EC5839">
              <w:rPr>
                <w:rFonts w:ascii="Arial" w:hAnsi="Arial" w:cs="Arial"/>
                <w:bCs/>
                <w:color w:val="000000"/>
              </w:rPr>
              <w:t xml:space="preserve">eterioration </w:t>
            </w:r>
            <w:r w:rsidR="00270A4E">
              <w:rPr>
                <w:rFonts w:ascii="Arial" w:hAnsi="Arial" w:cs="Arial"/>
                <w:bCs/>
                <w:color w:val="000000"/>
              </w:rPr>
              <w:t>c</w:t>
            </w:r>
            <w:r w:rsidR="00D505E1" w:rsidRPr="00EC5839">
              <w:rPr>
                <w:rFonts w:ascii="Arial" w:hAnsi="Arial" w:cs="Arial"/>
                <w:bCs/>
                <w:color w:val="000000"/>
              </w:rPr>
              <w:t>urve</w:t>
            </w:r>
            <w:r w:rsidR="00270A4E">
              <w:rPr>
                <w:rFonts w:ascii="Arial" w:hAnsi="Arial" w:cs="Arial"/>
                <w:bCs/>
                <w:color w:val="000000"/>
              </w:rPr>
              <w:t>s</w:t>
            </w:r>
            <w:r w:rsidR="00D505E1" w:rsidRPr="00EC5839">
              <w:rPr>
                <w:rFonts w:ascii="Arial" w:hAnsi="Arial" w:cs="Arial"/>
                <w:bCs/>
                <w:color w:val="000000"/>
              </w:rPr>
              <w:t xml:space="preserve"> that model the condition </w:t>
            </w:r>
            <w:r w:rsidR="0054228D">
              <w:rPr>
                <w:rFonts w:ascii="Arial" w:hAnsi="Arial" w:cs="Arial"/>
                <w:bCs/>
                <w:color w:val="000000"/>
              </w:rPr>
              <w:t xml:space="preserve">over </w:t>
            </w:r>
            <w:r w:rsidR="00006EA8">
              <w:rPr>
                <w:rFonts w:ascii="Arial" w:hAnsi="Arial" w:cs="Arial"/>
                <w:bCs/>
                <w:color w:val="000000"/>
              </w:rPr>
              <w:t>time</w:t>
            </w:r>
            <w:r w:rsidR="00D505E1" w:rsidRPr="00EC5839">
              <w:rPr>
                <w:rFonts w:ascii="Arial" w:hAnsi="Arial" w:cs="Arial"/>
                <w:bCs/>
                <w:color w:val="000000"/>
              </w:rPr>
              <w:t xml:space="preserve">. </w:t>
            </w:r>
            <w:r w:rsidR="00447355">
              <w:rPr>
                <w:rFonts w:ascii="Arial" w:hAnsi="Arial" w:cs="Arial"/>
                <w:bCs/>
                <w:color w:val="000000"/>
              </w:rPr>
              <w:t xml:space="preserve">Please describe how the proposed system will meet </w:t>
            </w:r>
            <w:r w:rsidR="008211C0">
              <w:rPr>
                <w:rFonts w:ascii="Arial" w:hAnsi="Arial" w:cs="Arial"/>
                <w:bCs/>
                <w:color w:val="000000"/>
              </w:rPr>
              <w:t>this</w:t>
            </w:r>
            <w:r w:rsidR="00447355">
              <w:rPr>
                <w:rFonts w:ascii="Arial" w:hAnsi="Arial" w:cs="Arial"/>
                <w:bCs/>
                <w:color w:val="000000"/>
              </w:rPr>
              <w:t xml:space="preserve"> requirement.</w:t>
            </w:r>
          </w:p>
        </w:tc>
      </w:tr>
      <w:tr w:rsidR="00D505E1" w14:paraId="1920E8E0" w14:textId="77777777" w:rsidTr="00132EEE">
        <w:trPr>
          <w:trHeight w:val="519"/>
        </w:trPr>
        <w:tc>
          <w:tcPr>
            <w:tcW w:w="10440" w:type="dxa"/>
            <w:tcBorders>
              <w:top w:val="double" w:sz="4" w:space="0" w:color="auto"/>
              <w:left w:val="double" w:sz="4" w:space="0" w:color="auto"/>
              <w:bottom w:val="double" w:sz="4" w:space="0" w:color="auto"/>
              <w:right w:val="double" w:sz="4" w:space="0" w:color="auto"/>
            </w:tcBorders>
            <w:shd w:val="clear" w:color="auto" w:fill="auto"/>
            <w:vAlign w:val="center"/>
          </w:tcPr>
          <w:p w14:paraId="03240D5A" w14:textId="77777777" w:rsidR="00D505E1" w:rsidRDefault="00D505E1" w:rsidP="00A377F2">
            <w:pPr>
              <w:pStyle w:val="DefaultText"/>
              <w:rPr>
                <w:rFonts w:ascii="Arial" w:hAnsi="Arial" w:cs="Arial"/>
                <w:b/>
                <w:color w:val="000000"/>
              </w:rPr>
            </w:pPr>
          </w:p>
        </w:tc>
      </w:tr>
      <w:tr w:rsidR="00D505E1" w:rsidRPr="001D0F03" w14:paraId="778B8BDC" w14:textId="77777777" w:rsidTr="00132EEE">
        <w:trPr>
          <w:trHeight w:val="519"/>
        </w:trPr>
        <w:tc>
          <w:tcPr>
            <w:tcW w:w="10440" w:type="dxa"/>
            <w:tcBorders>
              <w:top w:val="double" w:sz="4" w:space="0" w:color="auto"/>
              <w:left w:val="double" w:sz="4" w:space="0" w:color="auto"/>
              <w:bottom w:val="double" w:sz="4" w:space="0" w:color="auto"/>
              <w:right w:val="double" w:sz="4" w:space="0" w:color="auto"/>
            </w:tcBorders>
            <w:shd w:val="clear" w:color="auto" w:fill="DEEAF6" w:themeFill="accent5" w:themeFillTint="33"/>
            <w:vAlign w:val="center"/>
          </w:tcPr>
          <w:p w14:paraId="1E928F2E" w14:textId="318200B2" w:rsidR="00D505E1" w:rsidRPr="001D0F03" w:rsidRDefault="00AB1740" w:rsidP="00A377F2">
            <w:pPr>
              <w:pStyle w:val="DefaultText"/>
              <w:rPr>
                <w:rFonts w:ascii="Arial" w:hAnsi="Arial" w:cs="Arial"/>
              </w:rPr>
            </w:pPr>
            <w:r>
              <w:rPr>
                <w:rFonts w:ascii="Arial" w:hAnsi="Arial" w:cs="Arial"/>
                <w:b/>
                <w:bCs/>
              </w:rPr>
              <w:t>6</w:t>
            </w:r>
            <w:r w:rsidR="0092681C">
              <w:rPr>
                <w:rFonts w:ascii="Arial" w:hAnsi="Arial" w:cs="Arial"/>
                <w:b/>
                <w:bCs/>
              </w:rPr>
              <w:t xml:space="preserve">.2. </w:t>
            </w:r>
            <w:r w:rsidR="00BE6931">
              <w:rPr>
                <w:rFonts w:ascii="Arial" w:hAnsi="Arial" w:cs="Arial"/>
                <w:b/>
                <w:bCs/>
              </w:rPr>
              <w:t xml:space="preserve">Bridge </w:t>
            </w:r>
            <w:r w:rsidR="0029465C">
              <w:rPr>
                <w:rFonts w:ascii="Arial" w:hAnsi="Arial" w:cs="Arial"/>
                <w:b/>
                <w:bCs/>
              </w:rPr>
              <w:t xml:space="preserve">Data </w:t>
            </w:r>
            <w:r w:rsidR="00BE6931">
              <w:rPr>
                <w:rFonts w:ascii="Arial" w:hAnsi="Arial" w:cs="Arial"/>
                <w:b/>
                <w:bCs/>
              </w:rPr>
              <w:t>Analysis</w:t>
            </w:r>
            <w:r w:rsidR="00EB432D" w:rsidRPr="00EB432D">
              <w:rPr>
                <w:rFonts w:ascii="Arial" w:hAnsi="Arial" w:cs="Arial"/>
                <w:b/>
                <w:bCs/>
              </w:rPr>
              <w:t>-</w:t>
            </w:r>
            <w:r w:rsidR="00EB432D" w:rsidRPr="0032407A">
              <w:rPr>
                <w:rFonts w:ascii="Arial" w:hAnsi="Arial" w:cs="Arial"/>
              </w:rPr>
              <w:t xml:space="preserve"> </w:t>
            </w:r>
            <w:r w:rsidR="00D505E1">
              <w:rPr>
                <w:rFonts w:ascii="Arial" w:hAnsi="Arial" w:cs="Arial"/>
                <w:bCs/>
                <w:color w:val="000000"/>
              </w:rPr>
              <w:t xml:space="preserve">The proposed system must perform </w:t>
            </w:r>
            <w:r w:rsidR="00D505E1" w:rsidRPr="0032407A">
              <w:rPr>
                <w:rFonts w:ascii="Arial" w:hAnsi="Arial" w:cs="Arial"/>
              </w:rPr>
              <w:t>bridge analysis based on element-level data using Transition Probability Matrices</w:t>
            </w:r>
            <w:r w:rsidR="00D505E1">
              <w:rPr>
                <w:rFonts w:ascii="Arial" w:hAnsi="Arial" w:cs="Arial"/>
              </w:rPr>
              <w:t xml:space="preserve"> (TPM)</w:t>
            </w:r>
            <w:r w:rsidR="00D505E1" w:rsidRPr="0032407A">
              <w:rPr>
                <w:rFonts w:ascii="Arial" w:hAnsi="Arial" w:cs="Arial"/>
              </w:rPr>
              <w:t xml:space="preserve"> to model deterioration.</w:t>
            </w:r>
            <w:r w:rsidR="00140400">
              <w:rPr>
                <w:rFonts w:ascii="Arial" w:hAnsi="Arial" w:cs="Arial"/>
              </w:rPr>
              <w:t xml:space="preserve"> </w:t>
            </w:r>
            <w:r w:rsidR="008211C0">
              <w:rPr>
                <w:rFonts w:ascii="Arial" w:hAnsi="Arial" w:cs="Arial"/>
                <w:bCs/>
                <w:color w:val="000000"/>
              </w:rPr>
              <w:t>Please describe how the proposed system will meet this requirement.</w:t>
            </w:r>
          </w:p>
        </w:tc>
      </w:tr>
      <w:tr w:rsidR="00D505E1" w:rsidRPr="0032407A" w14:paraId="6170FEA7" w14:textId="77777777" w:rsidTr="00132EEE">
        <w:trPr>
          <w:trHeight w:val="519"/>
        </w:trPr>
        <w:tc>
          <w:tcPr>
            <w:tcW w:w="10440" w:type="dxa"/>
            <w:tcBorders>
              <w:top w:val="double" w:sz="4" w:space="0" w:color="auto"/>
              <w:left w:val="double" w:sz="4" w:space="0" w:color="auto"/>
              <w:bottom w:val="double" w:sz="4" w:space="0" w:color="auto"/>
              <w:right w:val="double" w:sz="4" w:space="0" w:color="auto"/>
            </w:tcBorders>
            <w:shd w:val="clear" w:color="auto" w:fill="auto"/>
            <w:vAlign w:val="center"/>
          </w:tcPr>
          <w:p w14:paraId="3F8160F2" w14:textId="77777777" w:rsidR="00D505E1" w:rsidRPr="0032407A" w:rsidRDefault="00D505E1" w:rsidP="00A377F2">
            <w:pPr>
              <w:pStyle w:val="DefaultText"/>
              <w:rPr>
                <w:rFonts w:ascii="Arial" w:hAnsi="Arial" w:cs="Arial"/>
              </w:rPr>
            </w:pPr>
          </w:p>
        </w:tc>
      </w:tr>
    </w:tbl>
    <w:p w14:paraId="2589F46D" w14:textId="77777777" w:rsidR="00750988" w:rsidRDefault="00750988" w:rsidP="00FE2B6C">
      <w:pPr>
        <w:pStyle w:val="DefaultText"/>
        <w:rPr>
          <w:rFonts w:ascii="Arial" w:hAnsi="Arial" w:cs="Arial"/>
          <w:b/>
          <w:bCs/>
          <w:color w:val="000000"/>
          <w:u w:val="single"/>
        </w:rPr>
      </w:pPr>
    </w:p>
    <w:p w14:paraId="6D847B29" w14:textId="77777777" w:rsidR="00C11B5E" w:rsidRDefault="00C11B5E" w:rsidP="00FE2B6C">
      <w:pPr>
        <w:pStyle w:val="DefaultText"/>
        <w:rPr>
          <w:rFonts w:ascii="Arial" w:hAnsi="Arial" w:cs="Arial"/>
          <w:b/>
          <w:bCs/>
          <w:color w:val="000000"/>
          <w:u w:val="single"/>
        </w:rPr>
      </w:pPr>
    </w:p>
    <w:tbl>
      <w:tblPr>
        <w:tblW w:w="10440"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440"/>
      </w:tblGrid>
      <w:tr w:rsidR="00386BD9" w:rsidRPr="0032407A" w14:paraId="3F8AEAFE" w14:textId="77777777" w:rsidTr="00A377F2">
        <w:trPr>
          <w:trHeight w:val="519"/>
        </w:trPr>
        <w:tc>
          <w:tcPr>
            <w:tcW w:w="10440" w:type="dxa"/>
            <w:shd w:val="clear" w:color="auto" w:fill="BDD6EE" w:themeFill="accent5" w:themeFillTint="66"/>
            <w:vAlign w:val="center"/>
            <w:hideMark/>
          </w:tcPr>
          <w:p w14:paraId="17D6B846" w14:textId="3336A719" w:rsidR="002F0423" w:rsidRDefault="00386BD9">
            <w:pPr>
              <w:pStyle w:val="DefaultText"/>
              <w:numPr>
                <w:ilvl w:val="0"/>
                <w:numId w:val="48"/>
              </w:numPr>
              <w:rPr>
                <w:rFonts w:ascii="Arial" w:hAnsi="Arial" w:cs="Arial"/>
                <w:b/>
                <w:color w:val="000000"/>
              </w:rPr>
            </w:pPr>
            <w:r w:rsidRPr="0032407A">
              <w:rPr>
                <w:rFonts w:ascii="Arial" w:hAnsi="Arial" w:cs="Arial"/>
                <w:b/>
                <w:color w:val="000000"/>
              </w:rPr>
              <w:br w:type="page"/>
              <w:t>Optimization</w:t>
            </w:r>
            <w:r w:rsidR="002F0423">
              <w:rPr>
                <w:rFonts w:ascii="Arial" w:hAnsi="Arial" w:cs="Arial"/>
                <w:b/>
                <w:color w:val="000000"/>
              </w:rPr>
              <w:t xml:space="preserve"> </w:t>
            </w:r>
            <w:r w:rsidR="00E61A42">
              <w:rPr>
                <w:rFonts w:ascii="Arial" w:hAnsi="Arial" w:cs="Arial"/>
                <w:b/>
                <w:color w:val="000000"/>
              </w:rPr>
              <w:t xml:space="preserve"> </w:t>
            </w:r>
          </w:p>
          <w:p w14:paraId="7706161A" w14:textId="79CC8C0E" w:rsidR="00386BD9" w:rsidRPr="0097703A" w:rsidRDefault="002F0423" w:rsidP="00A377F2">
            <w:pPr>
              <w:pStyle w:val="DefaultText"/>
              <w:rPr>
                <w:rFonts w:ascii="Arial" w:hAnsi="Arial" w:cs="Arial"/>
                <w:b/>
                <w:color w:val="000000"/>
              </w:rPr>
            </w:pPr>
            <w:r>
              <w:rPr>
                <w:rFonts w:ascii="Arial" w:hAnsi="Arial" w:cs="Arial"/>
                <w:bCs/>
                <w:color w:val="000000"/>
              </w:rPr>
              <w:t xml:space="preserve"> </w:t>
            </w:r>
            <w:r w:rsidR="00E61A42">
              <w:rPr>
                <w:rFonts w:ascii="Arial" w:hAnsi="Arial" w:cs="Arial"/>
                <w:b/>
                <w:color w:val="000000"/>
              </w:rPr>
              <w:t xml:space="preserve"> </w:t>
            </w:r>
          </w:p>
        </w:tc>
      </w:tr>
      <w:tr w:rsidR="00386BD9" w:rsidRPr="0032407A" w14:paraId="310C7B9B" w14:textId="77777777" w:rsidTr="00A377F2">
        <w:trPr>
          <w:trHeight w:val="519"/>
        </w:trPr>
        <w:tc>
          <w:tcPr>
            <w:tcW w:w="10440" w:type="dxa"/>
            <w:shd w:val="clear" w:color="auto" w:fill="DEEAF6" w:themeFill="accent5" w:themeFillTint="33"/>
            <w:vAlign w:val="center"/>
            <w:hideMark/>
          </w:tcPr>
          <w:p w14:paraId="4F65DC60" w14:textId="0B555071" w:rsidR="00386BD9" w:rsidRPr="0032407A" w:rsidRDefault="009F6CFF" w:rsidP="00A377F2">
            <w:pPr>
              <w:pStyle w:val="DefaultText"/>
              <w:rPr>
                <w:rFonts w:ascii="Arial" w:hAnsi="Arial" w:cs="Arial"/>
                <w:b/>
                <w:color w:val="000000"/>
              </w:rPr>
            </w:pPr>
            <w:r>
              <w:rPr>
                <w:rFonts w:ascii="Arial" w:hAnsi="Arial" w:cs="Arial"/>
                <w:b/>
                <w:bCs/>
              </w:rPr>
              <w:t>7</w:t>
            </w:r>
            <w:r w:rsidR="0092681C" w:rsidRPr="006209E4">
              <w:rPr>
                <w:rFonts w:ascii="Arial" w:hAnsi="Arial" w:cs="Arial"/>
                <w:b/>
                <w:bCs/>
              </w:rPr>
              <w:t>.1.</w:t>
            </w:r>
            <w:r w:rsidR="0092681C">
              <w:rPr>
                <w:rFonts w:ascii="Arial" w:hAnsi="Arial" w:cs="Arial"/>
              </w:rPr>
              <w:t xml:space="preserve"> </w:t>
            </w:r>
            <w:r w:rsidR="00386BD9" w:rsidRPr="0032407A">
              <w:rPr>
                <w:rFonts w:ascii="Arial" w:hAnsi="Arial" w:cs="Arial"/>
              </w:rPr>
              <w:t>Describe</w:t>
            </w:r>
            <w:r w:rsidR="0097703A">
              <w:rPr>
                <w:rFonts w:ascii="Arial" w:hAnsi="Arial" w:cs="Arial"/>
              </w:rPr>
              <w:t xml:space="preserve"> </w:t>
            </w:r>
            <w:r w:rsidR="00386BD9" w:rsidRPr="0032407A">
              <w:rPr>
                <w:rFonts w:ascii="Arial" w:hAnsi="Arial" w:cs="Arial"/>
              </w:rPr>
              <w:t xml:space="preserve">the approach </w:t>
            </w:r>
            <w:r w:rsidR="00480D82">
              <w:rPr>
                <w:rFonts w:ascii="Arial" w:hAnsi="Arial" w:cs="Arial"/>
              </w:rPr>
              <w:t>supported</w:t>
            </w:r>
            <w:r w:rsidR="00386BD9" w:rsidRPr="0032407A">
              <w:rPr>
                <w:rFonts w:ascii="Arial" w:hAnsi="Arial" w:cs="Arial"/>
              </w:rPr>
              <w:t xml:space="preserve"> by the proposed system</w:t>
            </w:r>
            <w:r w:rsidR="002175EB">
              <w:rPr>
                <w:rFonts w:ascii="Arial" w:hAnsi="Arial" w:cs="Arial"/>
              </w:rPr>
              <w:t xml:space="preserve"> to </w:t>
            </w:r>
            <w:r w:rsidR="00CC2193">
              <w:rPr>
                <w:rFonts w:ascii="Arial" w:hAnsi="Arial" w:cs="Arial"/>
              </w:rPr>
              <w:t xml:space="preserve">optimize the best treatments for assets within </w:t>
            </w:r>
            <w:r w:rsidR="00150279">
              <w:rPr>
                <w:rFonts w:ascii="Arial" w:hAnsi="Arial" w:cs="Arial"/>
              </w:rPr>
              <w:t>particular budget constraints</w:t>
            </w:r>
            <w:r w:rsidR="00F25118">
              <w:rPr>
                <w:rFonts w:ascii="Arial" w:hAnsi="Arial" w:cs="Arial"/>
              </w:rPr>
              <w:t xml:space="preserve"> while meeting our business requirements</w:t>
            </w:r>
            <w:r w:rsidR="00FB4494">
              <w:rPr>
                <w:rFonts w:ascii="Arial" w:hAnsi="Arial" w:cs="Arial"/>
              </w:rPr>
              <w:t xml:space="preserve"> </w:t>
            </w:r>
            <w:r w:rsidR="00727356">
              <w:rPr>
                <w:rFonts w:ascii="Arial" w:hAnsi="Arial" w:cs="Arial"/>
              </w:rPr>
              <w:t xml:space="preserve">as described in </w:t>
            </w:r>
            <w:r w:rsidR="002F0423">
              <w:rPr>
                <w:rFonts w:ascii="Arial" w:hAnsi="Arial" w:cs="Arial"/>
              </w:rPr>
              <w:t>Appendix G</w:t>
            </w:r>
            <w:r w:rsidR="0097703A">
              <w:rPr>
                <w:rFonts w:ascii="Arial" w:hAnsi="Arial" w:cs="Arial"/>
              </w:rPr>
              <w:t>.</w:t>
            </w:r>
            <w:r w:rsidR="003325F8">
              <w:rPr>
                <w:rFonts w:ascii="Arial" w:hAnsi="Arial" w:cs="Arial"/>
              </w:rPr>
              <w:t xml:space="preserve"> </w:t>
            </w:r>
          </w:p>
          <w:p w14:paraId="11C4415E" w14:textId="77777777" w:rsidR="00386BD9" w:rsidRPr="0032407A" w:rsidRDefault="00386BD9" w:rsidP="00A377F2">
            <w:pPr>
              <w:pStyle w:val="DefaultText"/>
              <w:rPr>
                <w:rFonts w:ascii="Arial" w:hAnsi="Arial" w:cs="Arial"/>
                <w:b/>
                <w:color w:val="000000"/>
              </w:rPr>
            </w:pPr>
          </w:p>
        </w:tc>
      </w:tr>
      <w:tr w:rsidR="00386BD9" w:rsidRPr="0032407A" w14:paraId="4EB911E2" w14:textId="77777777" w:rsidTr="00A377F2">
        <w:trPr>
          <w:trHeight w:val="519"/>
        </w:trPr>
        <w:tc>
          <w:tcPr>
            <w:tcW w:w="10440" w:type="dxa"/>
            <w:shd w:val="clear" w:color="auto" w:fill="auto"/>
            <w:vAlign w:val="center"/>
          </w:tcPr>
          <w:p w14:paraId="46EEB596" w14:textId="77777777" w:rsidR="00386BD9" w:rsidRPr="0032407A" w:rsidRDefault="00386BD9" w:rsidP="00A377F2">
            <w:pPr>
              <w:pStyle w:val="DefaultText"/>
              <w:rPr>
                <w:rFonts w:ascii="Arial" w:hAnsi="Arial" w:cs="Arial"/>
                <w:b/>
                <w:color w:val="000000"/>
              </w:rPr>
            </w:pPr>
          </w:p>
        </w:tc>
      </w:tr>
      <w:tr w:rsidR="00CA4800" w:rsidRPr="0032407A" w14:paraId="6FA27B90" w14:textId="77777777" w:rsidTr="00E05307">
        <w:trPr>
          <w:trHeight w:val="519"/>
        </w:trPr>
        <w:tc>
          <w:tcPr>
            <w:tcW w:w="10440" w:type="dxa"/>
            <w:shd w:val="clear" w:color="auto" w:fill="DEEAF6" w:themeFill="accent5" w:themeFillTint="33"/>
            <w:vAlign w:val="center"/>
          </w:tcPr>
          <w:p w14:paraId="40D9691E" w14:textId="6C6A1D4F" w:rsidR="00CA4800" w:rsidRPr="0032407A" w:rsidRDefault="009F6CFF" w:rsidP="00830674">
            <w:pPr>
              <w:pStyle w:val="DefaultText"/>
              <w:rPr>
                <w:rFonts w:ascii="Arial" w:hAnsi="Arial" w:cs="Arial"/>
                <w:b/>
                <w:color w:val="000000"/>
              </w:rPr>
            </w:pPr>
            <w:r>
              <w:rPr>
                <w:rFonts w:ascii="Arial" w:hAnsi="Arial" w:cs="Arial"/>
                <w:b/>
                <w:color w:val="000000"/>
              </w:rPr>
              <w:t>7</w:t>
            </w:r>
            <w:r w:rsidR="006007B7" w:rsidRPr="006209E4">
              <w:rPr>
                <w:rFonts w:ascii="Arial" w:hAnsi="Arial" w:cs="Arial"/>
                <w:b/>
                <w:color w:val="000000"/>
              </w:rPr>
              <w:t>.2.</w:t>
            </w:r>
            <w:r w:rsidR="006007B7">
              <w:rPr>
                <w:rFonts w:ascii="Arial" w:hAnsi="Arial" w:cs="Arial"/>
                <w:bCs/>
                <w:color w:val="000000"/>
              </w:rPr>
              <w:t xml:space="preserve"> </w:t>
            </w:r>
            <w:r w:rsidR="00CA4800" w:rsidRPr="0032407A">
              <w:rPr>
                <w:rFonts w:ascii="Arial" w:hAnsi="Arial" w:cs="Arial"/>
                <w:bCs/>
                <w:color w:val="000000"/>
              </w:rPr>
              <w:t>Based on parameters of an asset</w:t>
            </w:r>
            <w:r w:rsidR="005659C1">
              <w:rPr>
                <w:rFonts w:ascii="Arial" w:hAnsi="Arial" w:cs="Arial"/>
                <w:bCs/>
                <w:color w:val="000000"/>
              </w:rPr>
              <w:t>,</w:t>
            </w:r>
            <w:r w:rsidR="00CA4800" w:rsidRPr="0032407A">
              <w:rPr>
                <w:rFonts w:ascii="Arial" w:hAnsi="Arial" w:cs="Arial"/>
                <w:bCs/>
                <w:color w:val="000000"/>
              </w:rPr>
              <w:t xml:space="preserve"> </w:t>
            </w:r>
            <w:r w:rsidR="00CA4800" w:rsidRPr="00EE75FD">
              <w:rPr>
                <w:rFonts w:ascii="Arial" w:hAnsi="Arial" w:cs="Arial"/>
                <w:bCs/>
              </w:rPr>
              <w:t>such as Highway Corridor Priority and Urban/Rural status</w:t>
            </w:r>
            <w:r w:rsidR="00CA4800" w:rsidRPr="0032407A">
              <w:rPr>
                <w:rFonts w:ascii="Arial" w:hAnsi="Arial" w:cs="Arial"/>
                <w:bCs/>
                <w:color w:val="000000"/>
              </w:rPr>
              <w:t>, the Department would like the</w:t>
            </w:r>
            <w:r w:rsidR="00CA4800" w:rsidRPr="0032407A">
              <w:rPr>
                <w:rFonts w:ascii="Arial" w:hAnsi="Arial" w:cs="Arial"/>
                <w:b/>
                <w:color w:val="000000"/>
              </w:rPr>
              <w:t xml:space="preserve"> </w:t>
            </w:r>
            <w:r w:rsidR="00CA4800" w:rsidRPr="0032407A">
              <w:rPr>
                <w:rFonts w:ascii="Arial" w:hAnsi="Arial" w:cs="Arial"/>
                <w:bCs/>
                <w:color w:val="000000"/>
              </w:rPr>
              <w:t xml:space="preserve">proposed system to trigger a treatment before the condition of a road drops below a certain level. </w:t>
            </w:r>
            <w:r w:rsidR="00701DBF">
              <w:rPr>
                <w:rFonts w:ascii="Arial" w:hAnsi="Arial" w:cs="Arial"/>
                <w:bCs/>
                <w:color w:val="000000"/>
              </w:rPr>
              <w:t>How d</w:t>
            </w:r>
            <w:r w:rsidR="00CA4800" w:rsidRPr="0032407A">
              <w:rPr>
                <w:rFonts w:ascii="Arial" w:hAnsi="Arial" w:cs="Arial"/>
                <w:bCs/>
                <w:color w:val="000000"/>
              </w:rPr>
              <w:t xml:space="preserve">oes the proposed system </w:t>
            </w:r>
            <w:r w:rsidR="00701DBF">
              <w:rPr>
                <w:rFonts w:ascii="Arial" w:hAnsi="Arial" w:cs="Arial"/>
                <w:bCs/>
                <w:color w:val="000000"/>
              </w:rPr>
              <w:t xml:space="preserve">address </w:t>
            </w:r>
            <w:r w:rsidR="00CA4800" w:rsidRPr="0032407A">
              <w:rPr>
                <w:rFonts w:ascii="Arial" w:hAnsi="Arial" w:cs="Arial"/>
                <w:bCs/>
                <w:color w:val="000000"/>
              </w:rPr>
              <w:t>minimum tolerable condition</w:t>
            </w:r>
            <w:r w:rsidR="00701DBF">
              <w:rPr>
                <w:rFonts w:ascii="Arial" w:hAnsi="Arial" w:cs="Arial"/>
                <w:bCs/>
                <w:color w:val="000000"/>
              </w:rPr>
              <w:t xml:space="preserve"> requirement</w:t>
            </w:r>
            <w:r w:rsidR="00CA4800" w:rsidRPr="0032407A">
              <w:rPr>
                <w:rFonts w:ascii="Arial" w:hAnsi="Arial" w:cs="Arial"/>
                <w:bCs/>
                <w:color w:val="000000"/>
              </w:rPr>
              <w:t>s</w:t>
            </w:r>
            <w:r w:rsidR="00701DBF">
              <w:rPr>
                <w:rFonts w:ascii="Arial" w:hAnsi="Arial" w:cs="Arial"/>
                <w:bCs/>
                <w:color w:val="000000"/>
              </w:rPr>
              <w:t>?</w:t>
            </w:r>
            <w:r w:rsidR="00CA4800" w:rsidRPr="0032407A">
              <w:rPr>
                <w:rFonts w:ascii="Arial" w:hAnsi="Arial" w:cs="Arial"/>
                <w:bCs/>
                <w:color w:val="000000"/>
              </w:rPr>
              <w:t xml:space="preserve"> </w:t>
            </w:r>
            <w:r w:rsidR="00D372C9">
              <w:rPr>
                <w:rFonts w:ascii="Arial" w:hAnsi="Arial" w:cs="Arial"/>
                <w:bCs/>
                <w:color w:val="000000"/>
              </w:rPr>
              <w:t xml:space="preserve"> </w:t>
            </w:r>
            <w:r w:rsidR="00CA4800" w:rsidRPr="0032407A">
              <w:rPr>
                <w:rFonts w:ascii="Arial" w:hAnsi="Arial" w:cs="Arial"/>
                <w:b/>
                <w:color w:val="000000"/>
              </w:rPr>
              <w:t xml:space="preserve"> </w:t>
            </w:r>
          </w:p>
        </w:tc>
      </w:tr>
      <w:tr w:rsidR="00CA4800" w:rsidRPr="0032407A" w14:paraId="15BA2249" w14:textId="77777777" w:rsidTr="00CA4800">
        <w:trPr>
          <w:trHeight w:val="519"/>
        </w:trPr>
        <w:tc>
          <w:tcPr>
            <w:tcW w:w="10440" w:type="dxa"/>
            <w:shd w:val="clear" w:color="auto" w:fill="auto"/>
            <w:vAlign w:val="center"/>
          </w:tcPr>
          <w:p w14:paraId="7646D083" w14:textId="77777777" w:rsidR="00CA4800" w:rsidRPr="0032407A" w:rsidRDefault="00CA4800" w:rsidP="00830674">
            <w:pPr>
              <w:pStyle w:val="DefaultText"/>
              <w:rPr>
                <w:rFonts w:ascii="Arial" w:hAnsi="Arial" w:cs="Arial"/>
                <w:b/>
                <w:color w:val="000000"/>
              </w:rPr>
            </w:pPr>
          </w:p>
        </w:tc>
      </w:tr>
      <w:tr w:rsidR="00830674" w:rsidRPr="0032407A" w14:paraId="0711D5B2" w14:textId="77777777" w:rsidTr="00A377F2">
        <w:trPr>
          <w:trHeight w:val="519"/>
        </w:trPr>
        <w:tc>
          <w:tcPr>
            <w:tcW w:w="10440" w:type="dxa"/>
            <w:tcBorders>
              <w:bottom w:val="double" w:sz="4" w:space="0" w:color="auto"/>
            </w:tcBorders>
            <w:shd w:val="clear" w:color="auto" w:fill="DEEAF6" w:themeFill="accent5" w:themeFillTint="33"/>
            <w:vAlign w:val="center"/>
          </w:tcPr>
          <w:p w14:paraId="72FDA0E1" w14:textId="39A2360C" w:rsidR="00830674" w:rsidRPr="0032407A" w:rsidRDefault="009F6CFF" w:rsidP="00830674">
            <w:pPr>
              <w:pStyle w:val="DefaultText"/>
              <w:rPr>
                <w:rFonts w:ascii="Arial" w:hAnsi="Arial" w:cs="Arial"/>
                <w:b/>
                <w:color w:val="000000"/>
              </w:rPr>
            </w:pPr>
            <w:r>
              <w:rPr>
                <w:rFonts w:ascii="Arial" w:hAnsi="Arial" w:cs="Arial"/>
                <w:b/>
                <w:color w:val="000000"/>
              </w:rPr>
              <w:t>7</w:t>
            </w:r>
            <w:r w:rsidR="00AF6103" w:rsidRPr="006209E4">
              <w:rPr>
                <w:rFonts w:ascii="Arial" w:hAnsi="Arial" w:cs="Arial"/>
                <w:b/>
                <w:color w:val="000000"/>
              </w:rPr>
              <w:t>.3.</w:t>
            </w:r>
            <w:r w:rsidR="00AF6103">
              <w:rPr>
                <w:rFonts w:ascii="Arial" w:hAnsi="Arial" w:cs="Arial"/>
                <w:bCs/>
                <w:color w:val="000000"/>
              </w:rPr>
              <w:t xml:space="preserve"> </w:t>
            </w:r>
            <w:r w:rsidR="00830674" w:rsidRPr="0032407A">
              <w:rPr>
                <w:rFonts w:ascii="Arial" w:hAnsi="Arial" w:cs="Arial"/>
                <w:bCs/>
                <w:color w:val="000000"/>
              </w:rPr>
              <w:t>Ideally,</w:t>
            </w:r>
            <w:r w:rsidR="00830674" w:rsidRPr="0032407A">
              <w:rPr>
                <w:rFonts w:ascii="Arial" w:hAnsi="Arial" w:cs="Arial"/>
                <w:b/>
                <w:color w:val="000000"/>
              </w:rPr>
              <w:t xml:space="preserve"> </w:t>
            </w:r>
            <w:r w:rsidR="00140F42" w:rsidRPr="0032407A">
              <w:rPr>
                <w:rFonts w:ascii="Arial" w:hAnsi="Arial" w:cs="Arial"/>
                <w:bCs/>
                <w:color w:val="000000"/>
              </w:rPr>
              <w:t>the system should be able</w:t>
            </w:r>
            <w:r w:rsidR="00830674" w:rsidRPr="0032407A">
              <w:rPr>
                <w:rFonts w:ascii="Arial" w:hAnsi="Arial" w:cs="Arial"/>
              </w:rPr>
              <w:t xml:space="preserve"> to consolidate several smaller </w:t>
            </w:r>
            <w:r w:rsidR="00E073DC">
              <w:rPr>
                <w:rFonts w:ascii="Arial" w:hAnsi="Arial" w:cs="Arial"/>
              </w:rPr>
              <w:t>treatments</w:t>
            </w:r>
            <w:r w:rsidR="00830674" w:rsidRPr="0032407A">
              <w:rPr>
                <w:rFonts w:ascii="Arial" w:hAnsi="Arial" w:cs="Arial"/>
              </w:rPr>
              <w:t xml:space="preserve"> into one larger </w:t>
            </w:r>
            <w:r w:rsidR="00E073DC">
              <w:rPr>
                <w:rFonts w:ascii="Arial" w:hAnsi="Arial" w:cs="Arial"/>
              </w:rPr>
              <w:t>treatment</w:t>
            </w:r>
            <w:r w:rsidR="00830674" w:rsidRPr="0032407A">
              <w:rPr>
                <w:rFonts w:ascii="Arial" w:hAnsi="Arial" w:cs="Arial"/>
              </w:rPr>
              <w:t xml:space="preserve"> that is cost efficient. Does the proposed system generate one overarching project, as opposed to several different projects over a short period of time? </w:t>
            </w:r>
            <w:r w:rsidR="00D372C9">
              <w:rPr>
                <w:rFonts w:ascii="Arial" w:hAnsi="Arial" w:cs="Arial"/>
              </w:rPr>
              <w:t xml:space="preserve"> </w:t>
            </w:r>
            <w:r w:rsidR="00830674" w:rsidRPr="0032407A">
              <w:rPr>
                <w:rFonts w:ascii="Arial" w:hAnsi="Arial" w:cs="Arial"/>
              </w:rPr>
              <w:t xml:space="preserve">Please </w:t>
            </w:r>
            <w:r w:rsidR="00D372C9">
              <w:rPr>
                <w:rFonts w:ascii="Arial" w:hAnsi="Arial" w:cs="Arial"/>
              </w:rPr>
              <w:t>describe</w:t>
            </w:r>
            <w:r w:rsidR="00830674" w:rsidRPr="0032407A">
              <w:rPr>
                <w:rFonts w:ascii="Arial" w:hAnsi="Arial" w:cs="Arial"/>
              </w:rPr>
              <w:t>.</w:t>
            </w:r>
          </w:p>
        </w:tc>
      </w:tr>
      <w:tr w:rsidR="000C1660" w:rsidRPr="0032407A" w14:paraId="3F7BC0BC" w14:textId="77777777" w:rsidTr="00273F2F">
        <w:trPr>
          <w:trHeight w:val="519"/>
        </w:trPr>
        <w:tc>
          <w:tcPr>
            <w:tcW w:w="10440" w:type="dxa"/>
            <w:tcBorders>
              <w:bottom w:val="double" w:sz="4" w:space="0" w:color="auto"/>
            </w:tcBorders>
            <w:shd w:val="clear" w:color="auto" w:fill="auto"/>
            <w:vAlign w:val="center"/>
          </w:tcPr>
          <w:p w14:paraId="1E29AA6C" w14:textId="77777777" w:rsidR="000C1660" w:rsidRPr="0032407A" w:rsidRDefault="000C1660" w:rsidP="00830674">
            <w:pPr>
              <w:pStyle w:val="DefaultText"/>
              <w:rPr>
                <w:rFonts w:ascii="Arial" w:hAnsi="Arial" w:cs="Arial"/>
                <w:b/>
                <w:color w:val="000000"/>
              </w:rPr>
            </w:pPr>
          </w:p>
        </w:tc>
      </w:tr>
    </w:tbl>
    <w:p w14:paraId="65BDA5BC" w14:textId="77777777" w:rsidR="00E41ABA" w:rsidRDefault="00E41ABA" w:rsidP="00FE2B6C">
      <w:pPr>
        <w:pStyle w:val="DefaultText"/>
        <w:rPr>
          <w:rFonts w:ascii="Arial" w:hAnsi="Arial" w:cs="Arial"/>
          <w:color w:val="000000"/>
        </w:rPr>
      </w:pPr>
    </w:p>
    <w:p w14:paraId="5EDF88CB" w14:textId="77777777" w:rsidR="00E41ABA" w:rsidRDefault="00E41ABA" w:rsidP="00FE2B6C">
      <w:pPr>
        <w:pStyle w:val="DefaultText"/>
        <w:rPr>
          <w:rFonts w:ascii="Arial" w:hAnsi="Arial" w:cs="Arial"/>
          <w:color w:val="000000"/>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342151" w:rsidRPr="0032407A" w14:paraId="1ECA4B3F" w14:textId="77777777" w:rsidTr="00A377F2">
        <w:trPr>
          <w:trHeight w:val="519"/>
        </w:trPr>
        <w:tc>
          <w:tcPr>
            <w:tcW w:w="10440" w:type="dxa"/>
            <w:tcBorders>
              <w:top w:val="double" w:sz="4" w:space="0" w:color="auto"/>
              <w:left w:val="double" w:sz="4" w:space="0" w:color="auto"/>
              <w:bottom w:val="double" w:sz="4" w:space="0" w:color="auto"/>
              <w:right w:val="double" w:sz="4" w:space="0" w:color="auto"/>
            </w:tcBorders>
            <w:shd w:val="clear" w:color="auto" w:fill="BDD6EE" w:themeFill="accent5" w:themeFillTint="66"/>
            <w:vAlign w:val="center"/>
            <w:hideMark/>
          </w:tcPr>
          <w:p w14:paraId="473A332E" w14:textId="204FB724" w:rsidR="00342151" w:rsidRPr="0032407A" w:rsidRDefault="00342151">
            <w:pPr>
              <w:pStyle w:val="DefaultText"/>
              <w:numPr>
                <w:ilvl w:val="0"/>
                <w:numId w:val="48"/>
              </w:numPr>
              <w:rPr>
                <w:rFonts w:ascii="Arial" w:hAnsi="Arial" w:cs="Arial"/>
                <w:b/>
                <w:color w:val="000000"/>
              </w:rPr>
            </w:pPr>
            <w:r w:rsidRPr="0032407A">
              <w:rPr>
                <w:rFonts w:ascii="Arial" w:hAnsi="Arial" w:cs="Arial"/>
                <w:b/>
                <w:color w:val="000000"/>
              </w:rPr>
              <w:br w:type="page"/>
              <w:t>Mapping</w:t>
            </w:r>
          </w:p>
        </w:tc>
      </w:tr>
      <w:tr w:rsidR="00342151" w:rsidRPr="0032407A" w14:paraId="3A18B146" w14:textId="77777777" w:rsidTr="00A377F2">
        <w:trPr>
          <w:trHeight w:val="519"/>
        </w:trPr>
        <w:tc>
          <w:tcPr>
            <w:tcW w:w="10440" w:type="dxa"/>
            <w:tcBorders>
              <w:top w:val="double" w:sz="4" w:space="0" w:color="auto"/>
              <w:left w:val="double" w:sz="4" w:space="0" w:color="auto"/>
              <w:bottom w:val="double" w:sz="4" w:space="0" w:color="auto"/>
              <w:right w:val="double" w:sz="4" w:space="0" w:color="auto"/>
            </w:tcBorders>
            <w:shd w:val="clear" w:color="auto" w:fill="DEEAF6" w:themeFill="accent5" w:themeFillTint="33"/>
            <w:vAlign w:val="center"/>
          </w:tcPr>
          <w:p w14:paraId="51B57A11" w14:textId="1054ECFE" w:rsidR="00342151" w:rsidRPr="0032407A" w:rsidRDefault="009F6CFF" w:rsidP="00A377F2">
            <w:pPr>
              <w:pStyle w:val="DefaultText"/>
              <w:rPr>
                <w:rFonts w:ascii="Arial" w:hAnsi="Arial" w:cs="Arial"/>
                <w:bCs/>
                <w:color w:val="000000"/>
              </w:rPr>
            </w:pPr>
            <w:r>
              <w:rPr>
                <w:rFonts w:ascii="Arial" w:hAnsi="Arial" w:cs="Arial"/>
                <w:b/>
                <w:color w:val="000000"/>
              </w:rPr>
              <w:t>8</w:t>
            </w:r>
            <w:r w:rsidR="006209E4" w:rsidRPr="006209E4">
              <w:rPr>
                <w:rFonts w:ascii="Arial" w:hAnsi="Arial" w:cs="Arial"/>
                <w:b/>
                <w:color w:val="000000"/>
              </w:rPr>
              <w:t>.1.</w:t>
            </w:r>
            <w:r w:rsidR="006209E4">
              <w:rPr>
                <w:rFonts w:ascii="Arial" w:hAnsi="Arial" w:cs="Arial"/>
                <w:bCs/>
                <w:color w:val="000000"/>
              </w:rPr>
              <w:t xml:space="preserve"> </w:t>
            </w:r>
            <w:r w:rsidR="00342151">
              <w:rPr>
                <w:rFonts w:ascii="Arial" w:hAnsi="Arial" w:cs="Arial"/>
                <w:bCs/>
                <w:color w:val="000000"/>
              </w:rPr>
              <w:t xml:space="preserve">The Department needs </w:t>
            </w:r>
            <w:r w:rsidR="00674D2D">
              <w:rPr>
                <w:rFonts w:ascii="Arial" w:hAnsi="Arial" w:cs="Arial"/>
                <w:bCs/>
                <w:color w:val="000000"/>
              </w:rPr>
              <w:t>an interactive web</w:t>
            </w:r>
            <w:r w:rsidR="00342151">
              <w:rPr>
                <w:rFonts w:ascii="Arial" w:hAnsi="Arial" w:cs="Arial"/>
                <w:bCs/>
                <w:color w:val="000000"/>
              </w:rPr>
              <w:t xml:space="preserve"> mapping feature where all mappable contents including tables, attributes, and </w:t>
            </w:r>
            <w:r w:rsidR="008A3F87">
              <w:rPr>
                <w:rFonts w:ascii="Arial" w:hAnsi="Arial" w:cs="Arial"/>
                <w:bCs/>
                <w:color w:val="000000"/>
              </w:rPr>
              <w:t>result</w:t>
            </w:r>
            <w:r w:rsidR="00342151">
              <w:rPr>
                <w:rFonts w:ascii="Arial" w:hAnsi="Arial" w:cs="Arial"/>
                <w:bCs/>
                <w:color w:val="000000"/>
              </w:rPr>
              <w:t xml:space="preserve">s in the database </w:t>
            </w:r>
            <w:r w:rsidR="005E4206">
              <w:rPr>
                <w:rFonts w:ascii="Arial" w:hAnsi="Arial" w:cs="Arial"/>
                <w:bCs/>
                <w:color w:val="000000"/>
              </w:rPr>
              <w:t>will</w:t>
            </w:r>
            <w:r w:rsidR="00342151">
              <w:rPr>
                <w:rFonts w:ascii="Arial" w:hAnsi="Arial" w:cs="Arial"/>
                <w:bCs/>
                <w:color w:val="000000"/>
              </w:rPr>
              <w:t xml:space="preserve"> be displayed accurately. </w:t>
            </w:r>
            <w:r w:rsidR="00342151" w:rsidRPr="0032407A">
              <w:rPr>
                <w:rFonts w:ascii="Arial" w:hAnsi="Arial" w:cs="Arial"/>
                <w:bCs/>
                <w:color w:val="000000"/>
              </w:rPr>
              <w:t xml:space="preserve">Describe </w:t>
            </w:r>
            <w:r w:rsidR="00C45F88">
              <w:rPr>
                <w:rFonts w:ascii="Arial" w:hAnsi="Arial" w:cs="Arial"/>
                <w:bCs/>
                <w:color w:val="000000"/>
              </w:rPr>
              <w:t>the</w:t>
            </w:r>
            <w:r w:rsidR="00342151" w:rsidRPr="0032407A">
              <w:rPr>
                <w:rFonts w:ascii="Arial" w:hAnsi="Arial" w:cs="Arial"/>
                <w:bCs/>
                <w:color w:val="000000"/>
              </w:rPr>
              <w:t xml:space="preserve"> features </w:t>
            </w:r>
            <w:r w:rsidR="00C45F88">
              <w:rPr>
                <w:rFonts w:ascii="Arial" w:hAnsi="Arial" w:cs="Arial"/>
                <w:bCs/>
                <w:color w:val="000000"/>
              </w:rPr>
              <w:t xml:space="preserve">available in </w:t>
            </w:r>
            <w:r w:rsidR="00342151" w:rsidRPr="0032407A">
              <w:rPr>
                <w:rFonts w:ascii="Arial" w:hAnsi="Arial" w:cs="Arial"/>
                <w:bCs/>
                <w:color w:val="000000"/>
              </w:rPr>
              <w:t>the proposed system.</w:t>
            </w:r>
            <w:r w:rsidR="00342151">
              <w:rPr>
                <w:rFonts w:ascii="Arial" w:hAnsi="Arial" w:cs="Arial"/>
                <w:bCs/>
                <w:color w:val="000000"/>
              </w:rPr>
              <w:t xml:space="preserve"> </w:t>
            </w:r>
            <w:r w:rsidR="00342151" w:rsidRPr="0032407A">
              <w:rPr>
                <w:rFonts w:ascii="Arial" w:hAnsi="Arial" w:cs="Arial"/>
                <w:bCs/>
                <w:color w:val="000000"/>
              </w:rPr>
              <w:t xml:space="preserve"> </w:t>
            </w:r>
          </w:p>
        </w:tc>
      </w:tr>
      <w:tr w:rsidR="00342151" w:rsidRPr="0032407A" w14:paraId="4D52C1DB" w14:textId="77777777" w:rsidTr="00A377F2">
        <w:trPr>
          <w:trHeight w:val="519"/>
        </w:trPr>
        <w:tc>
          <w:tcPr>
            <w:tcW w:w="10440" w:type="dxa"/>
            <w:tcBorders>
              <w:top w:val="double" w:sz="4" w:space="0" w:color="auto"/>
              <w:left w:val="double" w:sz="4" w:space="0" w:color="auto"/>
              <w:bottom w:val="double" w:sz="4" w:space="0" w:color="auto"/>
              <w:right w:val="double" w:sz="4" w:space="0" w:color="auto"/>
            </w:tcBorders>
            <w:shd w:val="clear" w:color="auto" w:fill="auto"/>
            <w:vAlign w:val="center"/>
          </w:tcPr>
          <w:p w14:paraId="60558EC3" w14:textId="77777777" w:rsidR="00342151" w:rsidRPr="0032407A" w:rsidRDefault="00342151" w:rsidP="00A377F2">
            <w:pPr>
              <w:pStyle w:val="DefaultText"/>
              <w:rPr>
                <w:rFonts w:ascii="Arial" w:hAnsi="Arial" w:cs="Arial"/>
              </w:rPr>
            </w:pPr>
          </w:p>
        </w:tc>
      </w:tr>
      <w:tr w:rsidR="00FD3121" w:rsidRPr="0032407A" w14:paraId="2C5FD3FA" w14:textId="77777777" w:rsidTr="00592274">
        <w:trPr>
          <w:trHeight w:val="519"/>
        </w:trPr>
        <w:tc>
          <w:tcPr>
            <w:tcW w:w="10440" w:type="dxa"/>
            <w:tcBorders>
              <w:top w:val="double" w:sz="4" w:space="0" w:color="auto"/>
              <w:left w:val="double" w:sz="4" w:space="0" w:color="auto"/>
              <w:bottom w:val="double" w:sz="4" w:space="0" w:color="auto"/>
              <w:right w:val="double" w:sz="4" w:space="0" w:color="auto"/>
            </w:tcBorders>
            <w:shd w:val="clear" w:color="auto" w:fill="DEEAF6" w:themeFill="accent5" w:themeFillTint="33"/>
            <w:vAlign w:val="center"/>
          </w:tcPr>
          <w:p w14:paraId="3E2BAB85" w14:textId="0A6A7767" w:rsidR="00FD3121" w:rsidRDefault="009F6CFF" w:rsidP="00A377F2">
            <w:pPr>
              <w:pStyle w:val="DefaultText"/>
              <w:rPr>
                <w:rFonts w:ascii="Arial" w:hAnsi="Arial" w:cs="Arial"/>
                <w:bCs/>
                <w:color w:val="000000"/>
              </w:rPr>
            </w:pPr>
            <w:r w:rsidRPr="009F6CFF">
              <w:rPr>
                <w:rFonts w:ascii="Arial" w:hAnsi="Arial" w:cs="Arial"/>
                <w:b/>
                <w:color w:val="000000"/>
              </w:rPr>
              <w:t>8</w:t>
            </w:r>
            <w:r w:rsidR="00592274" w:rsidRPr="009F6CFF">
              <w:rPr>
                <w:rFonts w:ascii="Arial" w:hAnsi="Arial" w:cs="Arial"/>
                <w:b/>
                <w:color w:val="000000"/>
              </w:rPr>
              <w:t>.</w:t>
            </w:r>
            <w:r w:rsidRPr="009F6CFF">
              <w:rPr>
                <w:rFonts w:ascii="Arial" w:hAnsi="Arial" w:cs="Arial"/>
                <w:b/>
                <w:color w:val="000000"/>
              </w:rPr>
              <w:t>2.</w:t>
            </w:r>
            <w:r w:rsidR="00592274">
              <w:rPr>
                <w:rFonts w:ascii="Arial" w:hAnsi="Arial" w:cs="Arial"/>
                <w:bCs/>
                <w:color w:val="000000"/>
              </w:rPr>
              <w:t xml:space="preserve"> Can users publish a map from this feature? </w:t>
            </w:r>
            <w:r w:rsidR="00275BB8">
              <w:rPr>
                <w:rFonts w:ascii="Arial" w:hAnsi="Arial" w:cs="Arial"/>
                <w:bCs/>
                <w:color w:val="000000"/>
              </w:rPr>
              <w:t>H</w:t>
            </w:r>
            <w:r w:rsidR="00592274">
              <w:rPr>
                <w:rFonts w:ascii="Arial" w:hAnsi="Arial" w:cs="Arial"/>
                <w:bCs/>
                <w:color w:val="000000"/>
              </w:rPr>
              <w:t xml:space="preserve">ow </w:t>
            </w:r>
            <w:r w:rsidR="00180EF6">
              <w:rPr>
                <w:rFonts w:ascii="Arial" w:hAnsi="Arial" w:cs="Arial"/>
                <w:bCs/>
                <w:color w:val="000000"/>
              </w:rPr>
              <w:t xml:space="preserve">are maps produced for other consumers from </w:t>
            </w:r>
            <w:r w:rsidR="00592274">
              <w:rPr>
                <w:rFonts w:ascii="Arial" w:hAnsi="Arial" w:cs="Arial"/>
                <w:bCs/>
                <w:color w:val="000000"/>
              </w:rPr>
              <w:t>the system?</w:t>
            </w:r>
          </w:p>
        </w:tc>
      </w:tr>
      <w:tr w:rsidR="00FD3121" w:rsidRPr="0032407A" w14:paraId="7337AF44" w14:textId="77777777" w:rsidTr="00A377F2">
        <w:trPr>
          <w:trHeight w:val="519"/>
        </w:trPr>
        <w:tc>
          <w:tcPr>
            <w:tcW w:w="10440" w:type="dxa"/>
            <w:tcBorders>
              <w:top w:val="double" w:sz="4" w:space="0" w:color="auto"/>
              <w:left w:val="double" w:sz="4" w:space="0" w:color="auto"/>
              <w:bottom w:val="double" w:sz="4" w:space="0" w:color="auto"/>
              <w:right w:val="double" w:sz="4" w:space="0" w:color="auto"/>
            </w:tcBorders>
            <w:shd w:val="clear" w:color="auto" w:fill="auto"/>
            <w:vAlign w:val="center"/>
          </w:tcPr>
          <w:p w14:paraId="7353DC4F" w14:textId="77777777" w:rsidR="00FD3121" w:rsidRDefault="00FD3121" w:rsidP="00A377F2">
            <w:pPr>
              <w:pStyle w:val="DefaultText"/>
              <w:rPr>
                <w:rFonts w:ascii="Arial" w:hAnsi="Arial" w:cs="Arial"/>
                <w:bCs/>
                <w:color w:val="000000"/>
              </w:rPr>
            </w:pPr>
          </w:p>
        </w:tc>
      </w:tr>
    </w:tbl>
    <w:p w14:paraId="7063579F" w14:textId="178E87B7" w:rsidR="002B3BD9" w:rsidRDefault="002B3BD9" w:rsidP="00FE2B6C">
      <w:pPr>
        <w:pStyle w:val="DefaultText"/>
        <w:rPr>
          <w:rFonts w:ascii="Arial" w:hAnsi="Arial" w:cs="Arial"/>
          <w:color w:val="000000"/>
        </w:rPr>
      </w:pPr>
    </w:p>
    <w:p w14:paraId="64E30DA7" w14:textId="5D4B4ABF" w:rsidR="00273F2F" w:rsidRDefault="00273F2F" w:rsidP="00FE2B6C">
      <w:pPr>
        <w:pStyle w:val="DefaultText"/>
        <w:rPr>
          <w:rFonts w:ascii="Arial" w:hAnsi="Arial" w:cs="Arial"/>
          <w:color w:val="000000"/>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C06983" w:rsidRPr="0032407A" w14:paraId="51A78952" w14:textId="77777777" w:rsidTr="00C06983">
        <w:trPr>
          <w:trHeight w:val="519"/>
        </w:trPr>
        <w:tc>
          <w:tcPr>
            <w:tcW w:w="10440" w:type="dxa"/>
            <w:tcBorders>
              <w:top w:val="double" w:sz="4" w:space="0" w:color="auto"/>
              <w:left w:val="double" w:sz="4" w:space="0" w:color="auto"/>
              <w:bottom w:val="double" w:sz="4" w:space="0" w:color="auto"/>
              <w:right w:val="double" w:sz="4" w:space="0" w:color="auto"/>
            </w:tcBorders>
            <w:shd w:val="clear" w:color="auto" w:fill="BDD6EE" w:themeFill="accent5" w:themeFillTint="66"/>
            <w:vAlign w:val="center"/>
            <w:hideMark/>
          </w:tcPr>
          <w:p w14:paraId="3BE169E0" w14:textId="7D28A9DF" w:rsidR="00C06983" w:rsidRPr="0032407A" w:rsidRDefault="00C06983">
            <w:pPr>
              <w:pStyle w:val="DefaultText"/>
              <w:numPr>
                <w:ilvl w:val="0"/>
                <w:numId w:val="48"/>
              </w:numPr>
              <w:rPr>
                <w:rFonts w:ascii="Arial" w:hAnsi="Arial" w:cs="Arial"/>
                <w:b/>
                <w:color w:val="000000"/>
              </w:rPr>
            </w:pPr>
            <w:r w:rsidRPr="0032407A">
              <w:rPr>
                <w:rFonts w:ascii="Arial" w:hAnsi="Arial" w:cs="Arial"/>
                <w:b/>
                <w:color w:val="000000"/>
              </w:rPr>
              <w:br w:type="page"/>
            </w:r>
            <w:r w:rsidR="00446526">
              <w:rPr>
                <w:rFonts w:ascii="Arial" w:hAnsi="Arial" w:cs="Arial"/>
                <w:b/>
                <w:color w:val="000000"/>
              </w:rPr>
              <w:t>REPORTING</w:t>
            </w:r>
          </w:p>
        </w:tc>
      </w:tr>
      <w:tr w:rsidR="00C06983" w:rsidRPr="00C06983" w14:paraId="4F648417" w14:textId="77777777" w:rsidTr="005B3ED7">
        <w:trPr>
          <w:trHeight w:val="519"/>
        </w:trPr>
        <w:tc>
          <w:tcPr>
            <w:tcW w:w="10440" w:type="dxa"/>
            <w:tcBorders>
              <w:top w:val="double" w:sz="4" w:space="0" w:color="auto"/>
              <w:left w:val="double" w:sz="4" w:space="0" w:color="auto"/>
              <w:bottom w:val="double" w:sz="4" w:space="0" w:color="auto"/>
              <w:right w:val="double" w:sz="4" w:space="0" w:color="auto"/>
            </w:tcBorders>
            <w:shd w:val="clear" w:color="auto" w:fill="DEEAF6" w:themeFill="accent5" w:themeFillTint="33"/>
            <w:vAlign w:val="center"/>
          </w:tcPr>
          <w:p w14:paraId="06503DEE" w14:textId="6DE758F6" w:rsidR="00C06983" w:rsidRPr="00C06983" w:rsidRDefault="009F6CFF" w:rsidP="00A377F2">
            <w:pPr>
              <w:pStyle w:val="DefaultText"/>
              <w:rPr>
                <w:rFonts w:ascii="Arial" w:hAnsi="Arial" w:cs="Arial"/>
                <w:bCs/>
                <w:color w:val="000000"/>
              </w:rPr>
            </w:pPr>
            <w:r>
              <w:rPr>
                <w:rFonts w:ascii="Arial" w:hAnsi="Arial" w:cs="Arial"/>
                <w:b/>
                <w:bCs/>
              </w:rPr>
              <w:t>9</w:t>
            </w:r>
            <w:r w:rsidR="00256D46" w:rsidRPr="00911DFC">
              <w:rPr>
                <w:rFonts w:ascii="Arial" w:hAnsi="Arial" w:cs="Arial"/>
                <w:b/>
                <w:bCs/>
              </w:rPr>
              <w:t>.1.</w:t>
            </w:r>
            <w:r w:rsidR="00256D46">
              <w:rPr>
                <w:rFonts w:ascii="Arial" w:hAnsi="Arial" w:cs="Arial"/>
              </w:rPr>
              <w:t xml:space="preserve"> </w:t>
            </w:r>
            <w:r w:rsidR="001B4141" w:rsidRPr="0032407A">
              <w:rPr>
                <w:rFonts w:ascii="Arial" w:hAnsi="Arial" w:cs="Arial"/>
              </w:rPr>
              <w:t xml:space="preserve">The Department is interested in </w:t>
            </w:r>
            <w:r w:rsidR="001B4141">
              <w:rPr>
                <w:rFonts w:ascii="Arial" w:hAnsi="Arial" w:cs="Arial"/>
              </w:rPr>
              <w:t>analytics toolset capable of producing ad h</w:t>
            </w:r>
            <w:r w:rsidR="001B4141" w:rsidRPr="0032407A">
              <w:rPr>
                <w:rFonts w:ascii="Arial" w:hAnsi="Arial" w:cs="Arial"/>
              </w:rPr>
              <w:t>oc reports, charts, tables, and maps for dissemination of analysis results</w:t>
            </w:r>
            <w:r w:rsidR="001B4141">
              <w:rPr>
                <w:rFonts w:ascii="Arial" w:hAnsi="Arial" w:cs="Arial"/>
              </w:rPr>
              <w:t xml:space="preserve"> to stakeholders</w:t>
            </w:r>
            <w:r w:rsidR="001B4141" w:rsidRPr="0032407A">
              <w:rPr>
                <w:rFonts w:ascii="Arial" w:hAnsi="Arial" w:cs="Arial"/>
              </w:rPr>
              <w:t xml:space="preserve">. Please </w:t>
            </w:r>
            <w:r w:rsidR="001B4141">
              <w:rPr>
                <w:rFonts w:ascii="Arial" w:hAnsi="Arial" w:cs="Arial"/>
              </w:rPr>
              <w:t xml:space="preserve">describe your analytics capabilities </w:t>
            </w:r>
            <w:r w:rsidR="00312275">
              <w:rPr>
                <w:rFonts w:ascii="Arial" w:hAnsi="Arial" w:cs="Arial"/>
              </w:rPr>
              <w:t>briefly</w:t>
            </w:r>
            <w:r w:rsidR="001B4141">
              <w:rPr>
                <w:rFonts w:ascii="Arial" w:hAnsi="Arial" w:cs="Arial"/>
              </w:rPr>
              <w:t xml:space="preserve"> and any limitations on data available or ability to join data.</w:t>
            </w:r>
          </w:p>
        </w:tc>
      </w:tr>
      <w:tr w:rsidR="001919A6" w:rsidRPr="00C06983" w14:paraId="4D75BA7B" w14:textId="77777777" w:rsidTr="005B3ED7">
        <w:trPr>
          <w:trHeight w:val="519"/>
        </w:trPr>
        <w:tc>
          <w:tcPr>
            <w:tcW w:w="10440" w:type="dxa"/>
            <w:tcBorders>
              <w:top w:val="double" w:sz="4" w:space="0" w:color="auto"/>
              <w:left w:val="double" w:sz="4" w:space="0" w:color="auto"/>
              <w:bottom w:val="double" w:sz="4" w:space="0" w:color="auto"/>
              <w:right w:val="double" w:sz="4" w:space="0" w:color="auto"/>
            </w:tcBorders>
            <w:shd w:val="clear" w:color="auto" w:fill="auto"/>
            <w:vAlign w:val="center"/>
          </w:tcPr>
          <w:p w14:paraId="6DED8E37" w14:textId="77777777" w:rsidR="001919A6" w:rsidRPr="00C06983" w:rsidRDefault="001919A6" w:rsidP="00A377F2">
            <w:pPr>
              <w:pStyle w:val="DefaultText"/>
              <w:rPr>
                <w:rFonts w:ascii="Arial" w:hAnsi="Arial" w:cs="Arial"/>
                <w:bCs/>
                <w:color w:val="000000"/>
              </w:rPr>
            </w:pPr>
          </w:p>
        </w:tc>
      </w:tr>
      <w:tr w:rsidR="00AC46F8" w:rsidRPr="0032407A" w14:paraId="7B6E37C3" w14:textId="77777777" w:rsidTr="00AC46F8">
        <w:trPr>
          <w:trHeight w:val="519"/>
        </w:trPr>
        <w:tc>
          <w:tcPr>
            <w:tcW w:w="10440" w:type="dxa"/>
            <w:tcBorders>
              <w:top w:val="double" w:sz="4" w:space="0" w:color="auto"/>
              <w:left w:val="double" w:sz="4" w:space="0" w:color="auto"/>
              <w:bottom w:val="double" w:sz="4" w:space="0" w:color="auto"/>
              <w:right w:val="double" w:sz="4" w:space="0" w:color="auto"/>
            </w:tcBorders>
            <w:shd w:val="clear" w:color="auto" w:fill="D9E2F3" w:themeFill="accent1" w:themeFillTint="33"/>
            <w:vAlign w:val="center"/>
          </w:tcPr>
          <w:p w14:paraId="64E68AF8" w14:textId="4D4BE02C" w:rsidR="00AC46F8" w:rsidRPr="0032407A" w:rsidRDefault="009F6CFF" w:rsidP="00AC46F8">
            <w:pPr>
              <w:pStyle w:val="DefaultText"/>
              <w:rPr>
                <w:rFonts w:ascii="Arial" w:hAnsi="Arial" w:cs="Arial"/>
                <w:bCs/>
                <w:color w:val="000000"/>
              </w:rPr>
            </w:pPr>
            <w:r>
              <w:rPr>
                <w:rFonts w:ascii="Arial" w:hAnsi="Arial" w:cs="Arial"/>
                <w:b/>
                <w:color w:val="000000"/>
              </w:rPr>
              <w:t>9</w:t>
            </w:r>
            <w:r w:rsidR="00256D46" w:rsidRPr="00911DFC">
              <w:rPr>
                <w:rFonts w:ascii="Arial" w:hAnsi="Arial" w:cs="Arial"/>
                <w:b/>
                <w:color w:val="000000"/>
              </w:rPr>
              <w:t>.</w:t>
            </w:r>
            <w:r>
              <w:rPr>
                <w:rFonts w:ascii="Arial" w:hAnsi="Arial" w:cs="Arial"/>
                <w:b/>
                <w:color w:val="000000"/>
              </w:rPr>
              <w:t>2</w:t>
            </w:r>
            <w:r w:rsidR="00256D46" w:rsidRPr="00911DFC">
              <w:rPr>
                <w:rFonts w:ascii="Arial" w:hAnsi="Arial" w:cs="Arial"/>
                <w:b/>
                <w:color w:val="000000"/>
              </w:rPr>
              <w:t>.</w:t>
            </w:r>
            <w:r w:rsidR="00256D46">
              <w:rPr>
                <w:rFonts w:ascii="Arial" w:hAnsi="Arial" w:cs="Arial"/>
                <w:bCs/>
                <w:color w:val="000000"/>
              </w:rPr>
              <w:t xml:space="preserve"> </w:t>
            </w:r>
            <w:r w:rsidR="005E209A">
              <w:rPr>
                <w:rFonts w:ascii="Arial" w:hAnsi="Arial" w:cs="Arial"/>
                <w:bCs/>
                <w:color w:val="000000"/>
              </w:rPr>
              <w:t>Users</w:t>
            </w:r>
            <w:r w:rsidR="00951215">
              <w:rPr>
                <w:rFonts w:ascii="Arial" w:hAnsi="Arial" w:cs="Arial"/>
                <w:bCs/>
                <w:color w:val="000000"/>
              </w:rPr>
              <w:t xml:space="preserve"> </w:t>
            </w:r>
            <w:r w:rsidR="00AC46F8">
              <w:rPr>
                <w:rFonts w:ascii="Arial" w:hAnsi="Arial" w:cs="Arial"/>
                <w:bCs/>
                <w:color w:val="000000"/>
              </w:rPr>
              <w:t xml:space="preserve">need the ability to view reports </w:t>
            </w:r>
            <w:r w:rsidR="00C613BC">
              <w:rPr>
                <w:rFonts w:ascii="Arial" w:hAnsi="Arial" w:cs="Arial"/>
                <w:bCs/>
                <w:color w:val="000000"/>
              </w:rPr>
              <w:t>filtered</w:t>
            </w:r>
            <w:r w:rsidR="00AC46F8">
              <w:rPr>
                <w:rFonts w:ascii="Arial" w:hAnsi="Arial" w:cs="Arial"/>
                <w:bCs/>
                <w:color w:val="000000"/>
              </w:rPr>
              <w:t xml:space="preserve"> on </w:t>
            </w:r>
            <w:r w:rsidR="00C613BC">
              <w:rPr>
                <w:rFonts w:ascii="Arial" w:hAnsi="Arial" w:cs="Arial"/>
                <w:bCs/>
                <w:color w:val="000000"/>
              </w:rPr>
              <w:t>selected</w:t>
            </w:r>
            <w:r w:rsidR="00AC46F8">
              <w:rPr>
                <w:rFonts w:ascii="Arial" w:hAnsi="Arial" w:cs="Arial"/>
                <w:bCs/>
                <w:color w:val="000000"/>
              </w:rPr>
              <w:t xml:space="preserve"> highway segments</w:t>
            </w:r>
            <w:r w:rsidR="009E5E2C">
              <w:rPr>
                <w:rFonts w:ascii="Arial" w:hAnsi="Arial" w:cs="Arial"/>
                <w:bCs/>
                <w:color w:val="000000"/>
              </w:rPr>
              <w:t xml:space="preserve"> </w:t>
            </w:r>
            <w:r w:rsidR="008B52C8">
              <w:rPr>
                <w:rFonts w:ascii="Arial" w:hAnsi="Arial" w:cs="Arial"/>
                <w:bCs/>
                <w:color w:val="000000"/>
              </w:rPr>
              <w:t xml:space="preserve">and produce report results that include </w:t>
            </w:r>
            <w:r w:rsidR="00AC46F8">
              <w:rPr>
                <w:rFonts w:ascii="Arial" w:hAnsi="Arial" w:cs="Arial"/>
                <w:bCs/>
                <w:color w:val="000000"/>
              </w:rPr>
              <w:t>past, present, and future conditions of that highway segment. Does the proposed system meet th</w:t>
            </w:r>
            <w:r w:rsidR="008B52C8">
              <w:rPr>
                <w:rFonts w:ascii="Arial" w:hAnsi="Arial" w:cs="Arial"/>
                <w:bCs/>
                <w:color w:val="000000"/>
              </w:rPr>
              <w:t>ese</w:t>
            </w:r>
            <w:r w:rsidR="00AC46F8">
              <w:rPr>
                <w:rFonts w:ascii="Arial" w:hAnsi="Arial" w:cs="Arial"/>
                <w:bCs/>
                <w:color w:val="000000"/>
              </w:rPr>
              <w:t xml:space="preserve"> requirement</w:t>
            </w:r>
            <w:r w:rsidR="008B52C8">
              <w:rPr>
                <w:rFonts w:ascii="Arial" w:hAnsi="Arial" w:cs="Arial"/>
                <w:bCs/>
                <w:color w:val="000000"/>
              </w:rPr>
              <w:t>s</w:t>
            </w:r>
            <w:r w:rsidR="00AC46F8">
              <w:rPr>
                <w:rFonts w:ascii="Arial" w:hAnsi="Arial" w:cs="Arial"/>
                <w:bCs/>
                <w:color w:val="000000"/>
              </w:rPr>
              <w:t xml:space="preserve">? </w:t>
            </w:r>
            <w:r w:rsidR="00247081">
              <w:rPr>
                <w:rFonts w:ascii="Arial" w:hAnsi="Arial" w:cs="Arial"/>
                <w:bCs/>
                <w:color w:val="000000"/>
              </w:rPr>
              <w:t xml:space="preserve"> </w:t>
            </w:r>
          </w:p>
        </w:tc>
      </w:tr>
      <w:tr w:rsidR="00AC46F8" w:rsidRPr="0032407A" w14:paraId="0F193A82" w14:textId="77777777" w:rsidTr="00AC46F8">
        <w:trPr>
          <w:trHeight w:val="519"/>
        </w:trPr>
        <w:tc>
          <w:tcPr>
            <w:tcW w:w="10440" w:type="dxa"/>
            <w:tcBorders>
              <w:top w:val="double" w:sz="4" w:space="0" w:color="auto"/>
              <w:left w:val="double" w:sz="4" w:space="0" w:color="auto"/>
              <w:bottom w:val="double" w:sz="4" w:space="0" w:color="auto"/>
              <w:right w:val="double" w:sz="4" w:space="0" w:color="auto"/>
            </w:tcBorders>
            <w:shd w:val="clear" w:color="auto" w:fill="auto"/>
            <w:vAlign w:val="center"/>
          </w:tcPr>
          <w:p w14:paraId="4E5E34B7" w14:textId="77777777" w:rsidR="00AC46F8" w:rsidRPr="00AC46F8" w:rsidRDefault="00AC46F8" w:rsidP="00AC46F8">
            <w:pPr>
              <w:pStyle w:val="DefaultText"/>
              <w:ind w:left="720"/>
              <w:rPr>
                <w:rFonts w:ascii="Arial" w:hAnsi="Arial" w:cs="Arial"/>
                <w:bCs/>
                <w:color w:val="000000"/>
              </w:rPr>
            </w:pPr>
          </w:p>
        </w:tc>
      </w:tr>
    </w:tbl>
    <w:p w14:paraId="31E1C1DB" w14:textId="77777777" w:rsidR="00E071E7" w:rsidRDefault="00E071E7" w:rsidP="00FE2B6C">
      <w:pPr>
        <w:pStyle w:val="DefaultText"/>
        <w:rPr>
          <w:rFonts w:ascii="Arial" w:hAnsi="Arial" w:cs="Arial"/>
          <w:color w:val="000000"/>
        </w:rPr>
      </w:pPr>
    </w:p>
    <w:p w14:paraId="1071F0F3" w14:textId="77777777" w:rsidR="00ED2934" w:rsidRDefault="00ED2934" w:rsidP="00FE2B6C">
      <w:pPr>
        <w:pStyle w:val="DefaultText"/>
        <w:rPr>
          <w:rFonts w:ascii="Arial" w:hAnsi="Arial" w:cs="Arial"/>
          <w:color w:val="000000"/>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386BD9" w:rsidRPr="0032407A" w14:paraId="14D0888F" w14:textId="77777777" w:rsidTr="00A377F2">
        <w:trPr>
          <w:trHeight w:val="519"/>
        </w:trPr>
        <w:tc>
          <w:tcPr>
            <w:tcW w:w="10440" w:type="dxa"/>
            <w:tcBorders>
              <w:top w:val="double" w:sz="4" w:space="0" w:color="auto"/>
              <w:left w:val="double" w:sz="4" w:space="0" w:color="auto"/>
              <w:bottom w:val="double" w:sz="4" w:space="0" w:color="auto"/>
              <w:right w:val="double" w:sz="4" w:space="0" w:color="auto"/>
            </w:tcBorders>
            <w:shd w:val="clear" w:color="auto" w:fill="BDD6EE" w:themeFill="accent5" w:themeFillTint="66"/>
            <w:vAlign w:val="center"/>
            <w:hideMark/>
          </w:tcPr>
          <w:p w14:paraId="64F43854" w14:textId="501B2A1A" w:rsidR="00386BD9" w:rsidRPr="0032407A" w:rsidRDefault="00386BD9">
            <w:pPr>
              <w:pStyle w:val="DefaultText"/>
              <w:numPr>
                <w:ilvl w:val="0"/>
                <w:numId w:val="48"/>
              </w:numPr>
              <w:rPr>
                <w:rFonts w:ascii="Arial" w:hAnsi="Arial" w:cs="Arial"/>
                <w:b/>
                <w:color w:val="000000"/>
              </w:rPr>
            </w:pPr>
            <w:r w:rsidRPr="0032407A">
              <w:rPr>
                <w:rFonts w:ascii="Arial" w:hAnsi="Arial" w:cs="Arial"/>
                <w:b/>
                <w:color w:val="000000"/>
              </w:rPr>
              <w:br w:type="page"/>
              <w:t xml:space="preserve">NBI </w:t>
            </w:r>
            <w:r w:rsidR="00740C69">
              <w:rPr>
                <w:rFonts w:ascii="Arial" w:hAnsi="Arial" w:cs="Arial"/>
                <w:b/>
                <w:color w:val="000000"/>
              </w:rPr>
              <w:t>Data</w:t>
            </w:r>
            <w:r w:rsidR="00971986">
              <w:rPr>
                <w:rFonts w:ascii="Arial" w:hAnsi="Arial" w:cs="Arial"/>
                <w:b/>
                <w:color w:val="000000"/>
              </w:rPr>
              <w:t xml:space="preserve"> Compliance</w:t>
            </w:r>
            <w:r w:rsidRPr="0032407A">
              <w:rPr>
                <w:rFonts w:ascii="Arial" w:hAnsi="Arial" w:cs="Arial"/>
                <w:b/>
                <w:color w:val="000000"/>
              </w:rPr>
              <w:t xml:space="preserve"> </w:t>
            </w:r>
          </w:p>
          <w:p w14:paraId="1CDD609B" w14:textId="4C3A6143" w:rsidR="00386BD9" w:rsidRPr="0032407A" w:rsidRDefault="00386BD9" w:rsidP="00A377F2">
            <w:pPr>
              <w:pStyle w:val="DefaultText"/>
              <w:rPr>
                <w:rFonts w:ascii="Arial" w:hAnsi="Arial" w:cs="Arial"/>
                <w:bCs/>
                <w:color w:val="000000"/>
              </w:rPr>
            </w:pPr>
            <w:r w:rsidRPr="0032407A">
              <w:rPr>
                <w:rFonts w:ascii="Arial" w:hAnsi="Arial" w:cs="Arial"/>
                <w:bCs/>
                <w:color w:val="000000"/>
              </w:rPr>
              <w:t xml:space="preserve">    </w:t>
            </w:r>
          </w:p>
          <w:p w14:paraId="0821D40C" w14:textId="016F109F" w:rsidR="00A91385" w:rsidRPr="0032407A" w:rsidRDefault="00A91385" w:rsidP="00A377F2">
            <w:pPr>
              <w:pStyle w:val="DefaultText"/>
              <w:rPr>
                <w:rFonts w:ascii="Arial" w:hAnsi="Arial" w:cs="Arial"/>
                <w:bCs/>
                <w:color w:val="000000"/>
              </w:rPr>
            </w:pPr>
          </w:p>
        </w:tc>
      </w:tr>
      <w:tr w:rsidR="00386BD9" w:rsidRPr="0032407A" w14:paraId="4CDF1D02" w14:textId="77777777" w:rsidTr="00A377F2">
        <w:trPr>
          <w:trHeight w:val="519"/>
        </w:trPr>
        <w:tc>
          <w:tcPr>
            <w:tcW w:w="10440" w:type="dxa"/>
            <w:tcBorders>
              <w:top w:val="double" w:sz="4" w:space="0" w:color="auto"/>
              <w:left w:val="double" w:sz="4" w:space="0" w:color="auto"/>
              <w:bottom w:val="double" w:sz="4" w:space="0" w:color="auto"/>
              <w:right w:val="double" w:sz="4" w:space="0" w:color="auto"/>
            </w:tcBorders>
            <w:shd w:val="clear" w:color="auto" w:fill="DEEAF6" w:themeFill="accent5" w:themeFillTint="33"/>
            <w:vAlign w:val="center"/>
          </w:tcPr>
          <w:p w14:paraId="1F139245" w14:textId="27662D89" w:rsidR="00386BD9" w:rsidRPr="0032407A" w:rsidRDefault="00E52184" w:rsidP="0052179B">
            <w:pPr>
              <w:pStyle w:val="DefaultText"/>
              <w:rPr>
                <w:rFonts w:ascii="Arial" w:hAnsi="Arial" w:cs="Arial"/>
                <w:bCs/>
                <w:color w:val="000000"/>
              </w:rPr>
            </w:pPr>
            <w:r w:rsidRPr="0032407A">
              <w:rPr>
                <w:rFonts w:ascii="Arial" w:hAnsi="Arial" w:cs="Arial"/>
                <w:bCs/>
                <w:color w:val="000000"/>
              </w:rPr>
              <w:t>The FHWA has updated Specifications for the National Bridge Inventory (SNBI) by removing some data fields, adding new fields, and modifying some existing bridge inspection data fields</w:t>
            </w:r>
            <w:r w:rsidR="00BF26C0">
              <w:rPr>
                <w:rFonts w:ascii="Arial" w:hAnsi="Arial" w:cs="Arial"/>
                <w:bCs/>
                <w:color w:val="000000"/>
              </w:rPr>
              <w:t xml:space="preserve"> as specified in the </w:t>
            </w:r>
            <w:hyperlink r:id="rId26" w:history="1">
              <w:r w:rsidR="00BF26C0" w:rsidRPr="0014560F">
                <w:rPr>
                  <w:rStyle w:val="Hyperlink"/>
                  <w:rFonts w:ascii="Arial" w:hAnsi="Arial" w:cs="Arial"/>
                  <w:bCs/>
                </w:rPr>
                <w:t>FHWA’s Implementation Memo</w:t>
              </w:r>
            </w:hyperlink>
            <w:r w:rsidR="00BF26C0">
              <w:rPr>
                <w:rFonts w:ascii="Arial" w:hAnsi="Arial" w:cs="Arial"/>
                <w:bCs/>
                <w:color w:val="000000"/>
              </w:rPr>
              <w:t xml:space="preserve">.  </w:t>
            </w:r>
            <w:r w:rsidRPr="0032407A">
              <w:rPr>
                <w:rFonts w:ascii="Arial" w:hAnsi="Arial" w:cs="Arial"/>
                <w:bCs/>
                <w:color w:val="000000"/>
              </w:rPr>
              <w:t>The Department plans a complete transition into the new data collection format by January 1, 2026</w:t>
            </w:r>
            <w:r w:rsidR="007D0CA4">
              <w:rPr>
                <w:rFonts w:ascii="Arial" w:hAnsi="Arial" w:cs="Arial"/>
                <w:bCs/>
                <w:color w:val="000000"/>
              </w:rPr>
              <w:t>.</w:t>
            </w:r>
            <w:r w:rsidRPr="0032407A">
              <w:rPr>
                <w:rFonts w:ascii="Arial" w:hAnsi="Arial" w:cs="Arial"/>
                <w:bCs/>
                <w:color w:val="000000"/>
              </w:rPr>
              <w:t xml:space="preserve"> </w:t>
            </w:r>
            <w:r w:rsidR="00386BD9" w:rsidRPr="0032407A">
              <w:rPr>
                <w:rFonts w:ascii="Arial" w:hAnsi="Arial" w:cs="Arial"/>
                <w:bCs/>
                <w:color w:val="000000"/>
              </w:rPr>
              <w:t xml:space="preserve">Does the proposed software </w:t>
            </w:r>
            <w:r w:rsidRPr="0032407A">
              <w:rPr>
                <w:rFonts w:ascii="Arial" w:hAnsi="Arial" w:cs="Arial"/>
                <w:bCs/>
                <w:color w:val="000000"/>
              </w:rPr>
              <w:t xml:space="preserve">currently </w:t>
            </w:r>
            <w:r w:rsidR="00386BD9" w:rsidRPr="0032407A">
              <w:rPr>
                <w:rFonts w:ascii="Arial" w:hAnsi="Arial" w:cs="Arial"/>
                <w:bCs/>
                <w:color w:val="000000"/>
              </w:rPr>
              <w:t>comply with these changes? If not, what is your approach</w:t>
            </w:r>
            <w:r w:rsidR="00E071E7" w:rsidRPr="0032407A">
              <w:rPr>
                <w:rFonts w:ascii="Arial" w:hAnsi="Arial" w:cs="Arial"/>
                <w:bCs/>
                <w:color w:val="000000"/>
              </w:rPr>
              <w:t xml:space="preserve"> and</w:t>
            </w:r>
            <w:r w:rsidR="00386BD9" w:rsidRPr="0032407A">
              <w:rPr>
                <w:rFonts w:ascii="Arial" w:hAnsi="Arial" w:cs="Arial"/>
                <w:bCs/>
                <w:color w:val="000000"/>
              </w:rPr>
              <w:t xml:space="preserve"> timeline for reaching compliance? </w:t>
            </w:r>
          </w:p>
        </w:tc>
      </w:tr>
      <w:tr w:rsidR="00386BD9" w:rsidRPr="0032407A" w14:paraId="1AF00AA8" w14:textId="77777777" w:rsidTr="00A377F2">
        <w:trPr>
          <w:trHeight w:val="519"/>
        </w:trPr>
        <w:tc>
          <w:tcPr>
            <w:tcW w:w="10440" w:type="dxa"/>
            <w:tcBorders>
              <w:top w:val="double" w:sz="4" w:space="0" w:color="auto"/>
              <w:left w:val="double" w:sz="4" w:space="0" w:color="auto"/>
              <w:bottom w:val="double" w:sz="4" w:space="0" w:color="auto"/>
              <w:right w:val="double" w:sz="4" w:space="0" w:color="auto"/>
            </w:tcBorders>
            <w:shd w:val="clear" w:color="auto" w:fill="auto"/>
            <w:vAlign w:val="center"/>
          </w:tcPr>
          <w:p w14:paraId="2668BB8E" w14:textId="77777777" w:rsidR="00386BD9" w:rsidRPr="0032407A" w:rsidRDefault="00386BD9" w:rsidP="00A377F2">
            <w:pPr>
              <w:pStyle w:val="DefaultText"/>
              <w:ind w:left="720"/>
              <w:rPr>
                <w:rFonts w:ascii="Arial" w:hAnsi="Arial" w:cs="Arial"/>
                <w:bCs/>
                <w:color w:val="000000"/>
              </w:rPr>
            </w:pPr>
          </w:p>
        </w:tc>
      </w:tr>
    </w:tbl>
    <w:p w14:paraId="16E2B563" w14:textId="528433A0" w:rsidR="001F0A63" w:rsidRDefault="001F0A63" w:rsidP="001F0A63">
      <w:pPr>
        <w:pStyle w:val="DefaultText"/>
        <w:rPr>
          <w:rFonts w:ascii="Arial" w:hAnsi="Arial" w:cs="Arial"/>
          <w:color w:val="000000"/>
        </w:rPr>
      </w:pPr>
    </w:p>
    <w:p w14:paraId="2B6D6CFF" w14:textId="1FFB4FDA" w:rsidR="00DA1A6F" w:rsidRDefault="00DA1A6F" w:rsidP="001F0A63">
      <w:pPr>
        <w:pStyle w:val="DefaultText"/>
        <w:rPr>
          <w:rFonts w:ascii="Arial" w:hAnsi="Arial" w:cs="Arial"/>
          <w:color w:val="000000"/>
        </w:rPr>
      </w:pPr>
    </w:p>
    <w:p w14:paraId="07331BAE" w14:textId="77777777" w:rsidR="00DA1A6F" w:rsidRPr="0032407A" w:rsidRDefault="00DA1A6F" w:rsidP="001F0A63">
      <w:pPr>
        <w:pStyle w:val="DefaultText"/>
        <w:rPr>
          <w:rFonts w:ascii="Arial" w:hAnsi="Arial" w:cs="Arial"/>
          <w:color w:val="000000"/>
        </w:rPr>
      </w:pPr>
    </w:p>
    <w:tbl>
      <w:tblPr>
        <w:tblW w:w="10440"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440"/>
      </w:tblGrid>
      <w:tr w:rsidR="001F0A63" w:rsidRPr="0032407A" w14:paraId="70ECB67E" w14:textId="77777777" w:rsidTr="00A377F2">
        <w:trPr>
          <w:trHeight w:val="384"/>
        </w:trPr>
        <w:tc>
          <w:tcPr>
            <w:tcW w:w="10440" w:type="dxa"/>
            <w:shd w:val="clear" w:color="auto" w:fill="BDD6EE" w:themeFill="accent5" w:themeFillTint="66"/>
            <w:vAlign w:val="center"/>
            <w:hideMark/>
          </w:tcPr>
          <w:p w14:paraId="12556412" w14:textId="5F3127EB" w:rsidR="001F0A63" w:rsidRPr="0032407A" w:rsidRDefault="001F0A63">
            <w:pPr>
              <w:pStyle w:val="DefaultText"/>
              <w:numPr>
                <w:ilvl w:val="0"/>
                <w:numId w:val="48"/>
              </w:numPr>
              <w:rPr>
                <w:rFonts w:ascii="Arial" w:hAnsi="Arial" w:cs="Arial"/>
                <w:b/>
                <w:bCs/>
                <w:color w:val="000000"/>
              </w:rPr>
            </w:pPr>
            <w:r w:rsidRPr="0032407A">
              <w:rPr>
                <w:rFonts w:ascii="Arial" w:hAnsi="Arial" w:cs="Arial"/>
                <w:b/>
                <w:color w:val="000000"/>
              </w:rPr>
              <w:t>Implementation Services</w:t>
            </w:r>
          </w:p>
        </w:tc>
      </w:tr>
      <w:tr w:rsidR="001F0A63" w:rsidRPr="0032407A" w14:paraId="69AEA782" w14:textId="77777777" w:rsidTr="00A377F2">
        <w:trPr>
          <w:trHeight w:val="384"/>
        </w:trPr>
        <w:tc>
          <w:tcPr>
            <w:tcW w:w="10440" w:type="dxa"/>
            <w:shd w:val="clear" w:color="auto" w:fill="DEEAF6" w:themeFill="accent5" w:themeFillTint="33"/>
            <w:vAlign w:val="center"/>
            <w:hideMark/>
          </w:tcPr>
          <w:p w14:paraId="626C2404" w14:textId="00EBFE47" w:rsidR="001F0A63" w:rsidRPr="0032407A" w:rsidRDefault="00C12E84" w:rsidP="005B4348">
            <w:pPr>
              <w:pStyle w:val="DefaultText"/>
              <w:rPr>
                <w:rFonts w:ascii="Arial" w:hAnsi="Arial" w:cs="Arial"/>
                <w:b/>
                <w:bCs/>
                <w:strike/>
                <w:color w:val="000000"/>
              </w:rPr>
            </w:pPr>
            <w:r>
              <w:rPr>
                <w:rFonts w:ascii="Arial" w:hAnsi="Arial" w:cs="Arial"/>
                <w:b/>
                <w:bCs/>
                <w:color w:val="000000"/>
              </w:rPr>
              <w:t>1</w:t>
            </w:r>
            <w:r w:rsidR="009F6CFF">
              <w:rPr>
                <w:rFonts w:ascii="Arial" w:hAnsi="Arial" w:cs="Arial"/>
                <w:b/>
                <w:bCs/>
                <w:color w:val="000000"/>
              </w:rPr>
              <w:t>1</w:t>
            </w:r>
            <w:r>
              <w:rPr>
                <w:rFonts w:ascii="Arial" w:hAnsi="Arial" w:cs="Arial"/>
                <w:b/>
                <w:bCs/>
                <w:color w:val="000000"/>
              </w:rPr>
              <w:t xml:space="preserve">.1. </w:t>
            </w:r>
            <w:r w:rsidR="001F0A63" w:rsidRPr="00D445D2">
              <w:rPr>
                <w:rFonts w:ascii="Arial" w:hAnsi="Arial" w:cs="Arial"/>
                <w:b/>
                <w:bCs/>
                <w:color w:val="000000"/>
              </w:rPr>
              <w:t>Provide</w:t>
            </w:r>
            <w:r w:rsidR="001F0A63" w:rsidRPr="00D445D2">
              <w:rPr>
                <w:rFonts w:ascii="Arial" w:hAnsi="Arial" w:cs="Arial"/>
                <w:color w:val="000000"/>
              </w:rPr>
              <w:t xml:space="preserve"> </w:t>
            </w:r>
            <w:r w:rsidR="001F0A63" w:rsidRPr="00D445D2">
              <w:rPr>
                <w:rFonts w:ascii="Arial" w:hAnsi="Arial" w:cs="Arial"/>
                <w:b/>
                <w:bCs/>
                <w:color w:val="000000"/>
              </w:rPr>
              <w:t>a</w:t>
            </w:r>
            <w:r w:rsidR="001F0A63" w:rsidRPr="00D445D2">
              <w:rPr>
                <w:rFonts w:ascii="Arial" w:hAnsi="Arial" w:cs="Arial"/>
                <w:color w:val="000000"/>
              </w:rPr>
              <w:t xml:space="preserve"> </w:t>
            </w:r>
            <w:r w:rsidR="001F0A63" w:rsidRPr="00D445D2">
              <w:rPr>
                <w:rFonts w:ascii="Arial" w:hAnsi="Arial" w:cs="Arial"/>
                <w:b/>
                <w:color w:val="000000"/>
              </w:rPr>
              <w:t xml:space="preserve">detailed implementation plan and schedule including major milestones. </w:t>
            </w:r>
            <w:r w:rsidR="001F0A63" w:rsidRPr="00D445D2">
              <w:rPr>
                <w:rFonts w:ascii="Arial" w:hAnsi="Arial" w:cs="Arial"/>
                <w:color w:val="000000"/>
              </w:rPr>
              <w:t>Use the Start Date as stated in PART I, D of this RFP, or later if you must start on a later date. Describe each milestone including major tasks, deliverables, Provider and State roles, effort (days), key assumptions, and risks.</w:t>
            </w:r>
            <w:r w:rsidR="001F0A63" w:rsidRPr="00D445D2">
              <w:rPr>
                <w:rFonts w:ascii="Arial" w:hAnsi="Arial" w:cs="Arial"/>
                <w:b/>
                <w:bCs/>
                <w:color w:val="000000"/>
              </w:rPr>
              <w:t xml:space="preserve">  </w:t>
            </w:r>
            <w:r w:rsidR="001F0A63" w:rsidRPr="00D445D2">
              <w:rPr>
                <w:rFonts w:ascii="Arial" w:hAnsi="Arial" w:cs="Arial"/>
                <w:color w:val="000000"/>
              </w:rPr>
              <w:t xml:space="preserve">Address THIS project rather than providing a generic schedule.  Make a best estimate -- responses of “will be determined during project discovery” may be considered non-responsive. Feel free to elaborate on why a milestone timeframe is difficult to predict with specific reasons. If you are missing critical information, request it in Bidder Q&amp;A.  </w:t>
            </w:r>
          </w:p>
        </w:tc>
      </w:tr>
      <w:tr w:rsidR="001F0A63" w:rsidRPr="0032407A" w14:paraId="4BFA02BF" w14:textId="77777777" w:rsidTr="00A377F2">
        <w:trPr>
          <w:trHeight w:val="537"/>
        </w:trPr>
        <w:tc>
          <w:tcPr>
            <w:tcW w:w="10440" w:type="dxa"/>
            <w:shd w:val="clear" w:color="auto" w:fill="auto"/>
            <w:vAlign w:val="center"/>
          </w:tcPr>
          <w:p w14:paraId="6C5D224E" w14:textId="77777777" w:rsidR="001F0A63" w:rsidRPr="0032407A" w:rsidRDefault="001F0A63" w:rsidP="00A377F2">
            <w:pPr>
              <w:pStyle w:val="DefaultText"/>
              <w:rPr>
                <w:rFonts w:ascii="Arial" w:hAnsi="Arial" w:cs="Arial"/>
                <w:b/>
                <w:bCs/>
                <w:color w:val="000000"/>
              </w:rPr>
            </w:pPr>
          </w:p>
        </w:tc>
      </w:tr>
      <w:tr w:rsidR="001F0A63" w:rsidRPr="0032407A" w14:paraId="594C9077" w14:textId="77777777" w:rsidTr="00A377F2">
        <w:trPr>
          <w:trHeight w:val="510"/>
        </w:trPr>
        <w:tc>
          <w:tcPr>
            <w:tcW w:w="10440" w:type="dxa"/>
            <w:shd w:val="clear" w:color="auto" w:fill="DEEAF6" w:themeFill="accent5" w:themeFillTint="33"/>
            <w:vAlign w:val="center"/>
            <w:hideMark/>
          </w:tcPr>
          <w:p w14:paraId="51482F54" w14:textId="4B2D5D02" w:rsidR="001F0A63" w:rsidRPr="0032407A" w:rsidRDefault="00C12E84" w:rsidP="00A377F2">
            <w:pPr>
              <w:pStyle w:val="DefaultText"/>
              <w:rPr>
                <w:rFonts w:ascii="Arial" w:hAnsi="Arial" w:cs="Arial"/>
                <w:b/>
                <w:color w:val="000000"/>
              </w:rPr>
            </w:pPr>
            <w:r w:rsidRPr="00C12E84">
              <w:rPr>
                <w:rFonts w:ascii="Arial" w:hAnsi="Arial" w:cs="Arial"/>
                <w:b/>
                <w:bCs/>
                <w:color w:val="000000"/>
              </w:rPr>
              <w:t>1</w:t>
            </w:r>
            <w:r w:rsidR="007077C6">
              <w:rPr>
                <w:rFonts w:ascii="Arial" w:hAnsi="Arial" w:cs="Arial"/>
                <w:b/>
                <w:bCs/>
                <w:color w:val="000000"/>
              </w:rPr>
              <w:t>1</w:t>
            </w:r>
            <w:r w:rsidRPr="00C12E84">
              <w:rPr>
                <w:rFonts w:ascii="Arial" w:hAnsi="Arial" w:cs="Arial"/>
                <w:b/>
                <w:bCs/>
                <w:color w:val="000000"/>
              </w:rPr>
              <w:t>.</w:t>
            </w:r>
            <w:r w:rsidR="007077C6">
              <w:rPr>
                <w:rFonts w:ascii="Arial" w:hAnsi="Arial" w:cs="Arial"/>
                <w:b/>
                <w:bCs/>
                <w:color w:val="000000"/>
              </w:rPr>
              <w:t>2</w:t>
            </w:r>
            <w:r w:rsidRPr="00C12E84">
              <w:rPr>
                <w:rFonts w:ascii="Arial" w:hAnsi="Arial" w:cs="Arial"/>
                <w:b/>
                <w:bCs/>
                <w:color w:val="000000"/>
              </w:rPr>
              <w:t>.</w:t>
            </w:r>
            <w:r>
              <w:rPr>
                <w:rFonts w:ascii="Arial" w:hAnsi="Arial" w:cs="Arial"/>
                <w:color w:val="000000"/>
              </w:rPr>
              <w:t xml:space="preserve"> </w:t>
            </w:r>
            <w:r w:rsidR="001F0A63" w:rsidRPr="0032407A">
              <w:rPr>
                <w:rFonts w:ascii="Arial" w:hAnsi="Arial" w:cs="Arial"/>
                <w:color w:val="000000"/>
              </w:rPr>
              <w:t>Please describe the proposed user and administrator training for the initial implementation.</w:t>
            </w:r>
          </w:p>
        </w:tc>
      </w:tr>
      <w:tr w:rsidR="001F0A63" w:rsidRPr="0032407A" w14:paraId="4998134E" w14:textId="77777777" w:rsidTr="00A377F2">
        <w:trPr>
          <w:trHeight w:val="501"/>
        </w:trPr>
        <w:tc>
          <w:tcPr>
            <w:tcW w:w="10440" w:type="dxa"/>
            <w:shd w:val="clear" w:color="auto" w:fill="auto"/>
          </w:tcPr>
          <w:p w14:paraId="297D5E51" w14:textId="77777777" w:rsidR="001F0A63" w:rsidRPr="0032407A" w:rsidRDefault="001F0A63" w:rsidP="00A377F2">
            <w:pPr>
              <w:pStyle w:val="DefaultText"/>
              <w:rPr>
                <w:rFonts w:ascii="Arial" w:hAnsi="Arial" w:cs="Arial"/>
                <w:b/>
                <w:bCs/>
                <w:color w:val="000000"/>
              </w:rPr>
            </w:pPr>
          </w:p>
        </w:tc>
      </w:tr>
      <w:tr w:rsidR="000D7A09" w:rsidRPr="0032407A" w14:paraId="2D06B72A" w14:textId="77777777" w:rsidTr="00764B48">
        <w:trPr>
          <w:trHeight w:val="501"/>
        </w:trPr>
        <w:tc>
          <w:tcPr>
            <w:tcW w:w="10440" w:type="dxa"/>
            <w:shd w:val="clear" w:color="auto" w:fill="DEEAF6" w:themeFill="accent5" w:themeFillTint="33"/>
          </w:tcPr>
          <w:p w14:paraId="52CD6774" w14:textId="485BD04A" w:rsidR="000D7A09" w:rsidRPr="0032407A" w:rsidRDefault="000D7A09" w:rsidP="00A377F2">
            <w:pPr>
              <w:pStyle w:val="DefaultText"/>
              <w:rPr>
                <w:rFonts w:ascii="Arial" w:hAnsi="Arial" w:cs="Arial"/>
                <w:b/>
                <w:bCs/>
                <w:color w:val="000000"/>
              </w:rPr>
            </w:pPr>
            <w:r>
              <w:rPr>
                <w:rFonts w:ascii="Arial" w:hAnsi="Arial" w:cs="Arial"/>
                <w:b/>
                <w:bCs/>
                <w:color w:val="000000"/>
              </w:rPr>
              <w:t>1</w:t>
            </w:r>
            <w:r w:rsidR="007077C6">
              <w:rPr>
                <w:rFonts w:ascii="Arial" w:hAnsi="Arial" w:cs="Arial"/>
                <w:b/>
                <w:bCs/>
                <w:color w:val="000000"/>
              </w:rPr>
              <w:t>1</w:t>
            </w:r>
            <w:r>
              <w:rPr>
                <w:rFonts w:ascii="Arial" w:hAnsi="Arial" w:cs="Arial"/>
                <w:b/>
                <w:bCs/>
                <w:color w:val="000000"/>
              </w:rPr>
              <w:t xml:space="preserve">.3 </w:t>
            </w:r>
            <w:r w:rsidRPr="000D7A09">
              <w:rPr>
                <w:rFonts w:ascii="Arial" w:hAnsi="Arial" w:cs="Arial"/>
                <w:color w:val="000000"/>
              </w:rPr>
              <w:t xml:space="preserve">Transition from one system to another for the purposes of producing this type of optimization introduces risk that results from the new system may differ </w:t>
            </w:r>
            <w:r w:rsidR="006B5742">
              <w:rPr>
                <w:rFonts w:ascii="Arial" w:hAnsi="Arial" w:cs="Arial"/>
                <w:color w:val="000000"/>
              </w:rPr>
              <w:t>significantly</w:t>
            </w:r>
            <w:r w:rsidRPr="000D7A09">
              <w:rPr>
                <w:rFonts w:ascii="Arial" w:hAnsi="Arial" w:cs="Arial"/>
                <w:color w:val="000000"/>
              </w:rPr>
              <w:t xml:space="preserve"> from the results produced in the prior system</w:t>
            </w:r>
            <w:r w:rsidR="0025515C">
              <w:rPr>
                <w:rFonts w:ascii="Arial" w:hAnsi="Arial" w:cs="Arial"/>
                <w:color w:val="000000"/>
              </w:rPr>
              <w:t xml:space="preserve"> even if attempts are made to </w:t>
            </w:r>
            <w:r w:rsidR="007C061E">
              <w:rPr>
                <w:rFonts w:ascii="Arial" w:hAnsi="Arial" w:cs="Arial"/>
                <w:color w:val="000000"/>
              </w:rPr>
              <w:t>keep configuration consistent</w:t>
            </w:r>
            <w:r w:rsidRPr="000D7A09">
              <w:rPr>
                <w:rFonts w:ascii="Arial" w:hAnsi="Arial" w:cs="Arial"/>
                <w:color w:val="000000"/>
              </w:rPr>
              <w:t xml:space="preserve">. Should this occur, the users will need to be able to </w:t>
            </w:r>
            <w:r w:rsidR="006B5742">
              <w:rPr>
                <w:rFonts w:ascii="Arial" w:hAnsi="Arial" w:cs="Arial"/>
                <w:color w:val="000000"/>
              </w:rPr>
              <w:t>understand why they are seeing different results.</w:t>
            </w:r>
            <w:r w:rsidR="00665682">
              <w:rPr>
                <w:rFonts w:ascii="Arial" w:hAnsi="Arial" w:cs="Arial"/>
                <w:color w:val="000000"/>
              </w:rPr>
              <w:t xml:space="preserve"> Stakeholders may accept these </w:t>
            </w:r>
            <w:r w:rsidR="006D5D2E">
              <w:rPr>
                <w:rFonts w:ascii="Arial" w:hAnsi="Arial" w:cs="Arial"/>
                <w:color w:val="000000"/>
              </w:rPr>
              <w:t>changes or</w:t>
            </w:r>
            <w:r w:rsidR="00665682">
              <w:rPr>
                <w:rFonts w:ascii="Arial" w:hAnsi="Arial" w:cs="Arial"/>
                <w:color w:val="000000"/>
              </w:rPr>
              <w:t xml:space="preserve"> may expect that the system configuration be adjusted for less significant change.</w:t>
            </w:r>
            <w:r w:rsidR="006B5742">
              <w:rPr>
                <w:rFonts w:ascii="Arial" w:hAnsi="Arial" w:cs="Arial"/>
                <w:color w:val="000000"/>
              </w:rPr>
              <w:t xml:space="preserve"> </w:t>
            </w:r>
            <w:r w:rsidRPr="000D7A09">
              <w:rPr>
                <w:rFonts w:ascii="Arial" w:hAnsi="Arial" w:cs="Arial"/>
                <w:color w:val="000000"/>
              </w:rPr>
              <w:t>How does the system or team support the Department in such a situation?</w:t>
            </w:r>
          </w:p>
        </w:tc>
      </w:tr>
      <w:tr w:rsidR="000D7A09" w:rsidRPr="0032407A" w14:paraId="21034F55" w14:textId="77777777" w:rsidTr="00A377F2">
        <w:trPr>
          <w:trHeight w:val="501"/>
        </w:trPr>
        <w:tc>
          <w:tcPr>
            <w:tcW w:w="10440" w:type="dxa"/>
            <w:shd w:val="clear" w:color="auto" w:fill="auto"/>
          </w:tcPr>
          <w:p w14:paraId="75ADA0EB" w14:textId="77777777" w:rsidR="000D7A09" w:rsidRPr="0032407A" w:rsidRDefault="000D7A09" w:rsidP="00A377F2">
            <w:pPr>
              <w:pStyle w:val="DefaultText"/>
              <w:rPr>
                <w:rFonts w:ascii="Arial" w:hAnsi="Arial" w:cs="Arial"/>
                <w:b/>
                <w:bCs/>
                <w:color w:val="000000"/>
              </w:rPr>
            </w:pPr>
          </w:p>
        </w:tc>
      </w:tr>
    </w:tbl>
    <w:p w14:paraId="642A3F6B" w14:textId="77777777" w:rsidR="001F0A63" w:rsidRPr="0032407A" w:rsidRDefault="001F0A63" w:rsidP="001F0A63">
      <w:pPr>
        <w:pStyle w:val="DefaultText"/>
        <w:rPr>
          <w:rFonts w:ascii="Arial" w:hAnsi="Arial" w:cs="Arial"/>
          <w:color w:val="000000"/>
        </w:rPr>
      </w:pPr>
    </w:p>
    <w:p w14:paraId="0FA2E708" w14:textId="77777777" w:rsidR="00AF4406" w:rsidRPr="0032407A" w:rsidRDefault="00AF4406" w:rsidP="00FE2B6C">
      <w:pPr>
        <w:pStyle w:val="DefaultText"/>
        <w:rPr>
          <w:rFonts w:ascii="Arial" w:hAnsi="Arial" w:cs="Arial"/>
          <w:color w:val="000000"/>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875710" w:rsidRPr="0032407A" w14:paraId="64F46029" w14:textId="77777777" w:rsidTr="004B500A">
        <w:trPr>
          <w:trHeight w:val="384"/>
        </w:trPr>
        <w:tc>
          <w:tcPr>
            <w:tcW w:w="10440" w:type="dxa"/>
            <w:tcBorders>
              <w:top w:val="double" w:sz="4" w:space="0" w:color="auto"/>
              <w:left w:val="double" w:sz="4" w:space="0" w:color="auto"/>
              <w:bottom w:val="double" w:sz="4" w:space="0" w:color="auto"/>
              <w:right w:val="double" w:sz="4" w:space="0" w:color="auto"/>
            </w:tcBorders>
            <w:shd w:val="clear" w:color="auto" w:fill="BDD6EE" w:themeFill="accent5" w:themeFillTint="66"/>
            <w:vAlign w:val="center"/>
          </w:tcPr>
          <w:p w14:paraId="106745FB" w14:textId="1C67F63F" w:rsidR="00875710" w:rsidRPr="00ED26AC" w:rsidRDefault="00875710">
            <w:pPr>
              <w:pStyle w:val="DefaultText"/>
              <w:numPr>
                <w:ilvl w:val="0"/>
                <w:numId w:val="48"/>
              </w:numPr>
              <w:rPr>
                <w:rFonts w:ascii="Arial" w:hAnsi="Arial" w:cs="Arial"/>
                <w:color w:val="000000"/>
              </w:rPr>
            </w:pPr>
            <w:r w:rsidRPr="0032407A">
              <w:rPr>
                <w:rFonts w:ascii="Arial" w:hAnsi="Arial" w:cs="Arial"/>
                <w:b/>
                <w:color w:val="000000"/>
              </w:rPr>
              <w:t xml:space="preserve">Customer Support </w:t>
            </w:r>
            <w:r w:rsidRPr="0032407A">
              <w:rPr>
                <w:rFonts w:ascii="Arial" w:hAnsi="Arial" w:cs="Arial"/>
                <w:color w:val="000000"/>
              </w:rPr>
              <w:t xml:space="preserve">  </w:t>
            </w:r>
          </w:p>
        </w:tc>
      </w:tr>
      <w:tr w:rsidR="00FD2CDA" w:rsidRPr="0032407A" w14:paraId="22D9130C" w14:textId="77777777" w:rsidTr="00A377F2">
        <w:trPr>
          <w:trHeight w:val="384"/>
        </w:trPr>
        <w:tc>
          <w:tcPr>
            <w:tcW w:w="10440" w:type="dxa"/>
            <w:tcBorders>
              <w:top w:val="double" w:sz="4" w:space="0" w:color="auto"/>
              <w:left w:val="double" w:sz="4" w:space="0" w:color="auto"/>
              <w:bottom w:val="double" w:sz="4" w:space="0" w:color="auto"/>
              <w:right w:val="double" w:sz="4" w:space="0" w:color="auto"/>
            </w:tcBorders>
            <w:shd w:val="clear" w:color="auto" w:fill="BDD6EE" w:themeFill="accent5" w:themeFillTint="66"/>
            <w:vAlign w:val="center"/>
            <w:hideMark/>
          </w:tcPr>
          <w:p w14:paraId="46DAF041" w14:textId="350F5A14" w:rsidR="00FD2CDA" w:rsidRPr="0032407A" w:rsidRDefault="00FD2CDA" w:rsidP="00FD2CDA">
            <w:pPr>
              <w:pStyle w:val="DefaultText"/>
              <w:rPr>
                <w:rFonts w:ascii="Arial" w:hAnsi="Arial" w:cs="Arial"/>
                <w:color w:val="000000"/>
              </w:rPr>
            </w:pPr>
            <w:r w:rsidRPr="0032407A">
              <w:rPr>
                <w:rFonts w:ascii="Arial" w:hAnsi="Arial" w:cs="Arial"/>
                <w:color w:val="000000"/>
              </w:rPr>
              <w:t xml:space="preserve">Customer support is required </w:t>
            </w:r>
            <w:r w:rsidR="00D3062D">
              <w:rPr>
                <w:rFonts w:ascii="Arial" w:hAnsi="Arial" w:cs="Arial"/>
                <w:color w:val="000000"/>
              </w:rPr>
              <w:t xml:space="preserve">for the </w:t>
            </w:r>
            <w:r w:rsidRPr="0032407A">
              <w:rPr>
                <w:rFonts w:ascii="Arial" w:hAnsi="Arial" w:cs="Arial"/>
                <w:color w:val="000000"/>
              </w:rPr>
              <w:t>dur</w:t>
            </w:r>
            <w:r w:rsidR="00D3062D">
              <w:rPr>
                <w:rFonts w:ascii="Arial" w:hAnsi="Arial" w:cs="Arial"/>
                <w:color w:val="000000"/>
              </w:rPr>
              <w:t>ation of the contract</w:t>
            </w:r>
            <w:r w:rsidRPr="0032407A">
              <w:rPr>
                <w:rFonts w:ascii="Arial" w:hAnsi="Arial" w:cs="Arial"/>
                <w:color w:val="000000"/>
              </w:rPr>
              <w:t>.</w:t>
            </w:r>
            <w:r w:rsidR="004450D4">
              <w:rPr>
                <w:rFonts w:ascii="Arial" w:hAnsi="Arial" w:cs="Arial"/>
                <w:color w:val="000000"/>
              </w:rPr>
              <w:t xml:space="preserve"> Please describe customer support packages available based on the duration of the contract. </w:t>
            </w:r>
          </w:p>
          <w:p w14:paraId="583FCE45" w14:textId="77777777" w:rsidR="00FD2CDA" w:rsidRPr="0032407A" w:rsidRDefault="00FD2CDA" w:rsidP="00FD2CDA">
            <w:pPr>
              <w:pStyle w:val="DefaultText"/>
              <w:rPr>
                <w:rFonts w:ascii="Arial" w:hAnsi="Arial" w:cs="Arial"/>
                <w:color w:val="000000"/>
              </w:rPr>
            </w:pPr>
          </w:p>
        </w:tc>
      </w:tr>
      <w:tr w:rsidR="00FD2CDA" w:rsidRPr="0032407A" w14:paraId="63FB4351" w14:textId="77777777" w:rsidTr="00A377F2">
        <w:trPr>
          <w:trHeight w:val="384"/>
        </w:trPr>
        <w:tc>
          <w:tcPr>
            <w:tcW w:w="10440" w:type="dxa"/>
            <w:tcBorders>
              <w:top w:val="double" w:sz="4" w:space="0" w:color="auto"/>
              <w:left w:val="double" w:sz="4" w:space="0" w:color="auto"/>
              <w:bottom w:val="double" w:sz="4" w:space="0" w:color="auto"/>
              <w:right w:val="double" w:sz="4" w:space="0" w:color="auto"/>
            </w:tcBorders>
            <w:shd w:val="clear" w:color="auto" w:fill="DEEAF6" w:themeFill="accent5" w:themeFillTint="33"/>
            <w:vAlign w:val="center"/>
            <w:hideMark/>
          </w:tcPr>
          <w:p w14:paraId="7CBC6F00" w14:textId="41BC7A08" w:rsidR="00FD2CDA" w:rsidRPr="0032407A" w:rsidRDefault="0046234D" w:rsidP="00FD2CDA">
            <w:pPr>
              <w:pStyle w:val="DefaultText"/>
              <w:rPr>
                <w:rFonts w:ascii="Arial" w:hAnsi="Arial" w:cs="Arial"/>
                <w:b/>
                <w:color w:val="000000"/>
              </w:rPr>
            </w:pPr>
            <w:r>
              <w:rPr>
                <w:rFonts w:ascii="Arial" w:hAnsi="Arial" w:cs="Arial"/>
                <w:b/>
                <w:color w:val="000000"/>
              </w:rPr>
              <w:t>1</w:t>
            </w:r>
            <w:r w:rsidR="007077C6">
              <w:rPr>
                <w:rFonts w:ascii="Arial" w:hAnsi="Arial" w:cs="Arial"/>
                <w:b/>
                <w:color w:val="000000"/>
              </w:rPr>
              <w:t>2</w:t>
            </w:r>
            <w:r>
              <w:rPr>
                <w:rFonts w:ascii="Arial" w:hAnsi="Arial" w:cs="Arial"/>
                <w:b/>
                <w:color w:val="000000"/>
              </w:rPr>
              <w:t>.</w:t>
            </w:r>
            <w:r w:rsidR="007077C6">
              <w:rPr>
                <w:rFonts w:ascii="Arial" w:hAnsi="Arial" w:cs="Arial"/>
                <w:b/>
                <w:color w:val="000000"/>
              </w:rPr>
              <w:t>1</w:t>
            </w:r>
            <w:r w:rsidR="00FD2CDA" w:rsidRPr="0032407A">
              <w:rPr>
                <w:rFonts w:ascii="Arial" w:hAnsi="Arial" w:cs="Arial"/>
                <w:b/>
                <w:color w:val="000000"/>
              </w:rPr>
              <w:t xml:space="preserve">. </w:t>
            </w:r>
            <w:r w:rsidR="00FD2CDA" w:rsidRPr="0032407A">
              <w:rPr>
                <w:rFonts w:ascii="Arial" w:hAnsi="Arial" w:cs="Arial"/>
                <w:color w:val="000000"/>
              </w:rPr>
              <w:t>Provide the customer support hours</w:t>
            </w:r>
            <w:r w:rsidR="00645F7A">
              <w:rPr>
                <w:rFonts w:ascii="Arial" w:hAnsi="Arial" w:cs="Arial"/>
                <w:color w:val="000000"/>
              </w:rPr>
              <w:t>.</w:t>
            </w:r>
            <w:r w:rsidR="00FD2CDA" w:rsidRPr="0032407A">
              <w:rPr>
                <w:rFonts w:ascii="Arial" w:hAnsi="Arial" w:cs="Arial"/>
                <w:color w:val="000000"/>
              </w:rPr>
              <w:t xml:space="preserve">    </w:t>
            </w:r>
            <w:r w:rsidR="00FD2CDA" w:rsidRPr="0032407A">
              <w:rPr>
                <w:rFonts w:ascii="Arial" w:hAnsi="Arial" w:cs="Arial"/>
                <w:bCs/>
                <w:color w:val="000000"/>
              </w:rPr>
              <w:t xml:space="preserve"> </w:t>
            </w:r>
            <w:r w:rsidR="00FD2CDA" w:rsidRPr="0032407A">
              <w:rPr>
                <w:rFonts w:ascii="Arial" w:hAnsi="Arial" w:cs="Arial"/>
                <w:color w:val="000000"/>
              </w:rPr>
              <w:t xml:space="preserve">   </w:t>
            </w:r>
          </w:p>
        </w:tc>
      </w:tr>
      <w:tr w:rsidR="00FD2CDA" w:rsidRPr="0032407A" w14:paraId="5A067A85" w14:textId="77777777" w:rsidTr="00A377F2">
        <w:trPr>
          <w:trHeight w:val="483"/>
        </w:trPr>
        <w:tc>
          <w:tcPr>
            <w:tcW w:w="10440"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39525F0E" w14:textId="77777777" w:rsidR="00FD2CDA" w:rsidRPr="0032407A" w:rsidRDefault="00FD2CDA" w:rsidP="00FD2CDA">
            <w:pPr>
              <w:pStyle w:val="DefaultText"/>
              <w:rPr>
                <w:rFonts w:ascii="Arial" w:hAnsi="Arial" w:cs="Arial"/>
                <w:b/>
                <w:color w:val="000000"/>
              </w:rPr>
            </w:pPr>
          </w:p>
          <w:p w14:paraId="281573C1" w14:textId="77777777" w:rsidR="00FD2CDA" w:rsidRPr="0032407A" w:rsidRDefault="00FD2CDA" w:rsidP="00FD2CDA">
            <w:pPr>
              <w:pStyle w:val="DefaultText"/>
              <w:rPr>
                <w:rFonts w:ascii="Arial" w:hAnsi="Arial" w:cs="Arial"/>
                <w:b/>
                <w:color w:val="000000"/>
              </w:rPr>
            </w:pPr>
          </w:p>
        </w:tc>
      </w:tr>
      <w:tr w:rsidR="00FD2CDA" w:rsidRPr="0032407A" w14:paraId="516B9B59" w14:textId="77777777" w:rsidTr="00A377F2">
        <w:trPr>
          <w:trHeight w:val="411"/>
        </w:trPr>
        <w:tc>
          <w:tcPr>
            <w:tcW w:w="10440" w:type="dxa"/>
            <w:tcBorders>
              <w:top w:val="double" w:sz="4" w:space="0" w:color="auto"/>
              <w:left w:val="double" w:sz="4" w:space="0" w:color="auto"/>
              <w:bottom w:val="double" w:sz="4" w:space="0" w:color="auto"/>
              <w:right w:val="double" w:sz="4" w:space="0" w:color="auto"/>
            </w:tcBorders>
            <w:shd w:val="clear" w:color="auto" w:fill="DEEAF6" w:themeFill="accent5" w:themeFillTint="33"/>
            <w:vAlign w:val="center"/>
            <w:hideMark/>
          </w:tcPr>
          <w:p w14:paraId="45971E20" w14:textId="1C0B4E67" w:rsidR="00FD2CDA" w:rsidRPr="0032407A" w:rsidRDefault="0046234D" w:rsidP="00FD2CDA">
            <w:pPr>
              <w:pStyle w:val="DefaultText"/>
              <w:rPr>
                <w:rFonts w:ascii="Arial" w:hAnsi="Arial" w:cs="Arial"/>
                <w:bCs/>
                <w:color w:val="000000"/>
              </w:rPr>
            </w:pPr>
            <w:r>
              <w:rPr>
                <w:rFonts w:ascii="Arial" w:hAnsi="Arial" w:cs="Arial"/>
                <w:b/>
                <w:color w:val="000000"/>
              </w:rPr>
              <w:t>1</w:t>
            </w:r>
            <w:r w:rsidR="007077C6">
              <w:rPr>
                <w:rFonts w:ascii="Arial" w:hAnsi="Arial" w:cs="Arial"/>
                <w:b/>
                <w:color w:val="000000"/>
              </w:rPr>
              <w:t>2</w:t>
            </w:r>
            <w:r>
              <w:rPr>
                <w:rFonts w:ascii="Arial" w:hAnsi="Arial" w:cs="Arial"/>
                <w:b/>
                <w:color w:val="000000"/>
              </w:rPr>
              <w:t>.</w:t>
            </w:r>
            <w:r w:rsidR="007077C6">
              <w:rPr>
                <w:rFonts w:ascii="Arial" w:hAnsi="Arial" w:cs="Arial"/>
                <w:b/>
                <w:color w:val="000000"/>
              </w:rPr>
              <w:t>2</w:t>
            </w:r>
            <w:r w:rsidR="00FD2CDA" w:rsidRPr="0032407A">
              <w:rPr>
                <w:rFonts w:ascii="Arial" w:hAnsi="Arial" w:cs="Arial"/>
                <w:b/>
                <w:color w:val="000000"/>
              </w:rPr>
              <w:t>.</w:t>
            </w:r>
            <w:r w:rsidR="00FD2CDA" w:rsidRPr="0032407A">
              <w:rPr>
                <w:rFonts w:ascii="Arial" w:hAnsi="Arial" w:cs="Arial"/>
                <w:bCs/>
                <w:color w:val="000000"/>
              </w:rPr>
              <w:t xml:space="preserve"> Describe the available customer support modes of contact, such as email, website, phone.  </w:t>
            </w:r>
          </w:p>
        </w:tc>
      </w:tr>
      <w:tr w:rsidR="00FD2CDA" w:rsidRPr="0032407A" w14:paraId="348357E9" w14:textId="77777777" w:rsidTr="00A377F2">
        <w:trPr>
          <w:trHeight w:val="546"/>
        </w:trPr>
        <w:tc>
          <w:tcPr>
            <w:tcW w:w="10440"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8338A7D" w14:textId="77777777" w:rsidR="00FD2CDA" w:rsidRPr="0032407A" w:rsidRDefault="00FD2CDA" w:rsidP="00FD2CDA">
            <w:pPr>
              <w:pStyle w:val="DefaultText"/>
              <w:rPr>
                <w:rFonts w:ascii="Arial" w:hAnsi="Arial" w:cs="Arial"/>
                <w:b/>
                <w:color w:val="000000"/>
              </w:rPr>
            </w:pPr>
          </w:p>
          <w:p w14:paraId="5C549920" w14:textId="77777777" w:rsidR="00FD2CDA" w:rsidRPr="0032407A" w:rsidRDefault="00FD2CDA" w:rsidP="00FD2CDA">
            <w:pPr>
              <w:pStyle w:val="DefaultText"/>
              <w:rPr>
                <w:rFonts w:ascii="Arial" w:hAnsi="Arial" w:cs="Arial"/>
                <w:b/>
                <w:color w:val="000000"/>
              </w:rPr>
            </w:pPr>
          </w:p>
        </w:tc>
      </w:tr>
      <w:tr w:rsidR="00FD2CDA" w:rsidRPr="0032407A" w14:paraId="2EE8DE57" w14:textId="77777777" w:rsidTr="00A377F2">
        <w:trPr>
          <w:trHeight w:val="366"/>
        </w:trPr>
        <w:tc>
          <w:tcPr>
            <w:tcW w:w="10440" w:type="dxa"/>
            <w:tcBorders>
              <w:top w:val="double" w:sz="4" w:space="0" w:color="auto"/>
              <w:left w:val="double" w:sz="4" w:space="0" w:color="auto"/>
              <w:bottom w:val="double" w:sz="4" w:space="0" w:color="auto"/>
              <w:right w:val="double" w:sz="4" w:space="0" w:color="auto"/>
            </w:tcBorders>
            <w:shd w:val="clear" w:color="auto" w:fill="DEEAF6" w:themeFill="accent5" w:themeFillTint="33"/>
            <w:vAlign w:val="center"/>
          </w:tcPr>
          <w:p w14:paraId="2DD06614" w14:textId="07F29757" w:rsidR="00FD2CDA" w:rsidRPr="0032407A" w:rsidRDefault="0046234D" w:rsidP="00FD2CDA">
            <w:pPr>
              <w:pStyle w:val="DefaultText"/>
              <w:rPr>
                <w:rFonts w:ascii="Arial" w:hAnsi="Arial" w:cs="Arial"/>
                <w:b/>
                <w:color w:val="000000"/>
              </w:rPr>
            </w:pPr>
            <w:r>
              <w:rPr>
                <w:rFonts w:ascii="Arial" w:hAnsi="Arial" w:cs="Arial"/>
                <w:b/>
                <w:color w:val="000000"/>
              </w:rPr>
              <w:t>1</w:t>
            </w:r>
            <w:r w:rsidR="007077C6">
              <w:rPr>
                <w:rFonts w:ascii="Arial" w:hAnsi="Arial" w:cs="Arial"/>
                <w:b/>
                <w:color w:val="000000"/>
              </w:rPr>
              <w:t>2</w:t>
            </w:r>
            <w:r>
              <w:rPr>
                <w:rFonts w:ascii="Arial" w:hAnsi="Arial" w:cs="Arial"/>
                <w:b/>
                <w:color w:val="000000"/>
              </w:rPr>
              <w:t>.</w:t>
            </w:r>
            <w:r w:rsidR="007077C6">
              <w:rPr>
                <w:rFonts w:ascii="Arial" w:hAnsi="Arial" w:cs="Arial"/>
                <w:b/>
                <w:color w:val="000000"/>
              </w:rPr>
              <w:t>3</w:t>
            </w:r>
            <w:r w:rsidR="00FD2CDA" w:rsidRPr="0032407A">
              <w:rPr>
                <w:rFonts w:ascii="Arial" w:hAnsi="Arial" w:cs="Arial"/>
                <w:b/>
                <w:color w:val="000000"/>
              </w:rPr>
              <w:t>.</w:t>
            </w:r>
            <w:r w:rsidR="00FD2CDA" w:rsidRPr="0032407A">
              <w:rPr>
                <w:rFonts w:ascii="Arial" w:hAnsi="Arial" w:cs="Arial"/>
                <w:bCs/>
                <w:color w:val="000000"/>
              </w:rPr>
              <w:t xml:space="preserve"> Describe the customer support response standards for timely response.  </w:t>
            </w:r>
          </w:p>
        </w:tc>
      </w:tr>
      <w:tr w:rsidR="00FD2CDA" w:rsidRPr="0032407A" w14:paraId="72A72F67" w14:textId="77777777" w:rsidTr="00A377F2">
        <w:trPr>
          <w:trHeight w:val="510"/>
        </w:trPr>
        <w:tc>
          <w:tcPr>
            <w:tcW w:w="10440"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36A6779D" w14:textId="77777777" w:rsidR="00FD2CDA" w:rsidRPr="0032407A" w:rsidRDefault="00FD2CDA" w:rsidP="00FD2CDA">
            <w:pPr>
              <w:pStyle w:val="DefaultText"/>
              <w:rPr>
                <w:rFonts w:ascii="Arial" w:hAnsi="Arial" w:cs="Arial"/>
                <w:b/>
                <w:color w:val="000000"/>
              </w:rPr>
            </w:pPr>
          </w:p>
          <w:p w14:paraId="2B478ADE" w14:textId="77777777" w:rsidR="00FD2CDA" w:rsidRPr="0032407A" w:rsidRDefault="00FD2CDA" w:rsidP="00FD2CDA">
            <w:pPr>
              <w:pStyle w:val="DefaultText"/>
              <w:rPr>
                <w:rFonts w:ascii="Arial" w:hAnsi="Arial" w:cs="Arial"/>
                <w:b/>
                <w:color w:val="000000"/>
              </w:rPr>
            </w:pPr>
          </w:p>
        </w:tc>
      </w:tr>
      <w:tr w:rsidR="00FD2CDA" w:rsidRPr="0032407A" w14:paraId="2D4F2919" w14:textId="77777777" w:rsidTr="00A377F2">
        <w:trPr>
          <w:trHeight w:val="348"/>
        </w:trPr>
        <w:tc>
          <w:tcPr>
            <w:tcW w:w="10440" w:type="dxa"/>
            <w:tcBorders>
              <w:top w:val="double" w:sz="4" w:space="0" w:color="auto"/>
              <w:left w:val="double" w:sz="4" w:space="0" w:color="auto"/>
              <w:bottom w:val="double" w:sz="4" w:space="0" w:color="auto"/>
              <w:right w:val="double" w:sz="4" w:space="0" w:color="auto"/>
            </w:tcBorders>
            <w:shd w:val="clear" w:color="auto" w:fill="DEEAF6" w:themeFill="accent5" w:themeFillTint="33"/>
            <w:vAlign w:val="center"/>
          </w:tcPr>
          <w:p w14:paraId="12D26A92" w14:textId="4056AF8C" w:rsidR="00FD2CDA" w:rsidRPr="0032407A" w:rsidRDefault="0046234D" w:rsidP="00FD2CDA">
            <w:pPr>
              <w:pStyle w:val="DefaultText"/>
              <w:rPr>
                <w:rFonts w:ascii="Arial" w:hAnsi="Arial" w:cs="Arial"/>
                <w:b/>
                <w:color w:val="000000"/>
              </w:rPr>
            </w:pPr>
            <w:r>
              <w:rPr>
                <w:rFonts w:ascii="Arial" w:hAnsi="Arial" w:cs="Arial"/>
                <w:b/>
                <w:color w:val="000000"/>
              </w:rPr>
              <w:t>1</w:t>
            </w:r>
            <w:r w:rsidR="007077C6">
              <w:rPr>
                <w:rFonts w:ascii="Arial" w:hAnsi="Arial" w:cs="Arial"/>
                <w:b/>
                <w:color w:val="000000"/>
              </w:rPr>
              <w:t>2</w:t>
            </w:r>
            <w:r>
              <w:rPr>
                <w:rFonts w:ascii="Arial" w:hAnsi="Arial" w:cs="Arial"/>
                <w:b/>
                <w:color w:val="000000"/>
              </w:rPr>
              <w:t>.</w:t>
            </w:r>
            <w:r w:rsidR="007077C6">
              <w:rPr>
                <w:rFonts w:ascii="Arial" w:hAnsi="Arial" w:cs="Arial"/>
                <w:b/>
                <w:color w:val="000000"/>
              </w:rPr>
              <w:t>4</w:t>
            </w:r>
            <w:r w:rsidR="00FD2CDA" w:rsidRPr="0032407A">
              <w:rPr>
                <w:rFonts w:ascii="Arial" w:hAnsi="Arial" w:cs="Arial"/>
                <w:b/>
                <w:color w:val="000000"/>
              </w:rPr>
              <w:t xml:space="preserve">. </w:t>
            </w:r>
            <w:r w:rsidR="00FD2CDA" w:rsidRPr="0032407A">
              <w:rPr>
                <w:rFonts w:ascii="Arial" w:hAnsi="Arial" w:cs="Arial"/>
                <w:bCs/>
                <w:color w:val="000000"/>
              </w:rPr>
              <w:t>Describe</w:t>
            </w:r>
            <w:r w:rsidR="00FD2CDA" w:rsidRPr="0032407A">
              <w:rPr>
                <w:rFonts w:ascii="Arial" w:hAnsi="Arial" w:cs="Arial"/>
                <w:b/>
                <w:color w:val="000000"/>
              </w:rPr>
              <w:t xml:space="preserve"> </w:t>
            </w:r>
            <w:r w:rsidR="00FD2CDA" w:rsidRPr="0032407A">
              <w:rPr>
                <w:rFonts w:ascii="Arial" w:hAnsi="Arial" w:cs="Arial"/>
                <w:bCs/>
                <w:color w:val="000000"/>
              </w:rPr>
              <w:t>resources offered by the Bidder for post-implementation training, such as new user or refresher training manuals, videos, etc.</w:t>
            </w:r>
          </w:p>
        </w:tc>
      </w:tr>
      <w:tr w:rsidR="00FD2CDA" w:rsidRPr="0032407A" w14:paraId="013F4367" w14:textId="77777777" w:rsidTr="00A377F2">
        <w:trPr>
          <w:trHeight w:val="600"/>
        </w:trPr>
        <w:tc>
          <w:tcPr>
            <w:tcW w:w="10440"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50E8778D" w14:textId="77777777" w:rsidR="00FD2CDA" w:rsidRPr="0032407A" w:rsidRDefault="00FD2CDA" w:rsidP="00FD2CDA">
            <w:pPr>
              <w:pStyle w:val="DefaultText"/>
              <w:rPr>
                <w:rFonts w:ascii="Arial" w:hAnsi="Arial" w:cs="Arial"/>
                <w:b/>
                <w:color w:val="000000"/>
              </w:rPr>
            </w:pPr>
          </w:p>
        </w:tc>
      </w:tr>
    </w:tbl>
    <w:p w14:paraId="4B29D5C2" w14:textId="08C8023A" w:rsidR="000369C9" w:rsidRPr="0032407A" w:rsidRDefault="000369C9" w:rsidP="00FE2B6C">
      <w:pPr>
        <w:pStyle w:val="DefaultText"/>
        <w:rPr>
          <w:rFonts w:ascii="Arial" w:hAnsi="Arial" w:cs="Arial"/>
          <w:color w:val="000000"/>
        </w:rPr>
      </w:pPr>
    </w:p>
    <w:p w14:paraId="7C0A262F" w14:textId="2C67E557" w:rsidR="00FD2CDA" w:rsidRPr="0032407A" w:rsidRDefault="00FD2CDA" w:rsidP="00FE2B6C">
      <w:pPr>
        <w:pStyle w:val="DefaultText"/>
        <w:rPr>
          <w:rFonts w:ascii="Arial" w:hAnsi="Arial" w:cs="Arial"/>
          <w:color w:val="000000"/>
        </w:rPr>
      </w:pPr>
    </w:p>
    <w:p w14:paraId="72815538" w14:textId="77777777" w:rsidR="0027512D" w:rsidRPr="0032407A" w:rsidRDefault="0027512D" w:rsidP="00FE2B6C">
      <w:pPr>
        <w:pStyle w:val="DefaultText"/>
        <w:rPr>
          <w:rFonts w:ascii="Arial" w:hAnsi="Arial" w:cs="Arial"/>
          <w:color w:val="000000"/>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805"/>
        <w:gridCol w:w="1482"/>
        <w:gridCol w:w="1369"/>
        <w:gridCol w:w="4784"/>
      </w:tblGrid>
      <w:tr w:rsidR="000F7AA1" w:rsidRPr="0032407A" w14:paraId="5D560070" w14:textId="77777777" w:rsidTr="00A377F2">
        <w:tc>
          <w:tcPr>
            <w:tcW w:w="10440" w:type="dxa"/>
            <w:gridSpan w:val="4"/>
            <w:tcBorders>
              <w:top w:val="double" w:sz="4" w:space="0" w:color="auto"/>
              <w:left w:val="double" w:sz="4" w:space="0" w:color="auto"/>
              <w:bottom w:val="single" w:sz="4" w:space="0" w:color="auto"/>
              <w:right w:val="double" w:sz="4" w:space="0" w:color="auto"/>
            </w:tcBorders>
            <w:shd w:val="clear" w:color="auto" w:fill="BDD6EE" w:themeFill="accent5" w:themeFillTint="66"/>
            <w:vAlign w:val="center"/>
          </w:tcPr>
          <w:p w14:paraId="5B197260" w14:textId="76C624A8" w:rsidR="000F7AA1" w:rsidRPr="0032407A" w:rsidRDefault="000F7AA1">
            <w:pPr>
              <w:pStyle w:val="DefaultText"/>
              <w:numPr>
                <w:ilvl w:val="0"/>
                <w:numId w:val="48"/>
              </w:numPr>
              <w:jc w:val="both"/>
              <w:rPr>
                <w:rFonts w:ascii="Arial" w:hAnsi="Arial" w:cs="Arial"/>
                <w:b/>
                <w:color w:val="000000"/>
              </w:rPr>
            </w:pPr>
            <w:r w:rsidRPr="0032407A">
              <w:rPr>
                <w:rFonts w:ascii="Arial" w:hAnsi="Arial" w:cs="Arial"/>
                <w:b/>
                <w:color w:val="000000"/>
              </w:rPr>
              <w:t xml:space="preserve">IT Hosting Provision </w:t>
            </w:r>
          </w:p>
          <w:p w14:paraId="7A45A849" w14:textId="37A100F9" w:rsidR="000F7AA1" w:rsidRPr="0032407A" w:rsidRDefault="005E23F1" w:rsidP="000F7AA1">
            <w:pPr>
              <w:pStyle w:val="DefaultText"/>
              <w:rPr>
                <w:rFonts w:ascii="Arial" w:hAnsi="Arial" w:cs="Arial"/>
                <w:color w:val="000000"/>
              </w:rPr>
            </w:pPr>
            <w:r w:rsidRPr="0032407A">
              <w:rPr>
                <w:rFonts w:ascii="Arial" w:hAnsi="Arial" w:cs="Arial"/>
                <w:i/>
                <w:iCs/>
                <w:color w:val="000000"/>
              </w:rPr>
              <w:t xml:space="preserve"> </w:t>
            </w:r>
          </w:p>
        </w:tc>
      </w:tr>
      <w:tr w:rsidR="000F7AA1" w:rsidRPr="0032407A" w14:paraId="67861425" w14:textId="77777777" w:rsidTr="00A377F2">
        <w:tc>
          <w:tcPr>
            <w:tcW w:w="4287" w:type="dxa"/>
            <w:gridSpan w:val="2"/>
            <w:tcBorders>
              <w:top w:val="double" w:sz="4" w:space="0" w:color="auto"/>
              <w:left w:val="double" w:sz="4" w:space="0" w:color="auto"/>
              <w:bottom w:val="single" w:sz="4" w:space="0" w:color="auto"/>
              <w:right w:val="single" w:sz="4" w:space="0" w:color="auto"/>
            </w:tcBorders>
            <w:shd w:val="clear" w:color="auto" w:fill="DEEAF6" w:themeFill="accent5" w:themeFillTint="33"/>
            <w:vAlign w:val="center"/>
            <w:hideMark/>
          </w:tcPr>
          <w:p w14:paraId="475BB5B5" w14:textId="616C6301" w:rsidR="000F7AA1" w:rsidRPr="0032407A" w:rsidRDefault="0046234D" w:rsidP="000F7AA1">
            <w:pPr>
              <w:pStyle w:val="DefaultText"/>
              <w:rPr>
                <w:rFonts w:ascii="Arial" w:hAnsi="Arial" w:cs="Arial"/>
                <w:color w:val="000000"/>
              </w:rPr>
            </w:pPr>
            <w:r>
              <w:rPr>
                <w:rFonts w:ascii="Arial" w:hAnsi="Arial" w:cs="Arial"/>
                <w:b/>
                <w:color w:val="000000"/>
              </w:rPr>
              <w:t>1</w:t>
            </w:r>
            <w:r w:rsidR="007077C6">
              <w:rPr>
                <w:rFonts w:ascii="Arial" w:hAnsi="Arial" w:cs="Arial"/>
                <w:b/>
                <w:color w:val="000000"/>
              </w:rPr>
              <w:t>3</w:t>
            </w:r>
            <w:r w:rsidR="000F7AA1" w:rsidRPr="0032407A">
              <w:rPr>
                <w:rFonts w:ascii="Arial" w:hAnsi="Arial" w:cs="Arial"/>
                <w:b/>
                <w:color w:val="000000"/>
              </w:rPr>
              <w:t>.1.</w:t>
            </w:r>
            <w:r w:rsidR="000F7AA1" w:rsidRPr="0032407A">
              <w:rPr>
                <w:rFonts w:ascii="Arial" w:hAnsi="Arial" w:cs="Arial"/>
                <w:color w:val="000000"/>
              </w:rPr>
              <w:t xml:space="preserve"> IT Hosting Provider Name</w:t>
            </w:r>
          </w:p>
          <w:p w14:paraId="2456C59C" w14:textId="77777777" w:rsidR="000F7AA1" w:rsidRPr="0032407A" w:rsidRDefault="000F7AA1" w:rsidP="000F7AA1">
            <w:pPr>
              <w:pStyle w:val="DefaultText"/>
              <w:rPr>
                <w:rFonts w:ascii="Arial" w:hAnsi="Arial" w:cs="Arial"/>
                <w:color w:val="000000"/>
              </w:rPr>
            </w:pPr>
            <w:r w:rsidRPr="0032407A">
              <w:rPr>
                <w:rFonts w:ascii="Arial" w:hAnsi="Arial" w:cs="Arial"/>
                <w:color w:val="000000"/>
              </w:rPr>
              <w:t xml:space="preserve"> (</w:t>
            </w:r>
            <w:proofErr w:type="gramStart"/>
            <w:r w:rsidRPr="0032407A">
              <w:rPr>
                <w:rFonts w:ascii="Arial" w:hAnsi="Arial" w:cs="Arial"/>
                <w:color w:val="000000"/>
              </w:rPr>
              <w:t>and</w:t>
            </w:r>
            <w:proofErr w:type="gramEnd"/>
            <w:r w:rsidRPr="0032407A">
              <w:rPr>
                <w:rFonts w:ascii="Arial" w:hAnsi="Arial" w:cs="Arial"/>
                <w:color w:val="000000"/>
              </w:rPr>
              <w:t xml:space="preserve"> purpose if multiple providers):</w:t>
            </w:r>
          </w:p>
        </w:tc>
        <w:tc>
          <w:tcPr>
            <w:tcW w:w="6153" w:type="dxa"/>
            <w:gridSpan w:val="2"/>
            <w:tcBorders>
              <w:top w:val="double" w:sz="4" w:space="0" w:color="auto"/>
              <w:left w:val="single" w:sz="4" w:space="0" w:color="auto"/>
              <w:bottom w:val="single" w:sz="4" w:space="0" w:color="auto"/>
              <w:right w:val="double" w:sz="4" w:space="0" w:color="auto"/>
            </w:tcBorders>
            <w:vAlign w:val="center"/>
          </w:tcPr>
          <w:p w14:paraId="2FE7B7E2" w14:textId="77777777" w:rsidR="000F7AA1" w:rsidRPr="0032407A" w:rsidRDefault="000F7AA1" w:rsidP="000F7AA1">
            <w:pPr>
              <w:pStyle w:val="DefaultText"/>
              <w:rPr>
                <w:rFonts w:ascii="Arial" w:hAnsi="Arial" w:cs="Arial"/>
                <w:color w:val="000000"/>
              </w:rPr>
            </w:pPr>
          </w:p>
        </w:tc>
      </w:tr>
      <w:tr w:rsidR="000F7AA1" w:rsidRPr="0032407A" w14:paraId="5D917808" w14:textId="77777777" w:rsidTr="00A377F2">
        <w:trPr>
          <w:trHeight w:val="773"/>
        </w:trPr>
        <w:tc>
          <w:tcPr>
            <w:tcW w:w="10440" w:type="dxa"/>
            <w:gridSpan w:val="4"/>
            <w:tcBorders>
              <w:top w:val="double" w:sz="4" w:space="0" w:color="auto"/>
              <w:left w:val="double" w:sz="4" w:space="0" w:color="auto"/>
              <w:bottom w:val="single" w:sz="4" w:space="0" w:color="auto"/>
              <w:right w:val="double" w:sz="4" w:space="0" w:color="auto"/>
            </w:tcBorders>
            <w:shd w:val="clear" w:color="auto" w:fill="DEEAF6" w:themeFill="accent5" w:themeFillTint="33"/>
            <w:vAlign w:val="center"/>
            <w:hideMark/>
          </w:tcPr>
          <w:p w14:paraId="1DBFAE61" w14:textId="403D1230" w:rsidR="000F7AA1" w:rsidRPr="0032407A" w:rsidRDefault="0046234D" w:rsidP="000F7AA1">
            <w:pPr>
              <w:pStyle w:val="DefaultText"/>
              <w:rPr>
                <w:rFonts w:ascii="Arial" w:hAnsi="Arial" w:cs="Arial"/>
                <w:color w:val="000000"/>
              </w:rPr>
            </w:pPr>
            <w:r>
              <w:rPr>
                <w:rFonts w:ascii="Arial" w:hAnsi="Arial" w:cs="Arial"/>
                <w:b/>
                <w:color w:val="000000"/>
              </w:rPr>
              <w:t>1</w:t>
            </w:r>
            <w:r w:rsidR="007077C6">
              <w:rPr>
                <w:rFonts w:ascii="Arial" w:hAnsi="Arial" w:cs="Arial"/>
                <w:b/>
                <w:color w:val="000000"/>
              </w:rPr>
              <w:t>3</w:t>
            </w:r>
            <w:r w:rsidR="000F7AA1" w:rsidRPr="0032407A">
              <w:rPr>
                <w:rFonts w:ascii="Arial" w:hAnsi="Arial" w:cs="Arial"/>
                <w:b/>
                <w:color w:val="000000"/>
              </w:rPr>
              <w:t>.2.</w:t>
            </w:r>
            <w:r w:rsidR="000F7AA1" w:rsidRPr="0032407A">
              <w:rPr>
                <w:rFonts w:ascii="Arial" w:hAnsi="Arial" w:cs="Arial"/>
                <w:color w:val="000000"/>
              </w:rPr>
              <w:t xml:space="preserve"> </w:t>
            </w:r>
            <w:bookmarkStart w:id="57" w:name="_Hlk55571768"/>
            <w:r w:rsidR="000F7AA1" w:rsidRPr="0032407A">
              <w:rPr>
                <w:rFonts w:ascii="Arial" w:hAnsi="Arial" w:cs="Arial"/>
                <w:color w:val="000000"/>
              </w:rPr>
              <w:t>Identify any third-party security accreditations/attestations</w:t>
            </w:r>
            <w:r w:rsidR="000F7AA1" w:rsidRPr="0032407A" w:rsidDel="001855C8">
              <w:rPr>
                <w:rFonts w:ascii="Arial" w:hAnsi="Arial" w:cs="Arial"/>
                <w:color w:val="000000"/>
              </w:rPr>
              <w:t xml:space="preserve"> </w:t>
            </w:r>
            <w:r w:rsidR="000F7AA1" w:rsidRPr="0032407A">
              <w:rPr>
                <w:rFonts w:ascii="Arial" w:hAnsi="Arial" w:cs="Arial"/>
                <w:color w:val="000000"/>
              </w:rPr>
              <w:t>available for the SaaS or hosting infrastructure, such as SSAE 18 SOC 2 Type II, FISMA Level 3 ATO, FedRAMP CSP, ISO/IEC 27001:2005, US-EU Safe Harbor Framework, SkyHigh CloudTrust. The Department will require the winning Bidder to provide a report before contract authorization.</w:t>
            </w:r>
            <w:bookmarkEnd w:id="57"/>
            <w:r w:rsidR="000F7AA1" w:rsidRPr="0032407A">
              <w:rPr>
                <w:rFonts w:ascii="Arial" w:hAnsi="Arial" w:cs="Arial"/>
                <w:color w:val="000000"/>
              </w:rPr>
              <w:t xml:space="preserve"> Add more lines if needed.</w:t>
            </w:r>
          </w:p>
        </w:tc>
      </w:tr>
      <w:tr w:rsidR="000F7AA1" w:rsidRPr="0032407A" w14:paraId="3A365260" w14:textId="77777777" w:rsidTr="00A377F2">
        <w:tc>
          <w:tcPr>
            <w:tcW w:w="2805" w:type="dxa"/>
            <w:tcBorders>
              <w:top w:val="single" w:sz="4" w:space="0" w:color="auto"/>
              <w:left w:val="double" w:sz="4" w:space="0" w:color="auto"/>
              <w:bottom w:val="single" w:sz="4" w:space="0" w:color="auto"/>
              <w:right w:val="double" w:sz="4" w:space="0" w:color="auto"/>
            </w:tcBorders>
            <w:shd w:val="clear" w:color="auto" w:fill="DEEAF6" w:themeFill="accent5" w:themeFillTint="33"/>
            <w:vAlign w:val="center"/>
            <w:hideMark/>
          </w:tcPr>
          <w:p w14:paraId="30B6BEF9" w14:textId="77777777" w:rsidR="000F7AA1" w:rsidRPr="0032407A" w:rsidRDefault="000F7AA1" w:rsidP="000F7AA1">
            <w:pPr>
              <w:pStyle w:val="DefaultText"/>
              <w:rPr>
                <w:rFonts w:ascii="Arial" w:hAnsi="Arial" w:cs="Arial"/>
                <w:color w:val="000000"/>
              </w:rPr>
            </w:pPr>
            <w:r w:rsidRPr="0032407A">
              <w:rPr>
                <w:rFonts w:ascii="Arial" w:hAnsi="Arial" w:cs="Arial"/>
                <w:color w:val="000000"/>
              </w:rPr>
              <w:t>Accreditation/Attestation</w:t>
            </w:r>
          </w:p>
        </w:tc>
        <w:tc>
          <w:tcPr>
            <w:tcW w:w="2851" w:type="dxa"/>
            <w:gridSpan w:val="2"/>
            <w:tcBorders>
              <w:top w:val="single" w:sz="4" w:space="0" w:color="auto"/>
              <w:left w:val="double" w:sz="4" w:space="0" w:color="auto"/>
              <w:bottom w:val="single" w:sz="4" w:space="0" w:color="auto"/>
              <w:right w:val="single" w:sz="4" w:space="0" w:color="auto"/>
            </w:tcBorders>
            <w:shd w:val="clear" w:color="auto" w:fill="DEEAF6" w:themeFill="accent5" w:themeFillTint="33"/>
            <w:vAlign w:val="center"/>
            <w:hideMark/>
          </w:tcPr>
          <w:p w14:paraId="6DC917CB" w14:textId="77777777" w:rsidR="000F7AA1" w:rsidRPr="0032407A" w:rsidRDefault="000F7AA1" w:rsidP="000F7AA1">
            <w:pPr>
              <w:pStyle w:val="DefaultText"/>
              <w:rPr>
                <w:rFonts w:ascii="Arial" w:hAnsi="Arial" w:cs="Arial"/>
                <w:color w:val="000000"/>
              </w:rPr>
            </w:pPr>
            <w:r w:rsidRPr="0032407A">
              <w:rPr>
                <w:rFonts w:ascii="Arial" w:hAnsi="Arial" w:cs="Arial"/>
                <w:color w:val="000000"/>
              </w:rPr>
              <w:t xml:space="preserve">Year </w:t>
            </w:r>
          </w:p>
        </w:tc>
        <w:tc>
          <w:tcPr>
            <w:tcW w:w="4784" w:type="dxa"/>
            <w:tcBorders>
              <w:top w:val="single" w:sz="4" w:space="0" w:color="auto"/>
              <w:left w:val="double" w:sz="4" w:space="0" w:color="auto"/>
              <w:bottom w:val="single" w:sz="4" w:space="0" w:color="auto"/>
              <w:right w:val="double" w:sz="4" w:space="0" w:color="auto"/>
            </w:tcBorders>
            <w:shd w:val="clear" w:color="auto" w:fill="DEEAF6" w:themeFill="accent5" w:themeFillTint="33"/>
            <w:vAlign w:val="center"/>
            <w:hideMark/>
          </w:tcPr>
          <w:p w14:paraId="56A2AF92" w14:textId="77777777" w:rsidR="000F7AA1" w:rsidRPr="0032407A" w:rsidRDefault="000F7AA1" w:rsidP="000F7AA1">
            <w:pPr>
              <w:pStyle w:val="DefaultText"/>
              <w:rPr>
                <w:rFonts w:ascii="Arial" w:hAnsi="Arial" w:cs="Arial"/>
                <w:color w:val="000000"/>
              </w:rPr>
            </w:pPr>
            <w:r w:rsidRPr="0032407A">
              <w:rPr>
                <w:rFonts w:ascii="Arial" w:hAnsi="Arial" w:cs="Arial"/>
                <w:color w:val="000000"/>
              </w:rPr>
              <w:t>Applies to SaaS application, or hosting Infrastructure, or both</w:t>
            </w:r>
          </w:p>
        </w:tc>
      </w:tr>
      <w:tr w:rsidR="000F7AA1" w:rsidRPr="0032407A" w14:paraId="5251E487" w14:textId="77777777" w:rsidTr="00A377F2">
        <w:tc>
          <w:tcPr>
            <w:tcW w:w="2805"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5102FAA6" w14:textId="77777777" w:rsidR="000F7AA1" w:rsidRPr="0032407A" w:rsidRDefault="000F7AA1" w:rsidP="000F7AA1">
            <w:pPr>
              <w:pStyle w:val="DefaultText"/>
              <w:rPr>
                <w:rFonts w:ascii="Arial" w:hAnsi="Arial" w:cs="Arial"/>
                <w:b/>
                <w:color w:val="000000"/>
              </w:rPr>
            </w:pPr>
          </w:p>
        </w:tc>
        <w:tc>
          <w:tcPr>
            <w:tcW w:w="2851" w:type="dxa"/>
            <w:gridSpan w:val="2"/>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7A56A0F8" w14:textId="77777777" w:rsidR="000F7AA1" w:rsidRPr="0032407A" w:rsidRDefault="000F7AA1" w:rsidP="000F7AA1">
            <w:pPr>
              <w:pStyle w:val="DefaultText"/>
              <w:rPr>
                <w:rFonts w:ascii="Arial" w:hAnsi="Arial" w:cs="Arial"/>
                <w:b/>
                <w:color w:val="000000"/>
              </w:rPr>
            </w:pPr>
          </w:p>
        </w:tc>
        <w:tc>
          <w:tcPr>
            <w:tcW w:w="4784" w:type="dxa"/>
            <w:tcBorders>
              <w:top w:val="single" w:sz="4" w:space="0" w:color="auto"/>
              <w:left w:val="double" w:sz="4" w:space="0" w:color="auto"/>
              <w:bottom w:val="single" w:sz="4" w:space="0" w:color="auto"/>
              <w:right w:val="double" w:sz="4" w:space="0" w:color="auto"/>
            </w:tcBorders>
            <w:shd w:val="clear" w:color="auto" w:fill="FFFFFF" w:themeFill="background1"/>
            <w:vAlign w:val="center"/>
          </w:tcPr>
          <w:p w14:paraId="686A5529" w14:textId="77777777" w:rsidR="000F7AA1" w:rsidRPr="0032407A" w:rsidRDefault="000F7AA1" w:rsidP="000F7AA1">
            <w:pPr>
              <w:pStyle w:val="DefaultText"/>
              <w:rPr>
                <w:rFonts w:ascii="Arial" w:hAnsi="Arial" w:cs="Arial"/>
                <w:b/>
                <w:color w:val="000000"/>
              </w:rPr>
            </w:pPr>
          </w:p>
        </w:tc>
      </w:tr>
      <w:tr w:rsidR="000F7AA1" w:rsidRPr="0032407A" w14:paraId="63E672CC" w14:textId="77777777" w:rsidTr="00A377F2">
        <w:tc>
          <w:tcPr>
            <w:tcW w:w="2805" w:type="dxa"/>
            <w:tcBorders>
              <w:top w:val="single" w:sz="4" w:space="0" w:color="auto"/>
              <w:left w:val="double" w:sz="4" w:space="0" w:color="auto"/>
              <w:bottom w:val="double" w:sz="4" w:space="0" w:color="auto"/>
              <w:right w:val="double" w:sz="4" w:space="0" w:color="auto"/>
            </w:tcBorders>
            <w:shd w:val="clear" w:color="auto" w:fill="FFFFFF" w:themeFill="background1"/>
            <w:vAlign w:val="center"/>
          </w:tcPr>
          <w:p w14:paraId="2AB8F8B2" w14:textId="77777777" w:rsidR="000F7AA1" w:rsidRPr="0032407A" w:rsidRDefault="000F7AA1" w:rsidP="000F7AA1">
            <w:pPr>
              <w:pStyle w:val="DefaultText"/>
              <w:rPr>
                <w:rFonts w:ascii="Arial" w:hAnsi="Arial" w:cs="Arial"/>
                <w:b/>
                <w:color w:val="000000"/>
              </w:rPr>
            </w:pPr>
          </w:p>
        </w:tc>
        <w:tc>
          <w:tcPr>
            <w:tcW w:w="2851" w:type="dxa"/>
            <w:gridSpan w:val="2"/>
            <w:tcBorders>
              <w:top w:val="single" w:sz="4" w:space="0" w:color="auto"/>
              <w:left w:val="double" w:sz="4" w:space="0" w:color="auto"/>
              <w:bottom w:val="double" w:sz="4" w:space="0" w:color="auto"/>
              <w:right w:val="single" w:sz="4" w:space="0" w:color="auto"/>
            </w:tcBorders>
            <w:shd w:val="clear" w:color="auto" w:fill="FFFFFF" w:themeFill="background1"/>
            <w:vAlign w:val="center"/>
          </w:tcPr>
          <w:p w14:paraId="15297C7D" w14:textId="77777777" w:rsidR="000F7AA1" w:rsidRPr="0032407A" w:rsidRDefault="000F7AA1" w:rsidP="000F7AA1">
            <w:pPr>
              <w:pStyle w:val="DefaultText"/>
              <w:rPr>
                <w:rFonts w:ascii="Arial" w:hAnsi="Arial" w:cs="Arial"/>
                <w:b/>
                <w:color w:val="000000"/>
              </w:rPr>
            </w:pPr>
          </w:p>
        </w:tc>
        <w:tc>
          <w:tcPr>
            <w:tcW w:w="4784" w:type="dxa"/>
            <w:tcBorders>
              <w:top w:val="single" w:sz="4" w:space="0" w:color="auto"/>
              <w:left w:val="double" w:sz="4" w:space="0" w:color="auto"/>
              <w:bottom w:val="double" w:sz="4" w:space="0" w:color="auto"/>
              <w:right w:val="double" w:sz="4" w:space="0" w:color="auto"/>
            </w:tcBorders>
            <w:shd w:val="clear" w:color="auto" w:fill="FFFFFF" w:themeFill="background1"/>
            <w:vAlign w:val="center"/>
          </w:tcPr>
          <w:p w14:paraId="7399873F" w14:textId="77777777" w:rsidR="000F7AA1" w:rsidRPr="0032407A" w:rsidRDefault="000F7AA1" w:rsidP="000F7AA1">
            <w:pPr>
              <w:pStyle w:val="DefaultText"/>
              <w:rPr>
                <w:rFonts w:ascii="Arial" w:hAnsi="Arial" w:cs="Arial"/>
                <w:b/>
                <w:color w:val="000000"/>
              </w:rPr>
            </w:pPr>
          </w:p>
        </w:tc>
      </w:tr>
      <w:tr w:rsidR="000F7AA1" w:rsidRPr="0032407A" w14:paraId="0D798B5D" w14:textId="77777777" w:rsidTr="00A377F2">
        <w:tc>
          <w:tcPr>
            <w:tcW w:w="10440" w:type="dxa"/>
            <w:gridSpan w:val="4"/>
            <w:tcBorders>
              <w:top w:val="single" w:sz="4" w:space="0" w:color="auto"/>
              <w:left w:val="double" w:sz="4" w:space="0" w:color="auto"/>
              <w:bottom w:val="double" w:sz="4" w:space="0" w:color="auto"/>
              <w:right w:val="double" w:sz="4" w:space="0" w:color="auto"/>
            </w:tcBorders>
            <w:shd w:val="clear" w:color="auto" w:fill="DEEAF6" w:themeFill="accent5" w:themeFillTint="33"/>
            <w:vAlign w:val="center"/>
            <w:hideMark/>
          </w:tcPr>
          <w:p w14:paraId="1ACEE024" w14:textId="5EEB3A37" w:rsidR="000F7AA1" w:rsidRPr="0032407A" w:rsidRDefault="0046234D" w:rsidP="000F7AA1">
            <w:pPr>
              <w:pStyle w:val="DefaultText"/>
              <w:rPr>
                <w:rFonts w:ascii="Arial" w:hAnsi="Arial" w:cs="Arial"/>
                <w:color w:val="000000"/>
              </w:rPr>
            </w:pPr>
            <w:r>
              <w:rPr>
                <w:rFonts w:ascii="Arial" w:hAnsi="Arial" w:cs="Arial"/>
                <w:b/>
                <w:bCs/>
                <w:color w:val="000000"/>
              </w:rPr>
              <w:t>1</w:t>
            </w:r>
            <w:r w:rsidR="007077C6">
              <w:rPr>
                <w:rFonts w:ascii="Arial" w:hAnsi="Arial" w:cs="Arial"/>
                <w:b/>
                <w:bCs/>
                <w:color w:val="000000"/>
              </w:rPr>
              <w:t>3</w:t>
            </w:r>
            <w:r w:rsidR="000F7AA1" w:rsidRPr="0032407A">
              <w:rPr>
                <w:rFonts w:ascii="Arial" w:hAnsi="Arial" w:cs="Arial"/>
                <w:b/>
                <w:bCs/>
                <w:color w:val="000000"/>
              </w:rPr>
              <w:t>.3.</w:t>
            </w:r>
            <w:r w:rsidR="000F7AA1" w:rsidRPr="0032407A">
              <w:rPr>
                <w:rFonts w:ascii="Arial" w:hAnsi="Arial" w:cs="Arial"/>
                <w:color w:val="000000"/>
              </w:rPr>
              <w:t xml:space="preserve">   Please state the Recovery Point Objective (RPO), Recovery Time Objective (RTO) and percentage unplanned downtime objective for the SaaS services</w:t>
            </w:r>
            <w:r w:rsidR="005E23F1" w:rsidRPr="0032407A">
              <w:rPr>
                <w:rFonts w:ascii="Arial" w:hAnsi="Arial" w:cs="Arial"/>
                <w:color w:val="000000"/>
              </w:rPr>
              <w:t xml:space="preserve"> </w:t>
            </w:r>
          </w:p>
        </w:tc>
      </w:tr>
      <w:tr w:rsidR="000F7AA1" w:rsidRPr="0032407A" w14:paraId="40982945" w14:textId="77777777" w:rsidTr="00A377F2">
        <w:trPr>
          <w:trHeight w:val="348"/>
        </w:trPr>
        <w:tc>
          <w:tcPr>
            <w:tcW w:w="10440" w:type="dxa"/>
            <w:gridSpan w:val="4"/>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0AE430CD" w14:textId="77777777" w:rsidR="000F7AA1" w:rsidRPr="0032407A" w:rsidRDefault="000F7AA1" w:rsidP="000F7AA1">
            <w:pPr>
              <w:pStyle w:val="DefaultText"/>
              <w:rPr>
                <w:rFonts w:ascii="Arial" w:hAnsi="Arial" w:cs="Arial"/>
                <w:color w:val="000000"/>
              </w:rPr>
            </w:pPr>
          </w:p>
          <w:p w14:paraId="6F30DCEB" w14:textId="77777777" w:rsidR="000F7AA1" w:rsidRPr="0032407A" w:rsidRDefault="000F7AA1" w:rsidP="000F7AA1">
            <w:pPr>
              <w:pStyle w:val="DefaultText"/>
              <w:rPr>
                <w:rFonts w:ascii="Arial" w:hAnsi="Arial" w:cs="Arial"/>
                <w:color w:val="000000"/>
              </w:rPr>
            </w:pPr>
          </w:p>
        </w:tc>
      </w:tr>
    </w:tbl>
    <w:p w14:paraId="28D615A5" w14:textId="2127886A" w:rsidR="00FD2CDA" w:rsidRPr="0032407A" w:rsidRDefault="00FD2CDA" w:rsidP="00FE2B6C">
      <w:pPr>
        <w:pStyle w:val="DefaultText"/>
        <w:rPr>
          <w:rFonts w:ascii="Arial" w:hAnsi="Arial" w:cs="Arial"/>
          <w:color w:val="000000"/>
        </w:rPr>
      </w:pPr>
    </w:p>
    <w:p w14:paraId="04A91E82" w14:textId="67040617" w:rsidR="000F7AA1" w:rsidRPr="0032407A" w:rsidRDefault="000F7AA1" w:rsidP="00FE2B6C">
      <w:pPr>
        <w:pStyle w:val="DefaultText"/>
        <w:rPr>
          <w:rFonts w:ascii="Arial" w:hAnsi="Arial" w:cs="Arial"/>
          <w:color w:val="000000"/>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0F7AA1" w:rsidRPr="0032407A" w14:paraId="384756F8" w14:textId="77777777" w:rsidTr="00A377F2">
        <w:trPr>
          <w:trHeight w:val="519"/>
        </w:trPr>
        <w:tc>
          <w:tcPr>
            <w:tcW w:w="10440" w:type="dxa"/>
            <w:tcBorders>
              <w:top w:val="double" w:sz="4" w:space="0" w:color="auto"/>
              <w:left w:val="double" w:sz="4" w:space="0" w:color="auto"/>
              <w:bottom w:val="double" w:sz="4" w:space="0" w:color="auto"/>
              <w:right w:val="double" w:sz="4" w:space="0" w:color="auto"/>
            </w:tcBorders>
            <w:shd w:val="clear" w:color="auto" w:fill="BDD6EE" w:themeFill="accent5" w:themeFillTint="66"/>
            <w:vAlign w:val="center"/>
            <w:hideMark/>
          </w:tcPr>
          <w:p w14:paraId="53D1F240" w14:textId="7BE95AF5" w:rsidR="000F7AA1" w:rsidRPr="0032407A" w:rsidRDefault="000F7AA1" w:rsidP="00275BB8">
            <w:pPr>
              <w:pStyle w:val="DefaultText"/>
              <w:numPr>
                <w:ilvl w:val="0"/>
                <w:numId w:val="48"/>
              </w:numPr>
              <w:rPr>
                <w:rFonts w:ascii="Arial" w:hAnsi="Arial" w:cs="Arial"/>
                <w:b/>
                <w:color w:val="000000"/>
              </w:rPr>
            </w:pPr>
            <w:r w:rsidRPr="0032407A">
              <w:rPr>
                <w:rFonts w:ascii="Arial" w:hAnsi="Arial" w:cs="Arial"/>
                <w:b/>
                <w:color w:val="000000"/>
              </w:rPr>
              <w:br w:type="page"/>
              <w:t xml:space="preserve">Caveats and Limitations: </w:t>
            </w:r>
            <w:r w:rsidRPr="0032407A">
              <w:rPr>
                <w:rFonts w:ascii="Arial" w:hAnsi="Arial" w:cs="Arial"/>
                <w:color w:val="000000"/>
              </w:rPr>
              <w:t>Provide any proposal caveats or limitations of proposed services not stated elsewhere in the proposal or SLA here.</w:t>
            </w:r>
            <w:r w:rsidRPr="0032407A">
              <w:rPr>
                <w:rFonts w:ascii="Arial" w:hAnsi="Arial" w:cs="Arial"/>
                <w:b/>
                <w:color w:val="000000"/>
              </w:rPr>
              <w:t xml:space="preserve">    </w:t>
            </w:r>
          </w:p>
        </w:tc>
      </w:tr>
      <w:tr w:rsidR="000F7AA1" w:rsidRPr="0032407A" w14:paraId="214BBFE6" w14:textId="77777777" w:rsidTr="00A377F2">
        <w:trPr>
          <w:trHeight w:val="30"/>
        </w:trPr>
        <w:tc>
          <w:tcPr>
            <w:tcW w:w="10440"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3E03A24" w14:textId="77777777" w:rsidR="000F7AA1" w:rsidRPr="0032407A" w:rsidRDefault="000F7AA1" w:rsidP="000F7AA1">
            <w:pPr>
              <w:pStyle w:val="DefaultText"/>
              <w:rPr>
                <w:rFonts w:ascii="Arial" w:hAnsi="Arial" w:cs="Arial"/>
                <w:b/>
                <w:color w:val="000000"/>
                <w:u w:val="single"/>
              </w:rPr>
            </w:pPr>
          </w:p>
          <w:p w14:paraId="6C234CF2" w14:textId="77777777" w:rsidR="000F7AA1" w:rsidRPr="0032407A" w:rsidRDefault="000F7AA1" w:rsidP="000F7AA1">
            <w:pPr>
              <w:pStyle w:val="DefaultText"/>
              <w:rPr>
                <w:rFonts w:ascii="Arial" w:hAnsi="Arial" w:cs="Arial"/>
                <w:b/>
                <w:color w:val="000000"/>
                <w:u w:val="single"/>
              </w:rPr>
            </w:pPr>
          </w:p>
        </w:tc>
      </w:tr>
    </w:tbl>
    <w:p w14:paraId="737160F2" w14:textId="74DCC441" w:rsidR="000F7AA1" w:rsidRPr="0032407A" w:rsidRDefault="000F7AA1" w:rsidP="00FE2B6C">
      <w:pPr>
        <w:pStyle w:val="DefaultText"/>
        <w:rPr>
          <w:rFonts w:ascii="Arial" w:hAnsi="Arial" w:cs="Arial"/>
          <w:color w:val="000000"/>
        </w:rPr>
      </w:pPr>
    </w:p>
    <w:p w14:paraId="40342041" w14:textId="48EBFA43" w:rsidR="002C31B1" w:rsidRPr="0032407A" w:rsidRDefault="002C31B1" w:rsidP="002C31B1">
      <w:pPr>
        <w:pStyle w:val="DefaultText"/>
        <w:rPr>
          <w:rFonts w:ascii="Arial" w:hAnsi="Arial" w:cs="Arial"/>
          <w:color w:val="000000"/>
        </w:rPr>
      </w:pPr>
    </w:p>
    <w:p w14:paraId="5CB2EB16" w14:textId="77777777" w:rsidR="0056485B" w:rsidRPr="0032407A" w:rsidRDefault="0056485B" w:rsidP="00D32B05">
      <w:pPr>
        <w:widowControl/>
        <w:autoSpaceDE/>
        <w:autoSpaceDN/>
        <w:rPr>
          <w:rFonts w:ascii="Arial" w:hAnsi="Arial" w:cs="Arial"/>
          <w:b/>
          <w:sz w:val="24"/>
          <w:szCs w:val="24"/>
        </w:rPr>
        <w:sectPr w:rsidR="0056485B" w:rsidRPr="0032407A" w:rsidSect="0056485B">
          <w:pgSz w:w="12240" w:h="15840" w:code="1"/>
          <w:pgMar w:top="720" w:right="1080" w:bottom="432" w:left="1080" w:header="432" w:footer="288" w:gutter="0"/>
          <w:paperSrc w:first="15" w:other="15"/>
          <w:cols w:space="720"/>
          <w:docGrid w:linePitch="360"/>
        </w:sectPr>
      </w:pPr>
    </w:p>
    <w:p w14:paraId="4D3BFC9C" w14:textId="102DC4B3" w:rsidR="00D32B05" w:rsidRPr="0032407A" w:rsidRDefault="00D32B05" w:rsidP="00D32B05">
      <w:pPr>
        <w:widowControl/>
        <w:autoSpaceDE/>
        <w:autoSpaceDN/>
        <w:rPr>
          <w:rFonts w:ascii="Arial" w:hAnsi="Arial" w:cs="Arial"/>
          <w:b/>
          <w:sz w:val="24"/>
          <w:szCs w:val="24"/>
        </w:rPr>
      </w:pPr>
      <w:r w:rsidRPr="0032407A">
        <w:rPr>
          <w:rFonts w:ascii="Arial" w:hAnsi="Arial" w:cs="Arial"/>
          <w:b/>
          <w:sz w:val="24"/>
          <w:szCs w:val="24"/>
        </w:rPr>
        <w:t>APPENDIX G</w:t>
      </w:r>
    </w:p>
    <w:p w14:paraId="1156CAEF" w14:textId="77777777" w:rsidR="00D32B05" w:rsidRPr="0032407A" w:rsidRDefault="00D32B05" w:rsidP="00D32B05">
      <w:pPr>
        <w:jc w:val="center"/>
        <w:rPr>
          <w:rFonts w:ascii="Arial" w:hAnsi="Arial" w:cs="Arial"/>
          <w:b/>
          <w:sz w:val="28"/>
          <w:szCs w:val="28"/>
        </w:rPr>
      </w:pPr>
      <w:r w:rsidRPr="0032407A">
        <w:rPr>
          <w:rFonts w:ascii="Arial" w:hAnsi="Arial" w:cs="Arial"/>
          <w:b/>
          <w:sz w:val="28"/>
          <w:szCs w:val="28"/>
        </w:rPr>
        <w:t xml:space="preserve">State of Maine </w:t>
      </w:r>
    </w:p>
    <w:p w14:paraId="49B3F9A2" w14:textId="77777777" w:rsidR="00D32B05" w:rsidRPr="0032407A" w:rsidRDefault="00D32B05" w:rsidP="00D32B05">
      <w:pPr>
        <w:widowControl/>
        <w:jc w:val="center"/>
        <w:rPr>
          <w:rStyle w:val="InitialStyle"/>
          <w:rFonts w:ascii="Arial" w:hAnsi="Arial" w:cs="Arial"/>
          <w:b/>
          <w:sz w:val="28"/>
          <w:szCs w:val="28"/>
        </w:rPr>
      </w:pPr>
      <w:r w:rsidRPr="0032407A">
        <w:rPr>
          <w:rFonts w:ascii="Arial" w:hAnsi="Arial" w:cs="Arial"/>
          <w:b/>
          <w:bCs/>
          <w:sz w:val="28"/>
          <w:szCs w:val="28"/>
        </w:rPr>
        <w:t xml:space="preserve">Department of </w:t>
      </w:r>
      <w:r w:rsidRPr="0032407A">
        <w:rPr>
          <w:rStyle w:val="InitialStyle"/>
          <w:rFonts w:ascii="Arial" w:hAnsi="Arial" w:cs="Arial"/>
          <w:b/>
          <w:sz w:val="28"/>
          <w:szCs w:val="28"/>
        </w:rPr>
        <w:t>Transportation</w:t>
      </w:r>
    </w:p>
    <w:p w14:paraId="187C8848" w14:textId="77777777" w:rsidR="00D32B05" w:rsidRPr="0032407A" w:rsidRDefault="00D32B05" w:rsidP="00D32B05">
      <w:pPr>
        <w:jc w:val="center"/>
        <w:outlineLvl w:val="1"/>
        <w:rPr>
          <w:rFonts w:ascii="Arial" w:hAnsi="Arial" w:cs="Arial"/>
          <w:b/>
          <w:bCs/>
          <w:sz w:val="28"/>
          <w:szCs w:val="28"/>
        </w:rPr>
      </w:pPr>
      <w:r w:rsidRPr="0032407A">
        <w:rPr>
          <w:rFonts w:ascii="Arial" w:hAnsi="Arial" w:cs="Arial"/>
          <w:b/>
          <w:bCs/>
          <w:sz w:val="28"/>
          <w:szCs w:val="28"/>
        </w:rPr>
        <w:t>PROPOSED SERVICES REQUIREMENTS WORKSHEET</w:t>
      </w:r>
    </w:p>
    <w:p w14:paraId="7C84F01E" w14:textId="7E24F9EF" w:rsidR="00D32B05" w:rsidRPr="0032407A" w:rsidRDefault="00D32B05" w:rsidP="00D32B05">
      <w:pPr>
        <w:pStyle w:val="DefaultText"/>
        <w:jc w:val="center"/>
        <w:rPr>
          <w:rStyle w:val="InitialStyle"/>
          <w:rFonts w:ascii="Arial" w:hAnsi="Arial" w:cs="Arial"/>
          <w:b/>
          <w:sz w:val="28"/>
          <w:szCs w:val="28"/>
        </w:rPr>
      </w:pPr>
      <w:r w:rsidRPr="0032407A">
        <w:rPr>
          <w:rStyle w:val="InitialStyle"/>
          <w:rFonts w:ascii="Arial" w:hAnsi="Arial" w:cs="Arial"/>
          <w:b/>
          <w:sz w:val="28"/>
          <w:szCs w:val="28"/>
        </w:rPr>
        <w:t xml:space="preserve">RFP# </w:t>
      </w:r>
      <w:r w:rsidR="009F34DF" w:rsidRPr="003E51F8">
        <w:rPr>
          <w:rStyle w:val="InitialStyle"/>
          <w:rFonts w:ascii="Arial" w:hAnsi="Arial" w:cs="Arial"/>
          <w:b/>
          <w:bCs/>
          <w:sz w:val="28"/>
          <w:szCs w:val="28"/>
        </w:rPr>
        <w:t>202309195</w:t>
      </w:r>
    </w:p>
    <w:p w14:paraId="2FDA8E59" w14:textId="37CA4B58" w:rsidR="00B655F0" w:rsidRPr="00B655F0" w:rsidRDefault="00B655F0" w:rsidP="00B655F0">
      <w:pPr>
        <w:pStyle w:val="DefaultText"/>
        <w:widowControl/>
        <w:jc w:val="center"/>
        <w:rPr>
          <w:rStyle w:val="InitialStyle"/>
          <w:rFonts w:ascii="Arial" w:hAnsi="Arial" w:cs="Arial"/>
          <w:b/>
          <w:bCs/>
          <w:sz w:val="28"/>
          <w:szCs w:val="28"/>
          <w:u w:val="single"/>
        </w:rPr>
      </w:pPr>
      <w:r w:rsidRPr="00B655F0">
        <w:rPr>
          <w:rStyle w:val="InitialStyle"/>
          <w:rFonts w:ascii="Arial" w:hAnsi="Arial" w:cs="Arial"/>
          <w:b/>
          <w:bCs/>
          <w:sz w:val="28"/>
          <w:szCs w:val="28"/>
          <w:u w:val="single"/>
        </w:rPr>
        <w:t xml:space="preserve">PAVEMENT AND BRIDGE </w:t>
      </w:r>
      <w:r w:rsidR="007D0CA4">
        <w:rPr>
          <w:rStyle w:val="InitialStyle"/>
          <w:rFonts w:ascii="Arial" w:hAnsi="Arial" w:cs="Arial"/>
          <w:b/>
          <w:bCs/>
          <w:sz w:val="28"/>
          <w:szCs w:val="28"/>
          <w:u w:val="single"/>
        </w:rPr>
        <w:t>A</w:t>
      </w:r>
      <w:r w:rsidR="00472BEC">
        <w:rPr>
          <w:rStyle w:val="InitialStyle"/>
          <w:rFonts w:ascii="Arial" w:hAnsi="Arial" w:cs="Arial"/>
          <w:b/>
          <w:bCs/>
          <w:sz w:val="28"/>
          <w:szCs w:val="28"/>
          <w:u w:val="single"/>
        </w:rPr>
        <w:t>S</w:t>
      </w:r>
      <w:r w:rsidR="007D0CA4">
        <w:rPr>
          <w:rStyle w:val="InitialStyle"/>
          <w:rFonts w:ascii="Arial" w:hAnsi="Arial" w:cs="Arial"/>
          <w:b/>
          <w:bCs/>
          <w:sz w:val="28"/>
          <w:szCs w:val="28"/>
          <w:u w:val="single"/>
        </w:rPr>
        <w:t>SET MANAGEMENT</w:t>
      </w:r>
      <w:r w:rsidRPr="00B655F0">
        <w:rPr>
          <w:rStyle w:val="InitialStyle"/>
          <w:rFonts w:ascii="Arial" w:hAnsi="Arial" w:cs="Arial"/>
          <w:b/>
          <w:bCs/>
          <w:sz w:val="28"/>
          <w:szCs w:val="28"/>
          <w:u w:val="single"/>
        </w:rPr>
        <w:t xml:space="preserve"> SOFTWARE</w:t>
      </w:r>
      <w:r w:rsidR="00AF6BB0">
        <w:rPr>
          <w:rStyle w:val="InitialStyle"/>
          <w:rFonts w:ascii="Arial" w:hAnsi="Arial" w:cs="Arial"/>
          <w:b/>
          <w:bCs/>
          <w:sz w:val="28"/>
          <w:szCs w:val="28"/>
          <w:u w:val="single"/>
        </w:rPr>
        <w:t xml:space="preserve"> AS A SERVICE</w:t>
      </w:r>
    </w:p>
    <w:p w14:paraId="04155BEA" w14:textId="77777777" w:rsidR="00D32B05" w:rsidRPr="0032407A" w:rsidRDefault="00D32B05" w:rsidP="00D32B0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4273E3E5" w14:textId="77777777" w:rsidR="00D32B05" w:rsidRPr="0032407A" w:rsidRDefault="00D32B05" w:rsidP="00D32B05">
      <w:pPr>
        <w:jc w:val="center"/>
        <w:outlineLvl w:val="1"/>
        <w:rPr>
          <w:rStyle w:val="InitialStyle"/>
          <w:rFonts w:ascii="Arial" w:hAnsi="Arial" w:cs="Arial"/>
          <w:b/>
          <w:bCs/>
          <w:sz w:val="24"/>
          <w:szCs w:val="24"/>
        </w:rPr>
      </w:pPr>
    </w:p>
    <w:p w14:paraId="72FA9165" w14:textId="77777777" w:rsidR="00D32B05" w:rsidRPr="0032407A" w:rsidRDefault="00D32B05" w:rsidP="00D32B05">
      <w:pPr>
        <w:pStyle w:val="DefaultText"/>
        <w:jc w:val="center"/>
        <w:rPr>
          <w:rStyle w:val="InitialStyle"/>
          <w:rFonts w:ascii="Arial" w:hAnsi="Arial" w:cs="Arial"/>
          <w:b/>
          <w:sz w:val="28"/>
          <w:szCs w:val="28"/>
        </w:rPr>
      </w:pPr>
      <w:r w:rsidRPr="0032407A">
        <w:rPr>
          <w:rStyle w:val="InitialStyle"/>
          <w:rFonts w:ascii="Arial" w:hAnsi="Arial" w:cs="Arial"/>
          <w:b/>
          <w:sz w:val="28"/>
          <w:szCs w:val="28"/>
        </w:rPr>
        <w:t>INSTRUCTIONS</w:t>
      </w:r>
    </w:p>
    <w:p w14:paraId="11A8BB4B" w14:textId="77777777" w:rsidR="00D32B05" w:rsidRPr="0032407A" w:rsidRDefault="00D32B05" w:rsidP="00D32B05">
      <w:pPr>
        <w:jc w:val="center"/>
        <w:rPr>
          <w:rFonts w:ascii="Arial" w:hAnsi="Arial" w:cs="Arial"/>
          <w:b/>
          <w:bCs/>
          <w:sz w:val="24"/>
          <w:szCs w:val="24"/>
          <w:u w:val="single"/>
        </w:rPr>
      </w:pPr>
    </w:p>
    <w:p w14:paraId="1125D96E" w14:textId="77777777" w:rsidR="00D32B05" w:rsidRPr="0032407A" w:rsidRDefault="00D32B05" w:rsidP="00D32B05">
      <w:pPr>
        <w:jc w:val="center"/>
        <w:rPr>
          <w:rFonts w:ascii="Arial" w:hAnsi="Arial" w:cs="Arial"/>
          <w:b/>
          <w:bCs/>
          <w:color w:val="FF0000"/>
          <w:sz w:val="24"/>
          <w:szCs w:val="24"/>
        </w:rPr>
      </w:pPr>
      <w:r w:rsidRPr="0032407A">
        <w:rPr>
          <w:rFonts w:ascii="Arial" w:hAnsi="Arial" w:cs="Arial"/>
          <w:b/>
          <w:bCs/>
          <w:color w:val="FF0000"/>
          <w:sz w:val="24"/>
          <w:szCs w:val="24"/>
        </w:rPr>
        <w:t>Cost information must be included in the Cost Proposal (Appendix D) only.</w:t>
      </w:r>
    </w:p>
    <w:p w14:paraId="741318BD" w14:textId="77777777" w:rsidR="00D32B05" w:rsidRPr="0032407A" w:rsidRDefault="00D32B05" w:rsidP="00D32B05">
      <w:pPr>
        <w:jc w:val="center"/>
        <w:rPr>
          <w:rFonts w:ascii="Arial" w:hAnsi="Arial" w:cs="Arial"/>
          <w:b/>
          <w:bCs/>
          <w:color w:val="000000"/>
          <w:sz w:val="24"/>
          <w:szCs w:val="24"/>
          <w:u w:val="single"/>
        </w:rPr>
      </w:pPr>
    </w:p>
    <w:p w14:paraId="1BA90B51" w14:textId="77777777" w:rsidR="00D32B05" w:rsidRPr="0032407A" w:rsidRDefault="00D32B05" w:rsidP="00D32B05">
      <w:pPr>
        <w:ind w:left="360"/>
        <w:rPr>
          <w:rFonts w:ascii="Arial" w:hAnsi="Arial" w:cs="Arial"/>
          <w:bCs/>
          <w:color w:val="000000"/>
          <w:sz w:val="24"/>
          <w:szCs w:val="24"/>
        </w:rPr>
      </w:pPr>
      <w:r w:rsidRPr="0032407A">
        <w:rPr>
          <w:rFonts w:ascii="Arial" w:hAnsi="Arial" w:cs="Arial"/>
          <w:b/>
          <w:bCs/>
          <w:color w:val="000000"/>
          <w:sz w:val="24"/>
          <w:szCs w:val="24"/>
        </w:rPr>
        <w:t>Mark ONE box that best describes the fit of the proposed solution to each requirement line.</w:t>
      </w:r>
      <w:r w:rsidRPr="0032407A">
        <w:rPr>
          <w:rFonts w:ascii="Arial" w:hAnsi="Arial" w:cs="Arial"/>
          <w:bCs/>
          <w:color w:val="000000"/>
          <w:sz w:val="24"/>
          <w:szCs w:val="24"/>
        </w:rPr>
        <w:t xml:space="preserve">  The colored headers are not requirement lines.</w:t>
      </w:r>
    </w:p>
    <w:p w14:paraId="3F23D142" w14:textId="77777777" w:rsidR="00D32B05" w:rsidRPr="0032407A" w:rsidRDefault="00D32B05">
      <w:pPr>
        <w:pStyle w:val="ListParagraph"/>
        <w:widowControl/>
        <w:numPr>
          <w:ilvl w:val="0"/>
          <w:numId w:val="20"/>
        </w:numPr>
        <w:autoSpaceDE/>
        <w:spacing w:after="200" w:line="276" w:lineRule="auto"/>
        <w:ind w:left="1080"/>
        <w:contextualSpacing/>
        <w:rPr>
          <w:rFonts w:ascii="Arial" w:hAnsi="Arial" w:cs="Arial"/>
          <w:bCs/>
          <w:color w:val="000000"/>
          <w:sz w:val="24"/>
          <w:szCs w:val="24"/>
        </w:rPr>
      </w:pPr>
      <w:r w:rsidRPr="0032407A">
        <w:rPr>
          <w:rFonts w:ascii="Arial" w:hAnsi="Arial" w:cs="Arial"/>
          <w:b/>
          <w:bCs/>
          <w:color w:val="000000"/>
          <w:sz w:val="24"/>
          <w:szCs w:val="24"/>
        </w:rPr>
        <w:t>“</w:t>
      </w:r>
      <w:proofErr w:type="gramStart"/>
      <w:r w:rsidRPr="0032407A">
        <w:rPr>
          <w:rFonts w:ascii="Arial" w:hAnsi="Arial" w:cs="Arial"/>
          <w:b/>
          <w:bCs/>
          <w:color w:val="000000"/>
          <w:sz w:val="24"/>
          <w:szCs w:val="24"/>
        </w:rPr>
        <w:t>will</w:t>
      </w:r>
      <w:proofErr w:type="gramEnd"/>
      <w:r w:rsidRPr="0032407A">
        <w:rPr>
          <w:rFonts w:ascii="Arial" w:hAnsi="Arial" w:cs="Arial"/>
          <w:b/>
          <w:bCs/>
          <w:color w:val="000000"/>
          <w:sz w:val="24"/>
          <w:szCs w:val="24"/>
        </w:rPr>
        <w:t xml:space="preserve"> meet req. as stated” </w:t>
      </w:r>
      <w:r w:rsidRPr="0032407A">
        <w:rPr>
          <w:rFonts w:ascii="Arial" w:hAnsi="Arial" w:cs="Arial"/>
          <w:bCs/>
          <w:color w:val="000000"/>
          <w:sz w:val="24"/>
          <w:szCs w:val="24"/>
        </w:rPr>
        <w:t xml:space="preserve">– the proposed solution will meet the requirement without modification.  </w:t>
      </w:r>
    </w:p>
    <w:p w14:paraId="5C1F989B" w14:textId="77777777" w:rsidR="00D32B05" w:rsidRPr="0032407A" w:rsidRDefault="00D32B05">
      <w:pPr>
        <w:pStyle w:val="ListParagraph"/>
        <w:widowControl/>
        <w:numPr>
          <w:ilvl w:val="0"/>
          <w:numId w:val="20"/>
        </w:numPr>
        <w:autoSpaceDE/>
        <w:spacing w:after="200" w:line="276" w:lineRule="auto"/>
        <w:ind w:left="1080"/>
        <w:contextualSpacing/>
        <w:rPr>
          <w:rFonts w:ascii="Arial" w:hAnsi="Arial" w:cs="Arial"/>
          <w:bCs/>
          <w:color w:val="000000"/>
          <w:sz w:val="24"/>
          <w:szCs w:val="24"/>
        </w:rPr>
      </w:pPr>
      <w:r w:rsidRPr="0032407A">
        <w:rPr>
          <w:rFonts w:ascii="Arial" w:hAnsi="Arial" w:cs="Arial"/>
          <w:b/>
          <w:bCs/>
          <w:color w:val="000000"/>
          <w:sz w:val="24"/>
          <w:szCs w:val="24"/>
        </w:rPr>
        <w:t>“</w:t>
      </w:r>
      <w:proofErr w:type="gramStart"/>
      <w:r w:rsidRPr="0032407A">
        <w:rPr>
          <w:rFonts w:ascii="Arial" w:hAnsi="Arial" w:cs="Arial"/>
          <w:b/>
          <w:bCs/>
          <w:color w:val="000000"/>
          <w:sz w:val="24"/>
          <w:szCs w:val="24"/>
        </w:rPr>
        <w:t>will</w:t>
      </w:r>
      <w:proofErr w:type="gramEnd"/>
      <w:r w:rsidRPr="0032407A">
        <w:rPr>
          <w:rFonts w:ascii="Arial" w:hAnsi="Arial" w:cs="Arial"/>
          <w:b/>
          <w:bCs/>
          <w:color w:val="000000"/>
          <w:sz w:val="24"/>
          <w:szCs w:val="24"/>
        </w:rPr>
        <w:t xml:space="preserve"> meet req. with mod.”</w:t>
      </w:r>
      <w:r w:rsidRPr="0032407A">
        <w:rPr>
          <w:rFonts w:ascii="Arial" w:hAnsi="Arial" w:cs="Arial"/>
          <w:bCs/>
          <w:color w:val="000000"/>
          <w:sz w:val="24"/>
          <w:szCs w:val="24"/>
        </w:rPr>
        <w:t xml:space="preserve"> – the proposed solution will meet the requirement with a reasonable modification of either the requirement or the application system   </w:t>
      </w:r>
    </w:p>
    <w:p w14:paraId="432E6506" w14:textId="77777777" w:rsidR="00D32B05" w:rsidRPr="0032407A" w:rsidRDefault="00D32B05">
      <w:pPr>
        <w:pStyle w:val="ListParagraph"/>
        <w:widowControl/>
        <w:numPr>
          <w:ilvl w:val="0"/>
          <w:numId w:val="20"/>
        </w:numPr>
        <w:autoSpaceDE/>
        <w:spacing w:after="200" w:line="276" w:lineRule="auto"/>
        <w:ind w:left="1080"/>
        <w:contextualSpacing/>
        <w:rPr>
          <w:rFonts w:ascii="Arial" w:hAnsi="Arial" w:cs="Arial"/>
          <w:bCs/>
          <w:color w:val="000000"/>
          <w:sz w:val="24"/>
          <w:szCs w:val="24"/>
        </w:rPr>
      </w:pPr>
      <w:r w:rsidRPr="0032407A">
        <w:rPr>
          <w:rFonts w:ascii="Arial" w:hAnsi="Arial" w:cs="Arial"/>
          <w:b/>
          <w:bCs/>
          <w:color w:val="000000"/>
          <w:sz w:val="24"/>
          <w:szCs w:val="24"/>
        </w:rPr>
        <w:t>“</w:t>
      </w:r>
      <w:proofErr w:type="gramStart"/>
      <w:r w:rsidRPr="0032407A">
        <w:rPr>
          <w:rFonts w:ascii="Arial" w:hAnsi="Arial" w:cs="Arial"/>
          <w:b/>
          <w:bCs/>
          <w:color w:val="000000"/>
          <w:sz w:val="24"/>
          <w:szCs w:val="24"/>
        </w:rPr>
        <w:t>will</w:t>
      </w:r>
      <w:proofErr w:type="gramEnd"/>
      <w:r w:rsidRPr="0032407A">
        <w:rPr>
          <w:rFonts w:ascii="Arial" w:hAnsi="Arial" w:cs="Arial"/>
          <w:b/>
          <w:bCs/>
          <w:color w:val="000000"/>
          <w:sz w:val="24"/>
          <w:szCs w:val="24"/>
        </w:rPr>
        <w:t xml:space="preserve"> not meet req.”</w:t>
      </w:r>
      <w:r w:rsidRPr="0032407A">
        <w:rPr>
          <w:rFonts w:ascii="Arial" w:hAnsi="Arial" w:cs="Arial"/>
          <w:bCs/>
          <w:color w:val="000000"/>
          <w:sz w:val="24"/>
          <w:szCs w:val="24"/>
        </w:rPr>
        <w:t xml:space="preserve"> – the proposed solution will not meet the requirement even with reasonable modification.      </w:t>
      </w:r>
    </w:p>
    <w:p w14:paraId="65E6748A" w14:textId="77777777" w:rsidR="00D32B05" w:rsidRPr="0032407A" w:rsidRDefault="00D32B05" w:rsidP="00D32B05">
      <w:pPr>
        <w:pStyle w:val="ListParagraph"/>
        <w:ind w:left="360"/>
        <w:rPr>
          <w:rFonts w:ascii="Arial" w:hAnsi="Arial" w:cs="Arial"/>
          <w:b/>
          <w:bCs/>
          <w:color w:val="000000"/>
          <w:sz w:val="24"/>
          <w:szCs w:val="24"/>
        </w:rPr>
      </w:pPr>
    </w:p>
    <w:p w14:paraId="5511B869" w14:textId="77777777" w:rsidR="00D32B05" w:rsidRPr="0032407A" w:rsidRDefault="00D32B05" w:rsidP="00D32B05">
      <w:pPr>
        <w:pStyle w:val="ListParagraph"/>
        <w:ind w:left="360"/>
        <w:rPr>
          <w:rFonts w:ascii="Arial" w:hAnsi="Arial" w:cs="Arial"/>
          <w:b/>
          <w:bCs/>
          <w:color w:val="000000"/>
          <w:sz w:val="24"/>
          <w:szCs w:val="24"/>
        </w:rPr>
      </w:pPr>
      <w:r w:rsidRPr="0032407A">
        <w:rPr>
          <w:rFonts w:ascii="Arial" w:hAnsi="Arial" w:cs="Arial"/>
          <w:b/>
          <w:bCs/>
          <w:color w:val="000000"/>
          <w:sz w:val="24"/>
          <w:szCs w:val="24"/>
        </w:rPr>
        <w:t xml:space="preserve">Please use the Comment area as follows: </w:t>
      </w:r>
    </w:p>
    <w:p w14:paraId="23DC6BAA" w14:textId="77777777" w:rsidR="00D32B05" w:rsidRPr="0032407A" w:rsidRDefault="00D32B05">
      <w:pPr>
        <w:pStyle w:val="ListParagraph"/>
        <w:numPr>
          <w:ilvl w:val="0"/>
          <w:numId w:val="22"/>
        </w:numPr>
        <w:rPr>
          <w:rFonts w:ascii="Arial" w:hAnsi="Arial" w:cs="Arial"/>
          <w:bCs/>
          <w:color w:val="000000"/>
          <w:sz w:val="24"/>
          <w:szCs w:val="24"/>
        </w:rPr>
      </w:pPr>
      <w:r w:rsidRPr="0032407A">
        <w:rPr>
          <w:rFonts w:ascii="Arial" w:hAnsi="Arial" w:cs="Arial"/>
          <w:bCs/>
          <w:color w:val="000000"/>
          <w:sz w:val="24"/>
          <w:szCs w:val="24"/>
        </w:rPr>
        <w:t>Briefly address any request for information made in that requirement line</w:t>
      </w:r>
      <w:r w:rsidRPr="0032407A">
        <w:rPr>
          <w:rFonts w:ascii="Arial" w:hAnsi="Arial" w:cs="Arial"/>
          <w:b/>
          <w:bCs/>
          <w:color w:val="000000"/>
          <w:sz w:val="24"/>
          <w:szCs w:val="24"/>
        </w:rPr>
        <w:t>.</w:t>
      </w:r>
      <w:r w:rsidRPr="0032407A">
        <w:rPr>
          <w:rFonts w:ascii="Arial" w:hAnsi="Arial" w:cs="Arial"/>
          <w:bCs/>
          <w:color w:val="000000"/>
          <w:sz w:val="24"/>
          <w:szCs w:val="24"/>
        </w:rPr>
        <w:t xml:space="preserve">     </w:t>
      </w:r>
    </w:p>
    <w:p w14:paraId="5A1B123A" w14:textId="77777777" w:rsidR="00D32B05" w:rsidRPr="0032407A" w:rsidRDefault="00D32B05">
      <w:pPr>
        <w:pStyle w:val="ListParagraph"/>
        <w:numPr>
          <w:ilvl w:val="0"/>
          <w:numId w:val="21"/>
        </w:numPr>
        <w:rPr>
          <w:rFonts w:ascii="Arial" w:hAnsi="Arial" w:cs="Arial"/>
          <w:bCs/>
          <w:sz w:val="24"/>
          <w:szCs w:val="24"/>
        </w:rPr>
      </w:pPr>
      <w:r w:rsidRPr="0032407A">
        <w:rPr>
          <w:rFonts w:ascii="Arial" w:hAnsi="Arial" w:cs="Arial"/>
          <w:bCs/>
          <w:sz w:val="24"/>
          <w:szCs w:val="24"/>
        </w:rPr>
        <w:t xml:space="preserve">If “will meet req. with mod” is selected, briefly describe the modification proposed.  </w:t>
      </w:r>
    </w:p>
    <w:p w14:paraId="5B97211F" w14:textId="77777777" w:rsidR="00D32B05" w:rsidRPr="0032407A" w:rsidRDefault="00D32B05">
      <w:pPr>
        <w:pStyle w:val="ListParagraph"/>
        <w:numPr>
          <w:ilvl w:val="0"/>
          <w:numId w:val="21"/>
        </w:numPr>
        <w:rPr>
          <w:rFonts w:ascii="Arial" w:hAnsi="Arial" w:cs="Arial"/>
          <w:bCs/>
          <w:sz w:val="24"/>
          <w:szCs w:val="24"/>
        </w:rPr>
      </w:pPr>
      <w:r w:rsidRPr="0032407A">
        <w:rPr>
          <w:rFonts w:ascii="Arial" w:hAnsi="Arial" w:cs="Arial"/>
          <w:bCs/>
          <w:sz w:val="24"/>
          <w:szCs w:val="24"/>
        </w:rPr>
        <w:t xml:space="preserve">If “will not meet req.” is selected, </w:t>
      </w:r>
      <w:r w:rsidRPr="0032407A">
        <w:rPr>
          <w:rFonts w:ascii="Arial" w:hAnsi="Arial" w:cs="Arial"/>
          <w:bCs/>
          <w:color w:val="FF0000"/>
          <w:sz w:val="24"/>
          <w:szCs w:val="24"/>
        </w:rPr>
        <w:t>explain briefly</w:t>
      </w:r>
      <w:r w:rsidRPr="0032407A">
        <w:rPr>
          <w:rFonts w:ascii="Arial" w:hAnsi="Arial" w:cs="Arial"/>
          <w:bCs/>
          <w:sz w:val="24"/>
          <w:szCs w:val="24"/>
        </w:rPr>
        <w:t>.</w:t>
      </w:r>
    </w:p>
    <w:p w14:paraId="4FDE8B3C" w14:textId="77777777" w:rsidR="00D32B05" w:rsidRPr="0032407A" w:rsidRDefault="00D32B05" w:rsidP="00D32B05">
      <w:pPr>
        <w:rPr>
          <w:rFonts w:ascii="Arial" w:hAnsi="Arial" w:cs="Arial"/>
          <w:bCs/>
          <w:sz w:val="24"/>
          <w:szCs w:val="24"/>
        </w:rPr>
      </w:pPr>
    </w:p>
    <w:p w14:paraId="279068FF" w14:textId="77777777" w:rsidR="00D32B05" w:rsidRPr="0032407A" w:rsidRDefault="00D32B05" w:rsidP="00D32B05">
      <w:pPr>
        <w:rPr>
          <w:rFonts w:ascii="Arial" w:hAnsi="Arial" w:cs="Arial"/>
          <w:bCs/>
          <w:sz w:val="24"/>
          <w:szCs w:val="24"/>
        </w:rPr>
      </w:pPr>
    </w:p>
    <w:tbl>
      <w:tblPr>
        <w:tblW w:w="14760" w:type="dxa"/>
        <w:tblInd w:w="-8" w:type="dxa"/>
        <w:tblLayout w:type="fixed"/>
        <w:tblCellMar>
          <w:left w:w="54" w:type="dxa"/>
          <w:right w:w="54" w:type="dxa"/>
        </w:tblCellMar>
        <w:tblLook w:val="0000" w:firstRow="0" w:lastRow="0" w:firstColumn="0" w:lastColumn="0" w:noHBand="0" w:noVBand="0"/>
      </w:tblPr>
      <w:tblGrid>
        <w:gridCol w:w="996"/>
        <w:gridCol w:w="4042"/>
        <w:gridCol w:w="898"/>
        <w:gridCol w:w="718"/>
        <w:gridCol w:w="897"/>
        <w:gridCol w:w="7201"/>
        <w:gridCol w:w="8"/>
      </w:tblGrid>
      <w:tr w:rsidR="00D32B05" w:rsidRPr="0032407A" w14:paraId="457DB568" w14:textId="77777777" w:rsidTr="5D1A6357">
        <w:trPr>
          <w:trHeight w:val="1656"/>
          <w:tblHeader/>
        </w:trPr>
        <w:tc>
          <w:tcPr>
            <w:tcW w:w="996" w:type="dxa"/>
            <w:tcBorders>
              <w:top w:val="single" w:sz="6" w:space="0" w:color="auto"/>
              <w:left w:val="single" w:sz="6" w:space="0" w:color="auto"/>
              <w:bottom w:val="single" w:sz="6" w:space="0" w:color="auto"/>
              <w:right w:val="single" w:sz="6" w:space="0" w:color="auto"/>
            </w:tcBorders>
            <w:shd w:val="clear" w:color="auto" w:fill="BDD6EE" w:themeFill="accent5" w:themeFillTint="66"/>
            <w:vAlign w:val="center"/>
          </w:tcPr>
          <w:p w14:paraId="6A18BD33" w14:textId="77777777" w:rsidR="00D32B05" w:rsidRPr="0032407A" w:rsidRDefault="00D32B05" w:rsidP="00A377F2">
            <w:pPr>
              <w:jc w:val="center"/>
              <w:rPr>
                <w:rFonts w:ascii="Arial" w:hAnsi="Arial" w:cs="Arial"/>
                <w:b/>
                <w:bCs/>
                <w:sz w:val="24"/>
                <w:szCs w:val="24"/>
              </w:rPr>
            </w:pPr>
            <w:r w:rsidRPr="0032407A">
              <w:rPr>
                <w:rFonts w:ascii="Arial" w:hAnsi="Arial" w:cs="Arial"/>
                <w:b/>
                <w:color w:val="000000"/>
                <w:sz w:val="24"/>
                <w:szCs w:val="24"/>
              </w:rPr>
              <w:t>Line #</w:t>
            </w:r>
          </w:p>
        </w:tc>
        <w:tc>
          <w:tcPr>
            <w:tcW w:w="4042" w:type="dxa"/>
            <w:tcBorders>
              <w:top w:val="single" w:sz="6" w:space="0" w:color="auto"/>
              <w:left w:val="nil"/>
              <w:bottom w:val="single" w:sz="6" w:space="0" w:color="auto"/>
              <w:right w:val="single" w:sz="6" w:space="0" w:color="auto"/>
            </w:tcBorders>
            <w:shd w:val="clear" w:color="auto" w:fill="BDD6EE" w:themeFill="accent5" w:themeFillTint="66"/>
            <w:vAlign w:val="center"/>
          </w:tcPr>
          <w:p w14:paraId="521F4111" w14:textId="77777777" w:rsidR="00D32B05" w:rsidRPr="0032407A" w:rsidRDefault="00D32B05" w:rsidP="00A377F2">
            <w:pPr>
              <w:adjustRightInd w:val="0"/>
              <w:jc w:val="center"/>
              <w:rPr>
                <w:rFonts w:ascii="Arial" w:hAnsi="Arial" w:cs="Arial"/>
                <w:b/>
                <w:bCs/>
                <w:sz w:val="24"/>
                <w:szCs w:val="24"/>
              </w:rPr>
            </w:pPr>
            <w:r w:rsidRPr="0032407A">
              <w:rPr>
                <w:rFonts w:ascii="Arial" w:hAnsi="Arial" w:cs="Arial"/>
                <w:b/>
                <w:color w:val="000000"/>
                <w:sz w:val="24"/>
                <w:szCs w:val="24"/>
              </w:rPr>
              <w:t>Requirement</w:t>
            </w:r>
          </w:p>
        </w:tc>
        <w:tc>
          <w:tcPr>
            <w:tcW w:w="898" w:type="dxa"/>
            <w:tcBorders>
              <w:top w:val="single" w:sz="6" w:space="0" w:color="auto"/>
              <w:left w:val="single" w:sz="6" w:space="0" w:color="auto"/>
              <w:bottom w:val="single" w:sz="6" w:space="0" w:color="auto"/>
              <w:right w:val="single" w:sz="6" w:space="0" w:color="auto"/>
            </w:tcBorders>
            <w:shd w:val="clear" w:color="auto" w:fill="BDD6EE" w:themeFill="accent5" w:themeFillTint="66"/>
            <w:vAlign w:val="center"/>
          </w:tcPr>
          <w:p w14:paraId="14100677" w14:textId="77777777" w:rsidR="00D32B05" w:rsidRPr="0032407A" w:rsidRDefault="00D32B05" w:rsidP="00A377F2">
            <w:pPr>
              <w:adjustRightInd w:val="0"/>
              <w:jc w:val="center"/>
              <w:rPr>
                <w:rFonts w:ascii="Arial" w:hAnsi="Arial" w:cs="Arial"/>
                <w:b/>
                <w:color w:val="000000"/>
                <w:sz w:val="24"/>
                <w:szCs w:val="24"/>
              </w:rPr>
            </w:pPr>
            <w:r w:rsidRPr="0032407A">
              <w:rPr>
                <w:rFonts w:ascii="Arial" w:hAnsi="Arial" w:cs="Arial"/>
                <w:b/>
                <w:color w:val="000000"/>
                <w:sz w:val="24"/>
                <w:szCs w:val="24"/>
              </w:rPr>
              <w:t>Will meet req.</w:t>
            </w:r>
          </w:p>
          <w:p w14:paraId="45D4BC2D" w14:textId="77777777" w:rsidR="00D32B05" w:rsidRPr="0032407A" w:rsidRDefault="00D32B05" w:rsidP="00A377F2">
            <w:pPr>
              <w:adjustRightInd w:val="0"/>
              <w:jc w:val="center"/>
              <w:rPr>
                <w:rFonts w:ascii="Arial" w:hAnsi="Arial" w:cs="Arial"/>
                <w:b/>
                <w:bCs/>
                <w:sz w:val="24"/>
                <w:szCs w:val="24"/>
              </w:rPr>
            </w:pPr>
            <w:r w:rsidRPr="0032407A">
              <w:rPr>
                <w:rFonts w:ascii="Arial" w:hAnsi="Arial" w:cs="Arial"/>
                <w:b/>
                <w:color w:val="000000"/>
                <w:sz w:val="24"/>
                <w:szCs w:val="24"/>
              </w:rPr>
              <w:t>as stated</w:t>
            </w:r>
          </w:p>
        </w:tc>
        <w:tc>
          <w:tcPr>
            <w:tcW w:w="718" w:type="dxa"/>
            <w:tcBorders>
              <w:top w:val="single" w:sz="6" w:space="0" w:color="auto"/>
              <w:left w:val="single" w:sz="6" w:space="0" w:color="auto"/>
              <w:bottom w:val="single" w:sz="6" w:space="0" w:color="auto"/>
              <w:right w:val="single" w:sz="6" w:space="0" w:color="auto"/>
            </w:tcBorders>
            <w:shd w:val="clear" w:color="auto" w:fill="BDD6EE" w:themeFill="accent5" w:themeFillTint="66"/>
            <w:vAlign w:val="center"/>
          </w:tcPr>
          <w:p w14:paraId="0D43E5FD" w14:textId="77777777" w:rsidR="00D32B05" w:rsidRPr="0032407A" w:rsidRDefault="00D32B05" w:rsidP="00A377F2">
            <w:pPr>
              <w:adjustRightInd w:val="0"/>
              <w:jc w:val="center"/>
              <w:rPr>
                <w:rFonts w:ascii="Arial" w:hAnsi="Arial" w:cs="Arial"/>
                <w:b/>
                <w:bCs/>
                <w:sz w:val="24"/>
                <w:szCs w:val="24"/>
              </w:rPr>
            </w:pPr>
            <w:r w:rsidRPr="0032407A">
              <w:rPr>
                <w:rFonts w:ascii="Arial" w:hAnsi="Arial" w:cs="Arial"/>
                <w:b/>
                <w:color w:val="000000"/>
                <w:sz w:val="24"/>
                <w:szCs w:val="24"/>
              </w:rPr>
              <w:t>Will meet req. with mod.</w:t>
            </w:r>
          </w:p>
        </w:tc>
        <w:tc>
          <w:tcPr>
            <w:tcW w:w="897" w:type="dxa"/>
            <w:tcBorders>
              <w:top w:val="single" w:sz="6" w:space="0" w:color="auto"/>
              <w:left w:val="single" w:sz="6" w:space="0" w:color="auto"/>
              <w:bottom w:val="single" w:sz="6" w:space="0" w:color="auto"/>
              <w:right w:val="nil"/>
            </w:tcBorders>
            <w:shd w:val="clear" w:color="auto" w:fill="BDD6EE" w:themeFill="accent5" w:themeFillTint="66"/>
            <w:vAlign w:val="center"/>
          </w:tcPr>
          <w:p w14:paraId="00DAD402" w14:textId="77777777" w:rsidR="00D32B05" w:rsidRPr="0032407A" w:rsidRDefault="00D32B05" w:rsidP="00A377F2">
            <w:pPr>
              <w:adjustRightInd w:val="0"/>
              <w:jc w:val="center"/>
              <w:rPr>
                <w:rFonts w:ascii="Arial" w:hAnsi="Arial" w:cs="Arial"/>
                <w:b/>
                <w:bCs/>
                <w:sz w:val="24"/>
                <w:szCs w:val="24"/>
              </w:rPr>
            </w:pPr>
            <w:r w:rsidRPr="0032407A">
              <w:rPr>
                <w:rFonts w:ascii="Arial" w:hAnsi="Arial" w:cs="Arial"/>
                <w:b/>
                <w:color w:val="000000"/>
                <w:sz w:val="24"/>
                <w:szCs w:val="24"/>
              </w:rPr>
              <w:t>Will not meet req.</w:t>
            </w:r>
          </w:p>
        </w:tc>
        <w:tc>
          <w:tcPr>
            <w:tcW w:w="7209" w:type="dxa"/>
            <w:gridSpan w:val="2"/>
            <w:tcBorders>
              <w:top w:val="single" w:sz="6" w:space="0" w:color="auto"/>
              <w:left w:val="single" w:sz="6" w:space="0" w:color="auto"/>
              <w:bottom w:val="single" w:sz="6" w:space="0" w:color="auto"/>
              <w:right w:val="single" w:sz="6" w:space="0" w:color="auto"/>
            </w:tcBorders>
            <w:shd w:val="clear" w:color="auto" w:fill="BDD6EE" w:themeFill="accent5" w:themeFillTint="66"/>
            <w:vAlign w:val="center"/>
          </w:tcPr>
          <w:p w14:paraId="660413EF" w14:textId="77777777" w:rsidR="00D32B05" w:rsidRPr="0032407A" w:rsidRDefault="00D32B05" w:rsidP="00A377F2">
            <w:pPr>
              <w:adjustRightInd w:val="0"/>
              <w:jc w:val="center"/>
              <w:rPr>
                <w:rFonts w:ascii="Arial" w:hAnsi="Arial" w:cs="Arial"/>
                <w:b/>
                <w:color w:val="000000"/>
                <w:sz w:val="24"/>
                <w:szCs w:val="24"/>
              </w:rPr>
            </w:pPr>
            <w:r w:rsidRPr="0032407A">
              <w:rPr>
                <w:rFonts w:ascii="Arial" w:hAnsi="Arial" w:cs="Arial"/>
                <w:b/>
                <w:color w:val="000000"/>
                <w:sz w:val="24"/>
                <w:szCs w:val="24"/>
              </w:rPr>
              <w:t>Comments</w:t>
            </w:r>
          </w:p>
        </w:tc>
      </w:tr>
      <w:tr w:rsidR="00D32B05" w:rsidRPr="0032407A" w14:paraId="3C50D0B4" w14:textId="77777777" w:rsidTr="5D1A6357">
        <w:tc>
          <w:tcPr>
            <w:tcW w:w="996" w:type="dxa"/>
            <w:tcBorders>
              <w:top w:val="single" w:sz="6" w:space="0" w:color="auto"/>
              <w:left w:val="single" w:sz="6" w:space="0" w:color="auto"/>
              <w:bottom w:val="single" w:sz="6" w:space="0" w:color="auto"/>
              <w:right w:val="single" w:sz="6" w:space="0" w:color="auto"/>
            </w:tcBorders>
            <w:shd w:val="clear" w:color="auto" w:fill="DEEAF6" w:themeFill="accent5" w:themeFillTint="33"/>
          </w:tcPr>
          <w:p w14:paraId="02A52636" w14:textId="77777777" w:rsidR="00D32B05" w:rsidRPr="0032407A" w:rsidRDefault="00D32B05" w:rsidP="00A377F2">
            <w:pPr>
              <w:adjustRightInd w:val="0"/>
              <w:jc w:val="right"/>
              <w:rPr>
                <w:rFonts w:ascii="Arial" w:hAnsi="Arial" w:cs="Arial"/>
                <w:sz w:val="24"/>
                <w:szCs w:val="24"/>
              </w:rPr>
            </w:pPr>
          </w:p>
        </w:tc>
        <w:tc>
          <w:tcPr>
            <w:tcW w:w="4042" w:type="dxa"/>
            <w:tcBorders>
              <w:top w:val="single" w:sz="6" w:space="0" w:color="auto"/>
              <w:left w:val="nil"/>
              <w:bottom w:val="single" w:sz="6" w:space="0" w:color="auto"/>
              <w:right w:val="single" w:sz="6" w:space="0" w:color="auto"/>
            </w:tcBorders>
            <w:shd w:val="clear" w:color="auto" w:fill="DEEAF6" w:themeFill="accent5" w:themeFillTint="33"/>
          </w:tcPr>
          <w:p w14:paraId="14B7876A" w14:textId="77777777" w:rsidR="00D32B05" w:rsidRPr="0032407A" w:rsidRDefault="00D32B05" w:rsidP="00A377F2">
            <w:pPr>
              <w:adjustRightInd w:val="0"/>
              <w:rPr>
                <w:rFonts w:ascii="Arial" w:hAnsi="Arial" w:cs="Arial"/>
                <w:b/>
                <w:bCs/>
                <w:sz w:val="24"/>
                <w:szCs w:val="24"/>
              </w:rPr>
            </w:pPr>
            <w:r w:rsidRPr="0032407A">
              <w:rPr>
                <w:rFonts w:ascii="Arial" w:hAnsi="Arial" w:cs="Arial"/>
                <w:b/>
                <w:bCs/>
                <w:sz w:val="24"/>
                <w:szCs w:val="24"/>
              </w:rPr>
              <w:t>Software Technical Requirements</w:t>
            </w:r>
          </w:p>
        </w:tc>
        <w:tc>
          <w:tcPr>
            <w:tcW w:w="898" w:type="dxa"/>
            <w:tcBorders>
              <w:top w:val="single" w:sz="6" w:space="0" w:color="auto"/>
              <w:left w:val="single" w:sz="6" w:space="0" w:color="auto"/>
              <w:bottom w:val="single" w:sz="6" w:space="0" w:color="auto"/>
              <w:right w:val="single" w:sz="6" w:space="0" w:color="auto"/>
            </w:tcBorders>
            <w:shd w:val="clear" w:color="auto" w:fill="DEEAF6" w:themeFill="accent5" w:themeFillTint="33"/>
            <w:vAlign w:val="center"/>
          </w:tcPr>
          <w:p w14:paraId="5FD29DEA" w14:textId="77777777" w:rsidR="00D32B05" w:rsidRPr="0032407A" w:rsidRDefault="00D32B05" w:rsidP="00A377F2">
            <w:pPr>
              <w:adjustRightInd w:val="0"/>
              <w:jc w:val="center"/>
              <w:rPr>
                <w:rFonts w:ascii="Arial" w:hAnsi="Arial" w:cs="Arial"/>
              </w:rPr>
            </w:pPr>
          </w:p>
        </w:tc>
        <w:tc>
          <w:tcPr>
            <w:tcW w:w="718" w:type="dxa"/>
            <w:tcBorders>
              <w:top w:val="single" w:sz="6" w:space="0" w:color="auto"/>
              <w:left w:val="single" w:sz="6" w:space="0" w:color="auto"/>
              <w:bottom w:val="single" w:sz="6" w:space="0" w:color="auto"/>
              <w:right w:val="single" w:sz="6" w:space="0" w:color="auto"/>
            </w:tcBorders>
            <w:shd w:val="clear" w:color="auto" w:fill="DEEAF6" w:themeFill="accent5" w:themeFillTint="33"/>
            <w:vAlign w:val="center"/>
          </w:tcPr>
          <w:p w14:paraId="2E00F187" w14:textId="77777777" w:rsidR="00D32B05" w:rsidRPr="0032407A" w:rsidRDefault="00D32B05" w:rsidP="00A377F2">
            <w:pPr>
              <w:adjustRightInd w:val="0"/>
              <w:jc w:val="center"/>
              <w:rPr>
                <w:rFonts w:ascii="Arial" w:hAnsi="Arial" w:cs="Arial"/>
              </w:rPr>
            </w:pPr>
          </w:p>
        </w:tc>
        <w:tc>
          <w:tcPr>
            <w:tcW w:w="897" w:type="dxa"/>
            <w:tcBorders>
              <w:top w:val="single" w:sz="6" w:space="0" w:color="auto"/>
              <w:left w:val="single" w:sz="6" w:space="0" w:color="auto"/>
              <w:bottom w:val="single" w:sz="6" w:space="0" w:color="auto"/>
              <w:right w:val="nil"/>
            </w:tcBorders>
            <w:shd w:val="clear" w:color="auto" w:fill="DEEAF6" w:themeFill="accent5" w:themeFillTint="33"/>
            <w:vAlign w:val="center"/>
          </w:tcPr>
          <w:p w14:paraId="753E8183" w14:textId="77777777" w:rsidR="00D32B05" w:rsidRPr="0032407A" w:rsidRDefault="00D32B05" w:rsidP="00A377F2">
            <w:pPr>
              <w:adjustRightInd w:val="0"/>
              <w:jc w:val="center"/>
              <w:rPr>
                <w:rFonts w:ascii="Arial" w:hAnsi="Arial" w:cs="Arial"/>
              </w:rPr>
            </w:pPr>
          </w:p>
        </w:tc>
        <w:tc>
          <w:tcPr>
            <w:tcW w:w="7209" w:type="dxa"/>
            <w:gridSpan w:val="2"/>
            <w:tcBorders>
              <w:top w:val="single" w:sz="6" w:space="0" w:color="auto"/>
              <w:left w:val="single" w:sz="6" w:space="0" w:color="auto"/>
              <w:bottom w:val="single" w:sz="6" w:space="0" w:color="auto"/>
              <w:right w:val="single" w:sz="6" w:space="0" w:color="auto"/>
            </w:tcBorders>
            <w:shd w:val="clear" w:color="auto" w:fill="DEEAF6" w:themeFill="accent5" w:themeFillTint="33"/>
          </w:tcPr>
          <w:p w14:paraId="79FB64A4" w14:textId="77777777" w:rsidR="00D32B05" w:rsidRPr="0032407A" w:rsidRDefault="00D32B05" w:rsidP="00A377F2">
            <w:pPr>
              <w:adjustRightInd w:val="0"/>
              <w:rPr>
                <w:rFonts w:ascii="Arial" w:hAnsi="Arial" w:cs="Arial"/>
              </w:rPr>
            </w:pPr>
          </w:p>
        </w:tc>
      </w:tr>
      <w:tr w:rsidR="00D32B05" w:rsidRPr="0032407A" w14:paraId="5C529CA6" w14:textId="77777777" w:rsidTr="5D1A6357">
        <w:tc>
          <w:tcPr>
            <w:tcW w:w="996" w:type="dxa"/>
            <w:tcBorders>
              <w:top w:val="single" w:sz="6" w:space="0" w:color="auto"/>
              <w:left w:val="single" w:sz="6" w:space="0" w:color="auto"/>
              <w:bottom w:val="single" w:sz="6" w:space="0" w:color="auto"/>
              <w:right w:val="single" w:sz="6" w:space="0" w:color="auto"/>
            </w:tcBorders>
            <w:shd w:val="clear" w:color="auto" w:fill="FFFFFF" w:themeFill="background1"/>
          </w:tcPr>
          <w:p w14:paraId="03635D3D" w14:textId="45C3F0CC" w:rsidR="00D32B05" w:rsidRPr="00854A6C" w:rsidRDefault="00D32B05" w:rsidP="00854A6C">
            <w:pPr>
              <w:pStyle w:val="ListParagraph"/>
              <w:numPr>
                <w:ilvl w:val="0"/>
                <w:numId w:val="49"/>
              </w:numPr>
              <w:adjustRightInd w:val="0"/>
              <w:jc w:val="center"/>
              <w:rPr>
                <w:rFonts w:ascii="Arial" w:hAnsi="Arial" w:cs="Arial"/>
                <w:sz w:val="24"/>
                <w:szCs w:val="24"/>
              </w:rPr>
            </w:pPr>
          </w:p>
        </w:tc>
        <w:tc>
          <w:tcPr>
            <w:tcW w:w="4042" w:type="dxa"/>
            <w:tcBorders>
              <w:top w:val="single" w:sz="6" w:space="0" w:color="auto"/>
              <w:left w:val="nil"/>
              <w:bottom w:val="single" w:sz="6" w:space="0" w:color="auto"/>
              <w:right w:val="single" w:sz="6" w:space="0" w:color="auto"/>
            </w:tcBorders>
            <w:shd w:val="clear" w:color="auto" w:fill="FFFFFF" w:themeFill="background1"/>
          </w:tcPr>
          <w:p w14:paraId="15FCAA74" w14:textId="77777777" w:rsidR="00D32B05" w:rsidRPr="0032407A" w:rsidRDefault="00D32B05" w:rsidP="00A377F2">
            <w:pPr>
              <w:adjustRightInd w:val="0"/>
              <w:rPr>
                <w:rFonts w:ascii="Arial" w:hAnsi="Arial" w:cs="Arial"/>
                <w:bCs/>
                <w:sz w:val="24"/>
                <w:szCs w:val="24"/>
              </w:rPr>
            </w:pPr>
            <w:r w:rsidRPr="0032407A">
              <w:rPr>
                <w:rFonts w:ascii="Arial" w:hAnsi="Arial" w:cs="Arial"/>
                <w:bCs/>
                <w:sz w:val="24"/>
                <w:szCs w:val="24"/>
              </w:rPr>
              <w:t>All web components compatible with current version of Edge or Chrome web browser. If a specific internet browser is recommended, please indicate in comments.</w:t>
            </w:r>
          </w:p>
        </w:tc>
        <w:tc>
          <w:tcPr>
            <w:tcW w:w="89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923EDF3" w14:textId="77777777" w:rsidR="00D32B05" w:rsidRPr="0032407A" w:rsidRDefault="00D32B05" w:rsidP="00A377F2">
            <w:pPr>
              <w:adjustRightInd w:val="0"/>
              <w:jc w:val="center"/>
              <w:rPr>
                <w:rFonts w:ascii="Arial" w:hAnsi="Arial" w:cs="Arial"/>
              </w:rPr>
            </w:pPr>
          </w:p>
        </w:tc>
        <w:tc>
          <w:tcPr>
            <w:tcW w:w="71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26C3389" w14:textId="77777777" w:rsidR="00D32B05" w:rsidRPr="0032407A" w:rsidRDefault="00D32B05" w:rsidP="00A377F2">
            <w:pPr>
              <w:adjustRightInd w:val="0"/>
              <w:jc w:val="center"/>
              <w:rPr>
                <w:rFonts w:ascii="Arial" w:hAnsi="Arial" w:cs="Arial"/>
              </w:rPr>
            </w:pPr>
          </w:p>
        </w:tc>
        <w:tc>
          <w:tcPr>
            <w:tcW w:w="897" w:type="dxa"/>
            <w:tcBorders>
              <w:top w:val="single" w:sz="6" w:space="0" w:color="auto"/>
              <w:left w:val="single" w:sz="6" w:space="0" w:color="auto"/>
              <w:bottom w:val="single" w:sz="6" w:space="0" w:color="auto"/>
              <w:right w:val="nil"/>
            </w:tcBorders>
            <w:shd w:val="clear" w:color="auto" w:fill="FFFFFF" w:themeFill="background1"/>
            <w:vAlign w:val="center"/>
          </w:tcPr>
          <w:p w14:paraId="5C01C158" w14:textId="77777777" w:rsidR="00D32B05" w:rsidRPr="0032407A" w:rsidRDefault="00D32B05" w:rsidP="00A377F2">
            <w:pPr>
              <w:adjustRightInd w:val="0"/>
              <w:jc w:val="center"/>
              <w:rPr>
                <w:rFonts w:ascii="Arial" w:hAnsi="Arial" w:cs="Arial"/>
              </w:rPr>
            </w:pPr>
          </w:p>
        </w:tc>
        <w:tc>
          <w:tcPr>
            <w:tcW w:w="7209"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4A633E1C" w14:textId="77777777" w:rsidR="00D32B05" w:rsidRPr="0032407A" w:rsidRDefault="00D32B05" w:rsidP="00A377F2">
            <w:pPr>
              <w:adjustRightInd w:val="0"/>
              <w:rPr>
                <w:rFonts w:ascii="Arial" w:hAnsi="Arial" w:cs="Arial"/>
              </w:rPr>
            </w:pPr>
          </w:p>
        </w:tc>
      </w:tr>
      <w:tr w:rsidR="00D32B05" w:rsidRPr="0032407A" w14:paraId="7BD8E9E5" w14:textId="77777777" w:rsidTr="5D1A6357">
        <w:tc>
          <w:tcPr>
            <w:tcW w:w="996" w:type="dxa"/>
            <w:tcBorders>
              <w:top w:val="single" w:sz="6" w:space="0" w:color="auto"/>
              <w:left w:val="single" w:sz="6" w:space="0" w:color="auto"/>
              <w:bottom w:val="single" w:sz="6" w:space="0" w:color="auto"/>
              <w:right w:val="single" w:sz="6" w:space="0" w:color="auto"/>
            </w:tcBorders>
            <w:shd w:val="clear" w:color="auto" w:fill="FFFFFF" w:themeFill="background1"/>
          </w:tcPr>
          <w:p w14:paraId="68507C65" w14:textId="635A3C60" w:rsidR="00D32B05" w:rsidRPr="0032407A" w:rsidRDefault="00D32B05" w:rsidP="00F96AFC">
            <w:pPr>
              <w:pStyle w:val="ListParagraph"/>
              <w:numPr>
                <w:ilvl w:val="0"/>
                <w:numId w:val="49"/>
              </w:numPr>
              <w:adjustRightInd w:val="0"/>
              <w:jc w:val="center"/>
              <w:rPr>
                <w:rFonts w:ascii="Arial" w:hAnsi="Arial" w:cs="Arial"/>
                <w:sz w:val="24"/>
                <w:szCs w:val="24"/>
              </w:rPr>
            </w:pPr>
          </w:p>
        </w:tc>
        <w:tc>
          <w:tcPr>
            <w:tcW w:w="4042" w:type="dxa"/>
            <w:tcBorders>
              <w:top w:val="single" w:sz="6" w:space="0" w:color="auto"/>
              <w:left w:val="nil"/>
              <w:bottom w:val="single" w:sz="6" w:space="0" w:color="auto"/>
              <w:right w:val="single" w:sz="6" w:space="0" w:color="auto"/>
            </w:tcBorders>
            <w:shd w:val="clear" w:color="auto" w:fill="FFFFFF" w:themeFill="background1"/>
          </w:tcPr>
          <w:p w14:paraId="72C124B3" w14:textId="77777777" w:rsidR="00D32B05" w:rsidRPr="0032407A" w:rsidRDefault="00D32B05" w:rsidP="00A377F2">
            <w:pPr>
              <w:adjustRightInd w:val="0"/>
              <w:rPr>
                <w:rFonts w:ascii="Arial" w:hAnsi="Arial" w:cs="Arial"/>
                <w:bCs/>
                <w:sz w:val="24"/>
                <w:szCs w:val="24"/>
              </w:rPr>
            </w:pPr>
            <w:r w:rsidRPr="0032407A">
              <w:rPr>
                <w:rFonts w:ascii="Arial" w:hAnsi="Arial" w:cs="Arial"/>
                <w:bCs/>
                <w:sz w:val="24"/>
                <w:szCs w:val="24"/>
              </w:rPr>
              <w:t xml:space="preserve">Application can run on 64-bit 8 GIG RAM PC running Microsoft Windows10 Enterprise with antivirus software, encryption, and Microsoft 365 Office 2016.  </w:t>
            </w:r>
          </w:p>
        </w:tc>
        <w:tc>
          <w:tcPr>
            <w:tcW w:w="89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6A9EA73" w14:textId="77777777" w:rsidR="00D32B05" w:rsidRPr="0032407A" w:rsidRDefault="00D32B05" w:rsidP="00A377F2">
            <w:pPr>
              <w:adjustRightInd w:val="0"/>
              <w:jc w:val="center"/>
              <w:rPr>
                <w:rFonts w:ascii="Arial" w:hAnsi="Arial" w:cs="Arial"/>
              </w:rPr>
            </w:pPr>
          </w:p>
        </w:tc>
        <w:tc>
          <w:tcPr>
            <w:tcW w:w="71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F942EB1" w14:textId="77777777" w:rsidR="00D32B05" w:rsidRPr="0032407A" w:rsidRDefault="00D32B05" w:rsidP="00A377F2">
            <w:pPr>
              <w:adjustRightInd w:val="0"/>
              <w:jc w:val="center"/>
              <w:rPr>
                <w:rFonts w:ascii="Arial" w:hAnsi="Arial" w:cs="Arial"/>
              </w:rPr>
            </w:pPr>
          </w:p>
        </w:tc>
        <w:tc>
          <w:tcPr>
            <w:tcW w:w="897" w:type="dxa"/>
            <w:tcBorders>
              <w:top w:val="single" w:sz="6" w:space="0" w:color="auto"/>
              <w:left w:val="single" w:sz="6" w:space="0" w:color="auto"/>
              <w:bottom w:val="single" w:sz="6" w:space="0" w:color="auto"/>
              <w:right w:val="nil"/>
            </w:tcBorders>
            <w:shd w:val="clear" w:color="auto" w:fill="FFFFFF" w:themeFill="background1"/>
            <w:vAlign w:val="center"/>
          </w:tcPr>
          <w:p w14:paraId="22D03251" w14:textId="77777777" w:rsidR="00D32B05" w:rsidRPr="0032407A" w:rsidRDefault="00D32B05" w:rsidP="00A377F2">
            <w:pPr>
              <w:adjustRightInd w:val="0"/>
              <w:jc w:val="center"/>
              <w:rPr>
                <w:rFonts w:ascii="Arial" w:hAnsi="Arial" w:cs="Arial"/>
              </w:rPr>
            </w:pPr>
          </w:p>
        </w:tc>
        <w:tc>
          <w:tcPr>
            <w:tcW w:w="7209"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28270433" w14:textId="77777777" w:rsidR="00D32B05" w:rsidRPr="0032407A" w:rsidRDefault="00D32B05" w:rsidP="00A377F2">
            <w:pPr>
              <w:adjustRightInd w:val="0"/>
              <w:rPr>
                <w:rFonts w:ascii="Arial" w:hAnsi="Arial" w:cs="Arial"/>
              </w:rPr>
            </w:pPr>
          </w:p>
        </w:tc>
      </w:tr>
      <w:tr w:rsidR="00D32B05" w:rsidRPr="0032407A" w14:paraId="474869C1" w14:textId="77777777" w:rsidTr="5D1A6357">
        <w:tc>
          <w:tcPr>
            <w:tcW w:w="996" w:type="dxa"/>
            <w:tcBorders>
              <w:top w:val="single" w:sz="6" w:space="0" w:color="auto"/>
              <w:left w:val="single" w:sz="6" w:space="0" w:color="auto"/>
              <w:bottom w:val="single" w:sz="6" w:space="0" w:color="auto"/>
              <w:right w:val="single" w:sz="6" w:space="0" w:color="auto"/>
            </w:tcBorders>
            <w:shd w:val="clear" w:color="auto" w:fill="FFFFFF" w:themeFill="background1"/>
          </w:tcPr>
          <w:p w14:paraId="4B92006F" w14:textId="01318223" w:rsidR="00D32B05" w:rsidRPr="0032407A" w:rsidRDefault="00D32B05" w:rsidP="00F96AFC">
            <w:pPr>
              <w:pStyle w:val="ListParagraph"/>
              <w:numPr>
                <w:ilvl w:val="0"/>
                <w:numId w:val="49"/>
              </w:numPr>
              <w:adjustRightInd w:val="0"/>
              <w:jc w:val="center"/>
              <w:rPr>
                <w:rFonts w:ascii="Arial" w:hAnsi="Arial" w:cs="Arial"/>
                <w:sz w:val="24"/>
                <w:szCs w:val="24"/>
              </w:rPr>
            </w:pPr>
          </w:p>
        </w:tc>
        <w:tc>
          <w:tcPr>
            <w:tcW w:w="4042" w:type="dxa"/>
            <w:tcBorders>
              <w:top w:val="single" w:sz="6" w:space="0" w:color="auto"/>
              <w:left w:val="nil"/>
              <w:bottom w:val="single" w:sz="6" w:space="0" w:color="auto"/>
              <w:right w:val="single" w:sz="6" w:space="0" w:color="auto"/>
            </w:tcBorders>
            <w:shd w:val="clear" w:color="auto" w:fill="FFFFFF" w:themeFill="background1"/>
          </w:tcPr>
          <w:p w14:paraId="3B27811C" w14:textId="77777777" w:rsidR="00D32B05" w:rsidRPr="0032407A" w:rsidRDefault="00D32B05" w:rsidP="00A377F2">
            <w:pPr>
              <w:adjustRightInd w:val="0"/>
              <w:rPr>
                <w:rFonts w:ascii="Arial" w:hAnsi="Arial" w:cs="Arial"/>
                <w:bCs/>
                <w:sz w:val="24"/>
                <w:szCs w:val="24"/>
              </w:rPr>
            </w:pPr>
            <w:r w:rsidRPr="0032407A">
              <w:rPr>
                <w:rFonts w:ascii="Arial" w:hAnsi="Arial" w:cs="Arial"/>
                <w:bCs/>
                <w:sz w:val="24"/>
                <w:szCs w:val="24"/>
              </w:rPr>
              <w:t>P</w:t>
            </w:r>
            <w:r w:rsidRPr="0032407A">
              <w:rPr>
                <w:rFonts w:ascii="Arial" w:hAnsi="Arial" w:cs="Arial"/>
                <w:sz w:val="24"/>
                <w:szCs w:val="24"/>
              </w:rPr>
              <w:t xml:space="preserve">asswords must be statically encrypted to </w:t>
            </w:r>
            <w:r w:rsidRPr="0032407A">
              <w:rPr>
                <w:rFonts w:ascii="Arial" w:hAnsi="Arial" w:cs="Arial"/>
                <w:bCs/>
                <w:sz w:val="24"/>
                <w:szCs w:val="24"/>
              </w:rPr>
              <w:t xml:space="preserve">AES256 strength in storage; and transmitted at least TLS 1.26 strength.  </w:t>
            </w:r>
          </w:p>
        </w:tc>
        <w:tc>
          <w:tcPr>
            <w:tcW w:w="89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590E064" w14:textId="77777777" w:rsidR="00D32B05" w:rsidRPr="0032407A" w:rsidRDefault="00D32B05" w:rsidP="00A377F2">
            <w:pPr>
              <w:adjustRightInd w:val="0"/>
              <w:jc w:val="center"/>
              <w:rPr>
                <w:rFonts w:ascii="Arial" w:hAnsi="Arial" w:cs="Arial"/>
              </w:rPr>
            </w:pPr>
          </w:p>
        </w:tc>
        <w:tc>
          <w:tcPr>
            <w:tcW w:w="71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1FD58A2" w14:textId="77777777" w:rsidR="00D32B05" w:rsidRPr="0032407A" w:rsidRDefault="00D32B05" w:rsidP="00A377F2">
            <w:pPr>
              <w:adjustRightInd w:val="0"/>
              <w:jc w:val="center"/>
              <w:rPr>
                <w:rFonts w:ascii="Arial" w:hAnsi="Arial" w:cs="Arial"/>
              </w:rPr>
            </w:pPr>
          </w:p>
        </w:tc>
        <w:tc>
          <w:tcPr>
            <w:tcW w:w="897" w:type="dxa"/>
            <w:tcBorders>
              <w:top w:val="single" w:sz="6" w:space="0" w:color="auto"/>
              <w:left w:val="single" w:sz="6" w:space="0" w:color="auto"/>
              <w:bottom w:val="single" w:sz="6" w:space="0" w:color="auto"/>
              <w:right w:val="nil"/>
            </w:tcBorders>
            <w:shd w:val="clear" w:color="auto" w:fill="FFFFFF" w:themeFill="background1"/>
            <w:vAlign w:val="center"/>
          </w:tcPr>
          <w:p w14:paraId="7F3E25E0" w14:textId="77777777" w:rsidR="00D32B05" w:rsidRPr="0032407A" w:rsidRDefault="00D32B05" w:rsidP="00A377F2">
            <w:pPr>
              <w:adjustRightInd w:val="0"/>
              <w:jc w:val="center"/>
              <w:rPr>
                <w:rFonts w:ascii="Arial" w:hAnsi="Arial" w:cs="Arial"/>
              </w:rPr>
            </w:pPr>
          </w:p>
        </w:tc>
        <w:tc>
          <w:tcPr>
            <w:tcW w:w="7209"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0E3FF937" w14:textId="77777777" w:rsidR="00D32B05" w:rsidRPr="0032407A" w:rsidRDefault="00D32B05" w:rsidP="00A377F2">
            <w:pPr>
              <w:adjustRightInd w:val="0"/>
              <w:rPr>
                <w:rFonts w:ascii="Arial" w:hAnsi="Arial" w:cs="Arial"/>
              </w:rPr>
            </w:pPr>
          </w:p>
        </w:tc>
      </w:tr>
      <w:tr w:rsidR="00D32B05" w:rsidRPr="0032407A" w14:paraId="68B0689E" w14:textId="77777777" w:rsidTr="5D1A6357">
        <w:tc>
          <w:tcPr>
            <w:tcW w:w="996" w:type="dxa"/>
            <w:tcBorders>
              <w:top w:val="single" w:sz="6" w:space="0" w:color="auto"/>
              <w:left w:val="single" w:sz="6" w:space="0" w:color="auto"/>
              <w:bottom w:val="single" w:sz="6" w:space="0" w:color="auto"/>
              <w:right w:val="single" w:sz="6" w:space="0" w:color="auto"/>
            </w:tcBorders>
            <w:shd w:val="clear" w:color="auto" w:fill="FFFFFF" w:themeFill="background1"/>
          </w:tcPr>
          <w:p w14:paraId="400DE27C" w14:textId="3CC08032" w:rsidR="00D32B05" w:rsidRPr="0032407A" w:rsidRDefault="00D32B05" w:rsidP="00F96AFC">
            <w:pPr>
              <w:pStyle w:val="ListParagraph"/>
              <w:numPr>
                <w:ilvl w:val="0"/>
                <w:numId w:val="49"/>
              </w:numPr>
              <w:adjustRightInd w:val="0"/>
              <w:jc w:val="center"/>
              <w:rPr>
                <w:rFonts w:ascii="Arial" w:hAnsi="Arial" w:cs="Arial"/>
                <w:sz w:val="24"/>
                <w:szCs w:val="24"/>
              </w:rPr>
            </w:pPr>
          </w:p>
        </w:tc>
        <w:tc>
          <w:tcPr>
            <w:tcW w:w="4042" w:type="dxa"/>
            <w:tcBorders>
              <w:top w:val="single" w:sz="6" w:space="0" w:color="auto"/>
              <w:left w:val="nil"/>
              <w:bottom w:val="single" w:sz="6" w:space="0" w:color="auto"/>
              <w:right w:val="single" w:sz="6" w:space="0" w:color="auto"/>
            </w:tcBorders>
            <w:shd w:val="clear" w:color="auto" w:fill="FFFFFF" w:themeFill="background1"/>
          </w:tcPr>
          <w:p w14:paraId="6FB692EC" w14:textId="1E37CDF6" w:rsidR="00D32B05" w:rsidRPr="0032407A" w:rsidRDefault="00D32B05" w:rsidP="00A377F2">
            <w:pPr>
              <w:adjustRightInd w:val="0"/>
              <w:rPr>
                <w:rFonts w:ascii="Arial" w:hAnsi="Arial" w:cs="Arial"/>
                <w:bCs/>
                <w:sz w:val="24"/>
                <w:szCs w:val="24"/>
              </w:rPr>
            </w:pPr>
            <w:r w:rsidRPr="0032407A">
              <w:rPr>
                <w:rFonts w:ascii="Arial" w:hAnsi="Arial" w:cs="Arial"/>
                <w:bCs/>
                <w:sz w:val="24"/>
                <w:szCs w:val="24"/>
              </w:rPr>
              <w:t xml:space="preserve">SaaS available </w:t>
            </w:r>
            <w:r w:rsidR="00FE4485">
              <w:rPr>
                <w:rFonts w:ascii="Arial" w:hAnsi="Arial" w:cs="Arial"/>
                <w:bCs/>
                <w:sz w:val="24"/>
                <w:szCs w:val="24"/>
              </w:rPr>
              <w:t>24x7</w:t>
            </w:r>
            <w:r w:rsidRPr="0032407A">
              <w:rPr>
                <w:rFonts w:ascii="Arial" w:hAnsi="Arial" w:cs="Arial"/>
                <w:bCs/>
                <w:sz w:val="24"/>
                <w:szCs w:val="24"/>
              </w:rPr>
              <w:t xml:space="preserve"> with 99.5% or better uptime during those hours. </w:t>
            </w:r>
          </w:p>
        </w:tc>
        <w:tc>
          <w:tcPr>
            <w:tcW w:w="89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A2F6CCF" w14:textId="77777777" w:rsidR="00D32B05" w:rsidRPr="0032407A" w:rsidRDefault="00D32B05" w:rsidP="00A377F2">
            <w:pPr>
              <w:adjustRightInd w:val="0"/>
              <w:jc w:val="center"/>
              <w:rPr>
                <w:rFonts w:ascii="Arial" w:hAnsi="Arial" w:cs="Arial"/>
              </w:rPr>
            </w:pPr>
          </w:p>
        </w:tc>
        <w:tc>
          <w:tcPr>
            <w:tcW w:w="71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86E0B75" w14:textId="77777777" w:rsidR="00D32B05" w:rsidRPr="0032407A" w:rsidRDefault="00D32B05" w:rsidP="00A377F2">
            <w:pPr>
              <w:adjustRightInd w:val="0"/>
              <w:jc w:val="center"/>
              <w:rPr>
                <w:rFonts w:ascii="Arial" w:hAnsi="Arial" w:cs="Arial"/>
              </w:rPr>
            </w:pPr>
          </w:p>
        </w:tc>
        <w:tc>
          <w:tcPr>
            <w:tcW w:w="897" w:type="dxa"/>
            <w:tcBorders>
              <w:top w:val="single" w:sz="6" w:space="0" w:color="auto"/>
              <w:left w:val="single" w:sz="6" w:space="0" w:color="auto"/>
              <w:bottom w:val="single" w:sz="6" w:space="0" w:color="auto"/>
              <w:right w:val="nil"/>
            </w:tcBorders>
            <w:shd w:val="clear" w:color="auto" w:fill="FFFFFF" w:themeFill="background1"/>
            <w:vAlign w:val="center"/>
          </w:tcPr>
          <w:p w14:paraId="50BA3B34" w14:textId="77777777" w:rsidR="00D32B05" w:rsidRPr="0032407A" w:rsidRDefault="00D32B05" w:rsidP="00A377F2">
            <w:pPr>
              <w:adjustRightInd w:val="0"/>
              <w:jc w:val="center"/>
              <w:rPr>
                <w:rFonts w:ascii="Arial" w:hAnsi="Arial" w:cs="Arial"/>
              </w:rPr>
            </w:pPr>
          </w:p>
        </w:tc>
        <w:tc>
          <w:tcPr>
            <w:tcW w:w="7209"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137E2078" w14:textId="77777777" w:rsidR="00D32B05" w:rsidRPr="0032407A" w:rsidRDefault="00D32B05" w:rsidP="00A377F2">
            <w:pPr>
              <w:adjustRightInd w:val="0"/>
              <w:rPr>
                <w:rFonts w:ascii="Arial" w:hAnsi="Arial" w:cs="Arial"/>
              </w:rPr>
            </w:pPr>
            <w:r w:rsidRPr="0032407A">
              <w:rPr>
                <w:rFonts w:ascii="Arial" w:hAnsi="Arial" w:cs="Arial"/>
                <w:color w:val="000000"/>
              </w:rPr>
              <w:t xml:space="preserve">   </w:t>
            </w:r>
          </w:p>
        </w:tc>
      </w:tr>
      <w:tr w:rsidR="00D32B05" w:rsidRPr="0032407A" w14:paraId="07E1AC19" w14:textId="77777777" w:rsidTr="5D1A6357">
        <w:tc>
          <w:tcPr>
            <w:tcW w:w="996" w:type="dxa"/>
            <w:tcBorders>
              <w:top w:val="single" w:sz="6" w:space="0" w:color="auto"/>
              <w:left w:val="single" w:sz="6" w:space="0" w:color="auto"/>
              <w:bottom w:val="single" w:sz="6" w:space="0" w:color="auto"/>
              <w:right w:val="single" w:sz="6" w:space="0" w:color="auto"/>
            </w:tcBorders>
            <w:shd w:val="clear" w:color="auto" w:fill="DEEAF6" w:themeFill="accent5" w:themeFillTint="33"/>
          </w:tcPr>
          <w:p w14:paraId="52AA6B1C" w14:textId="77777777" w:rsidR="00D32B05" w:rsidRPr="0032407A" w:rsidRDefault="00D32B05" w:rsidP="00A377F2">
            <w:pPr>
              <w:adjustRightInd w:val="0"/>
              <w:jc w:val="center"/>
              <w:rPr>
                <w:rFonts w:ascii="Arial" w:hAnsi="Arial" w:cs="Arial"/>
                <w:sz w:val="24"/>
                <w:szCs w:val="24"/>
              </w:rPr>
            </w:pPr>
          </w:p>
        </w:tc>
        <w:tc>
          <w:tcPr>
            <w:tcW w:w="13764" w:type="dxa"/>
            <w:gridSpan w:val="6"/>
            <w:tcBorders>
              <w:top w:val="single" w:sz="6" w:space="0" w:color="auto"/>
              <w:left w:val="nil"/>
              <w:bottom w:val="single" w:sz="6" w:space="0" w:color="auto"/>
              <w:right w:val="single" w:sz="6" w:space="0" w:color="auto"/>
            </w:tcBorders>
            <w:shd w:val="clear" w:color="auto" w:fill="DEEAF6" w:themeFill="accent5" w:themeFillTint="33"/>
            <w:vAlign w:val="center"/>
          </w:tcPr>
          <w:p w14:paraId="6EDBF8B8" w14:textId="77777777" w:rsidR="00D32B05" w:rsidRPr="0032407A" w:rsidRDefault="00D32B05" w:rsidP="00A377F2">
            <w:pPr>
              <w:adjustRightInd w:val="0"/>
              <w:rPr>
                <w:rFonts w:ascii="Arial" w:hAnsi="Arial" w:cs="Arial"/>
              </w:rPr>
            </w:pPr>
            <w:r w:rsidRPr="5D1A6357">
              <w:rPr>
                <w:rFonts w:ascii="Arial" w:hAnsi="Arial" w:cs="Arial"/>
                <w:b/>
                <w:bCs/>
                <w:sz w:val="24"/>
                <w:szCs w:val="24"/>
              </w:rPr>
              <w:t>State User Authentication and Authorization</w:t>
            </w:r>
          </w:p>
        </w:tc>
      </w:tr>
      <w:tr w:rsidR="00D32B05" w:rsidRPr="0032407A" w14:paraId="57E384CB" w14:textId="77777777" w:rsidTr="5D1A6357">
        <w:tc>
          <w:tcPr>
            <w:tcW w:w="996" w:type="dxa"/>
            <w:tcBorders>
              <w:top w:val="single" w:sz="6" w:space="0" w:color="auto"/>
              <w:left w:val="single" w:sz="6" w:space="0" w:color="auto"/>
              <w:bottom w:val="single" w:sz="6" w:space="0" w:color="auto"/>
              <w:right w:val="single" w:sz="6" w:space="0" w:color="auto"/>
            </w:tcBorders>
            <w:shd w:val="clear" w:color="auto" w:fill="FFFFFF" w:themeFill="background1"/>
          </w:tcPr>
          <w:p w14:paraId="7793FB4B" w14:textId="61C314AE" w:rsidR="00D32B05" w:rsidRPr="0032407A" w:rsidRDefault="00D32B05" w:rsidP="00024587">
            <w:pPr>
              <w:pStyle w:val="ListParagraph"/>
              <w:numPr>
                <w:ilvl w:val="0"/>
                <w:numId w:val="49"/>
              </w:numPr>
              <w:adjustRightInd w:val="0"/>
              <w:jc w:val="center"/>
              <w:rPr>
                <w:rFonts w:ascii="Arial" w:hAnsi="Arial" w:cs="Arial"/>
                <w:sz w:val="24"/>
                <w:szCs w:val="24"/>
              </w:rPr>
            </w:pPr>
          </w:p>
        </w:tc>
        <w:tc>
          <w:tcPr>
            <w:tcW w:w="4042" w:type="dxa"/>
            <w:tcBorders>
              <w:top w:val="single" w:sz="6" w:space="0" w:color="auto"/>
              <w:left w:val="nil"/>
              <w:bottom w:val="single" w:sz="6" w:space="0" w:color="auto"/>
              <w:right w:val="single" w:sz="6" w:space="0" w:color="auto"/>
            </w:tcBorders>
            <w:shd w:val="clear" w:color="auto" w:fill="FFFFFF" w:themeFill="background1"/>
          </w:tcPr>
          <w:p w14:paraId="031C5FA4" w14:textId="69638517" w:rsidR="00D32B05" w:rsidRPr="0032407A" w:rsidRDefault="3CD0D32B" w:rsidP="5D1A6357">
            <w:pPr>
              <w:adjustRightInd w:val="0"/>
              <w:rPr>
                <w:rFonts w:ascii="Arial" w:eastAsia="Arial" w:hAnsi="Arial" w:cs="Arial"/>
                <w:sz w:val="24"/>
                <w:szCs w:val="24"/>
              </w:rPr>
            </w:pPr>
            <w:r w:rsidRPr="5D1A6357">
              <w:rPr>
                <w:rFonts w:ascii="Arial" w:hAnsi="Arial" w:cs="Arial"/>
                <w:sz w:val="24"/>
                <w:szCs w:val="24"/>
              </w:rPr>
              <w:t>Seamless Single Sign-on w/ Active Directory</w:t>
            </w:r>
            <w:r w:rsidR="4B714B8A" w:rsidRPr="5D1A6357">
              <w:rPr>
                <w:rFonts w:ascii="Arial" w:hAnsi="Arial" w:cs="Arial"/>
                <w:sz w:val="24"/>
                <w:szCs w:val="24"/>
              </w:rPr>
              <w:t xml:space="preserve"> </w:t>
            </w:r>
          </w:p>
        </w:tc>
        <w:tc>
          <w:tcPr>
            <w:tcW w:w="89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28DBF90" w14:textId="77777777" w:rsidR="00D32B05" w:rsidRPr="0032407A" w:rsidRDefault="00D32B05" w:rsidP="00A377F2">
            <w:pPr>
              <w:adjustRightInd w:val="0"/>
              <w:jc w:val="center"/>
              <w:rPr>
                <w:rFonts w:ascii="Arial" w:hAnsi="Arial" w:cs="Arial"/>
              </w:rPr>
            </w:pPr>
          </w:p>
        </w:tc>
        <w:tc>
          <w:tcPr>
            <w:tcW w:w="71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2FADEDE" w14:textId="77777777" w:rsidR="00D32B05" w:rsidRPr="0032407A" w:rsidRDefault="00D32B05" w:rsidP="00A377F2">
            <w:pPr>
              <w:adjustRightInd w:val="0"/>
              <w:jc w:val="center"/>
              <w:rPr>
                <w:rFonts w:ascii="Arial" w:hAnsi="Arial" w:cs="Arial"/>
              </w:rPr>
            </w:pPr>
          </w:p>
        </w:tc>
        <w:tc>
          <w:tcPr>
            <w:tcW w:w="897" w:type="dxa"/>
            <w:tcBorders>
              <w:top w:val="single" w:sz="6" w:space="0" w:color="auto"/>
              <w:left w:val="single" w:sz="6" w:space="0" w:color="auto"/>
              <w:bottom w:val="single" w:sz="6" w:space="0" w:color="auto"/>
              <w:right w:val="nil"/>
            </w:tcBorders>
            <w:shd w:val="clear" w:color="auto" w:fill="FFFFFF" w:themeFill="background1"/>
            <w:vAlign w:val="center"/>
          </w:tcPr>
          <w:p w14:paraId="2D44B641" w14:textId="77777777" w:rsidR="00D32B05" w:rsidRPr="0032407A" w:rsidRDefault="00D32B05" w:rsidP="00A377F2">
            <w:pPr>
              <w:adjustRightInd w:val="0"/>
              <w:jc w:val="center"/>
              <w:rPr>
                <w:rFonts w:ascii="Arial" w:hAnsi="Arial" w:cs="Arial"/>
              </w:rPr>
            </w:pPr>
          </w:p>
        </w:tc>
        <w:tc>
          <w:tcPr>
            <w:tcW w:w="7209"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401099A7" w14:textId="77777777" w:rsidR="00D32B05" w:rsidRPr="0032407A" w:rsidRDefault="00D32B05" w:rsidP="00A377F2">
            <w:pPr>
              <w:adjustRightInd w:val="0"/>
              <w:rPr>
                <w:rFonts w:ascii="Arial" w:hAnsi="Arial" w:cs="Arial"/>
                <w:bCs/>
                <w:sz w:val="24"/>
                <w:szCs w:val="24"/>
              </w:rPr>
            </w:pPr>
          </w:p>
        </w:tc>
      </w:tr>
      <w:tr w:rsidR="00D32B05" w:rsidRPr="0032407A" w14:paraId="2459BB63" w14:textId="77777777" w:rsidTr="5D1A6357">
        <w:tc>
          <w:tcPr>
            <w:tcW w:w="996" w:type="dxa"/>
            <w:tcBorders>
              <w:top w:val="single" w:sz="6" w:space="0" w:color="auto"/>
              <w:left w:val="single" w:sz="6" w:space="0" w:color="auto"/>
              <w:bottom w:val="single" w:sz="6" w:space="0" w:color="auto"/>
              <w:right w:val="single" w:sz="6" w:space="0" w:color="auto"/>
            </w:tcBorders>
            <w:shd w:val="clear" w:color="auto" w:fill="FFFFFF" w:themeFill="background1"/>
          </w:tcPr>
          <w:p w14:paraId="4E6A3384" w14:textId="7ABC002E" w:rsidR="00D32B05" w:rsidRPr="0032407A" w:rsidRDefault="00D32B05" w:rsidP="00024587">
            <w:pPr>
              <w:pStyle w:val="ListParagraph"/>
              <w:numPr>
                <w:ilvl w:val="0"/>
                <w:numId w:val="49"/>
              </w:numPr>
              <w:adjustRightInd w:val="0"/>
              <w:jc w:val="center"/>
              <w:rPr>
                <w:rFonts w:ascii="Arial" w:hAnsi="Arial" w:cs="Arial"/>
                <w:sz w:val="24"/>
                <w:szCs w:val="24"/>
              </w:rPr>
            </w:pPr>
          </w:p>
        </w:tc>
        <w:tc>
          <w:tcPr>
            <w:tcW w:w="4042" w:type="dxa"/>
            <w:tcBorders>
              <w:top w:val="single" w:sz="6" w:space="0" w:color="auto"/>
              <w:left w:val="nil"/>
              <w:bottom w:val="single" w:sz="6" w:space="0" w:color="auto"/>
              <w:right w:val="single" w:sz="6" w:space="0" w:color="auto"/>
            </w:tcBorders>
            <w:shd w:val="clear" w:color="auto" w:fill="FFFFFF" w:themeFill="background1"/>
          </w:tcPr>
          <w:p w14:paraId="5B472BA3" w14:textId="4B4A356C" w:rsidR="00D32B05" w:rsidRPr="0032407A" w:rsidRDefault="3CD0D32B" w:rsidP="5D1A6357">
            <w:pPr>
              <w:adjustRightInd w:val="0"/>
              <w:rPr>
                <w:rFonts w:ascii="Arial" w:hAnsi="Arial" w:cs="Arial"/>
                <w:sz w:val="24"/>
                <w:szCs w:val="24"/>
              </w:rPr>
            </w:pPr>
            <w:r w:rsidRPr="5D1A6357">
              <w:rPr>
                <w:rFonts w:ascii="Arial" w:hAnsi="Arial" w:cs="Arial"/>
                <w:sz w:val="24"/>
                <w:szCs w:val="24"/>
              </w:rPr>
              <w:t xml:space="preserve"> Systems administrator able to edit, activate, and inactivate users without corruption of historical data</w:t>
            </w:r>
          </w:p>
        </w:tc>
        <w:tc>
          <w:tcPr>
            <w:tcW w:w="89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4620081" w14:textId="77777777" w:rsidR="00D32B05" w:rsidRPr="0032407A" w:rsidRDefault="00D32B05" w:rsidP="00A377F2">
            <w:pPr>
              <w:adjustRightInd w:val="0"/>
              <w:jc w:val="center"/>
              <w:rPr>
                <w:rFonts w:ascii="Arial" w:hAnsi="Arial" w:cs="Arial"/>
              </w:rPr>
            </w:pPr>
          </w:p>
        </w:tc>
        <w:tc>
          <w:tcPr>
            <w:tcW w:w="71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EBA2B1B" w14:textId="77777777" w:rsidR="00D32B05" w:rsidRPr="0032407A" w:rsidRDefault="00D32B05" w:rsidP="00A377F2">
            <w:pPr>
              <w:adjustRightInd w:val="0"/>
              <w:jc w:val="center"/>
              <w:rPr>
                <w:rFonts w:ascii="Arial" w:hAnsi="Arial" w:cs="Arial"/>
              </w:rPr>
            </w:pPr>
          </w:p>
        </w:tc>
        <w:tc>
          <w:tcPr>
            <w:tcW w:w="897" w:type="dxa"/>
            <w:tcBorders>
              <w:top w:val="single" w:sz="6" w:space="0" w:color="auto"/>
              <w:left w:val="single" w:sz="6" w:space="0" w:color="auto"/>
              <w:bottom w:val="single" w:sz="6" w:space="0" w:color="auto"/>
              <w:right w:val="nil"/>
            </w:tcBorders>
            <w:shd w:val="clear" w:color="auto" w:fill="FFFFFF" w:themeFill="background1"/>
            <w:vAlign w:val="center"/>
          </w:tcPr>
          <w:p w14:paraId="57148745" w14:textId="77777777" w:rsidR="00D32B05" w:rsidRPr="0032407A" w:rsidRDefault="00D32B05" w:rsidP="00A377F2">
            <w:pPr>
              <w:adjustRightInd w:val="0"/>
              <w:jc w:val="center"/>
              <w:rPr>
                <w:rFonts w:ascii="Arial" w:hAnsi="Arial" w:cs="Arial"/>
              </w:rPr>
            </w:pPr>
          </w:p>
        </w:tc>
        <w:tc>
          <w:tcPr>
            <w:tcW w:w="7209"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49964173" w14:textId="77777777" w:rsidR="00D32B05" w:rsidRPr="0032407A" w:rsidRDefault="00D32B05" w:rsidP="00A377F2">
            <w:pPr>
              <w:adjustRightInd w:val="0"/>
              <w:rPr>
                <w:rFonts w:ascii="Arial" w:hAnsi="Arial" w:cs="Arial"/>
                <w:bCs/>
                <w:sz w:val="24"/>
                <w:szCs w:val="24"/>
              </w:rPr>
            </w:pPr>
          </w:p>
        </w:tc>
      </w:tr>
      <w:tr w:rsidR="00D32B05" w:rsidRPr="0032407A" w14:paraId="6E949E84" w14:textId="77777777" w:rsidTr="5D1A6357">
        <w:trPr>
          <w:trHeight w:val="630"/>
        </w:trPr>
        <w:tc>
          <w:tcPr>
            <w:tcW w:w="996" w:type="dxa"/>
            <w:tcBorders>
              <w:top w:val="single" w:sz="6" w:space="0" w:color="auto"/>
              <w:left w:val="single" w:sz="6" w:space="0" w:color="auto"/>
              <w:bottom w:val="single" w:sz="6" w:space="0" w:color="auto"/>
              <w:right w:val="single" w:sz="6" w:space="0" w:color="auto"/>
            </w:tcBorders>
            <w:shd w:val="clear" w:color="auto" w:fill="FFFFFF" w:themeFill="background1"/>
          </w:tcPr>
          <w:p w14:paraId="217679F1" w14:textId="488A015D" w:rsidR="00D32B05" w:rsidRPr="0032407A" w:rsidRDefault="00D32B05" w:rsidP="00024587">
            <w:pPr>
              <w:pStyle w:val="ListParagraph"/>
              <w:numPr>
                <w:ilvl w:val="0"/>
                <w:numId w:val="49"/>
              </w:numPr>
              <w:adjustRightInd w:val="0"/>
              <w:jc w:val="center"/>
              <w:rPr>
                <w:rFonts w:ascii="Arial" w:hAnsi="Arial" w:cs="Arial"/>
                <w:sz w:val="24"/>
                <w:szCs w:val="24"/>
              </w:rPr>
            </w:pPr>
          </w:p>
        </w:tc>
        <w:tc>
          <w:tcPr>
            <w:tcW w:w="4042" w:type="dxa"/>
            <w:tcBorders>
              <w:top w:val="single" w:sz="6" w:space="0" w:color="auto"/>
              <w:left w:val="nil"/>
              <w:bottom w:val="single" w:sz="6" w:space="0" w:color="auto"/>
              <w:right w:val="single" w:sz="6" w:space="0" w:color="auto"/>
            </w:tcBorders>
            <w:shd w:val="clear" w:color="auto" w:fill="FFFFFF" w:themeFill="background1"/>
          </w:tcPr>
          <w:p w14:paraId="3DD0CFA7" w14:textId="73336B5B" w:rsidR="000A4DA2" w:rsidRDefault="7F16E1D1" w:rsidP="00A377F2">
            <w:pPr>
              <w:adjustRightInd w:val="0"/>
              <w:rPr>
                <w:rFonts w:ascii="Arial" w:hAnsi="Arial" w:cs="Arial"/>
                <w:sz w:val="24"/>
                <w:szCs w:val="24"/>
              </w:rPr>
            </w:pPr>
            <w:r w:rsidRPr="5D1A6357">
              <w:rPr>
                <w:rFonts w:ascii="Arial" w:hAnsi="Arial" w:cs="Arial"/>
                <w:sz w:val="24"/>
                <w:szCs w:val="24"/>
              </w:rPr>
              <w:t>INTENTIONALLY BLANK</w:t>
            </w:r>
          </w:p>
          <w:p w14:paraId="5930D623" w14:textId="74F6DEDE" w:rsidR="000A4DA2" w:rsidRPr="0032407A" w:rsidRDefault="000A4DA2" w:rsidP="00A377F2">
            <w:pPr>
              <w:adjustRightInd w:val="0"/>
              <w:rPr>
                <w:rFonts w:ascii="Arial" w:hAnsi="Arial" w:cs="Arial"/>
                <w:bCs/>
                <w:sz w:val="24"/>
                <w:szCs w:val="24"/>
              </w:rPr>
            </w:pPr>
          </w:p>
        </w:tc>
        <w:tc>
          <w:tcPr>
            <w:tcW w:w="89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193D069" w14:textId="77777777" w:rsidR="00D32B05" w:rsidRPr="0032407A" w:rsidRDefault="00D32B05" w:rsidP="00A377F2">
            <w:pPr>
              <w:adjustRightInd w:val="0"/>
              <w:jc w:val="center"/>
              <w:rPr>
                <w:rFonts w:ascii="Arial" w:hAnsi="Arial" w:cs="Arial"/>
              </w:rPr>
            </w:pPr>
          </w:p>
        </w:tc>
        <w:tc>
          <w:tcPr>
            <w:tcW w:w="71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EAF21DC" w14:textId="77777777" w:rsidR="00D32B05" w:rsidRPr="0032407A" w:rsidRDefault="00D32B05" w:rsidP="00A377F2">
            <w:pPr>
              <w:adjustRightInd w:val="0"/>
              <w:jc w:val="center"/>
              <w:rPr>
                <w:rFonts w:ascii="Arial" w:hAnsi="Arial" w:cs="Arial"/>
              </w:rPr>
            </w:pPr>
          </w:p>
        </w:tc>
        <w:tc>
          <w:tcPr>
            <w:tcW w:w="897" w:type="dxa"/>
            <w:tcBorders>
              <w:top w:val="single" w:sz="6" w:space="0" w:color="auto"/>
              <w:left w:val="single" w:sz="6" w:space="0" w:color="auto"/>
              <w:bottom w:val="single" w:sz="6" w:space="0" w:color="auto"/>
              <w:right w:val="nil"/>
            </w:tcBorders>
            <w:shd w:val="clear" w:color="auto" w:fill="FFFFFF" w:themeFill="background1"/>
            <w:vAlign w:val="center"/>
          </w:tcPr>
          <w:p w14:paraId="7FB2ED54" w14:textId="77777777" w:rsidR="00D32B05" w:rsidRPr="0032407A" w:rsidRDefault="00D32B05" w:rsidP="00A377F2">
            <w:pPr>
              <w:adjustRightInd w:val="0"/>
              <w:jc w:val="center"/>
              <w:rPr>
                <w:rFonts w:ascii="Arial" w:hAnsi="Arial" w:cs="Arial"/>
              </w:rPr>
            </w:pPr>
          </w:p>
        </w:tc>
        <w:tc>
          <w:tcPr>
            <w:tcW w:w="7209"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0E47ABC0" w14:textId="77777777" w:rsidR="00D32B05" w:rsidRPr="0032407A" w:rsidRDefault="00D32B05" w:rsidP="00A377F2">
            <w:pPr>
              <w:adjustRightInd w:val="0"/>
              <w:rPr>
                <w:rFonts w:ascii="Arial" w:hAnsi="Arial" w:cs="Arial"/>
                <w:bCs/>
                <w:sz w:val="24"/>
                <w:szCs w:val="24"/>
              </w:rPr>
            </w:pPr>
          </w:p>
        </w:tc>
      </w:tr>
      <w:tr w:rsidR="00D32B05" w:rsidRPr="0032407A" w14:paraId="06A49C86" w14:textId="77777777" w:rsidTr="5D1A6357">
        <w:tc>
          <w:tcPr>
            <w:tcW w:w="996" w:type="dxa"/>
            <w:tcBorders>
              <w:top w:val="single" w:sz="6" w:space="0" w:color="auto"/>
              <w:left w:val="single" w:sz="6" w:space="0" w:color="auto"/>
              <w:bottom w:val="single" w:sz="6" w:space="0" w:color="auto"/>
              <w:right w:val="single" w:sz="6" w:space="0" w:color="auto"/>
            </w:tcBorders>
            <w:shd w:val="clear" w:color="auto" w:fill="DEEAF6" w:themeFill="accent5" w:themeFillTint="33"/>
          </w:tcPr>
          <w:p w14:paraId="40BE5861" w14:textId="77777777" w:rsidR="00D32B05" w:rsidRPr="0032407A" w:rsidRDefault="00D32B05" w:rsidP="00A377F2">
            <w:pPr>
              <w:adjustRightInd w:val="0"/>
              <w:jc w:val="center"/>
              <w:rPr>
                <w:rFonts w:ascii="Arial" w:hAnsi="Arial" w:cs="Arial"/>
                <w:sz w:val="24"/>
                <w:szCs w:val="24"/>
              </w:rPr>
            </w:pPr>
          </w:p>
        </w:tc>
        <w:tc>
          <w:tcPr>
            <w:tcW w:w="13764" w:type="dxa"/>
            <w:gridSpan w:val="6"/>
            <w:tcBorders>
              <w:top w:val="single" w:sz="6" w:space="0" w:color="auto"/>
              <w:left w:val="nil"/>
              <w:bottom w:val="single" w:sz="6" w:space="0" w:color="auto"/>
              <w:right w:val="single" w:sz="6" w:space="0" w:color="auto"/>
            </w:tcBorders>
            <w:shd w:val="clear" w:color="auto" w:fill="DEEAF6" w:themeFill="accent5" w:themeFillTint="33"/>
            <w:vAlign w:val="center"/>
          </w:tcPr>
          <w:p w14:paraId="61514A84" w14:textId="62C1A313" w:rsidR="00D32B05" w:rsidRPr="0032407A" w:rsidRDefault="001B6A1E" w:rsidP="00A377F2">
            <w:pPr>
              <w:adjustRightInd w:val="0"/>
              <w:rPr>
                <w:rFonts w:ascii="Arial" w:hAnsi="Arial" w:cs="Arial"/>
              </w:rPr>
            </w:pPr>
            <w:r w:rsidRPr="0032407A">
              <w:rPr>
                <w:rFonts w:ascii="Arial" w:hAnsi="Arial" w:cs="Arial"/>
                <w:b/>
                <w:bCs/>
                <w:sz w:val="24"/>
                <w:szCs w:val="24"/>
              </w:rPr>
              <w:t>Base Network</w:t>
            </w:r>
          </w:p>
        </w:tc>
      </w:tr>
      <w:tr w:rsidR="009556C1" w:rsidRPr="0032407A" w14:paraId="68A7319F" w14:textId="77777777" w:rsidTr="5D1A6357">
        <w:trPr>
          <w:trHeight w:val="885"/>
        </w:trPr>
        <w:tc>
          <w:tcPr>
            <w:tcW w:w="996" w:type="dxa"/>
            <w:tcBorders>
              <w:top w:val="single" w:sz="6" w:space="0" w:color="auto"/>
              <w:left w:val="single" w:sz="6" w:space="0" w:color="auto"/>
              <w:bottom w:val="single" w:sz="6" w:space="0" w:color="auto"/>
              <w:right w:val="single" w:sz="6" w:space="0" w:color="auto"/>
            </w:tcBorders>
            <w:shd w:val="clear" w:color="auto" w:fill="FFFFFF" w:themeFill="background1"/>
          </w:tcPr>
          <w:p w14:paraId="01DC8A59" w14:textId="3DF599B5" w:rsidR="009556C1" w:rsidRDefault="009556C1" w:rsidP="00024587">
            <w:pPr>
              <w:pStyle w:val="ListParagraph"/>
              <w:numPr>
                <w:ilvl w:val="0"/>
                <w:numId w:val="49"/>
              </w:numPr>
              <w:adjustRightInd w:val="0"/>
              <w:jc w:val="center"/>
              <w:rPr>
                <w:rFonts w:ascii="Arial" w:hAnsi="Arial" w:cs="Arial"/>
                <w:sz w:val="24"/>
                <w:szCs w:val="24"/>
              </w:rPr>
            </w:pPr>
          </w:p>
        </w:tc>
        <w:tc>
          <w:tcPr>
            <w:tcW w:w="4042" w:type="dxa"/>
            <w:tcBorders>
              <w:top w:val="single" w:sz="6" w:space="0" w:color="auto"/>
              <w:left w:val="nil"/>
              <w:bottom w:val="single" w:sz="6" w:space="0" w:color="auto"/>
              <w:right w:val="single" w:sz="6" w:space="0" w:color="auto"/>
            </w:tcBorders>
            <w:shd w:val="clear" w:color="auto" w:fill="FFFFFF" w:themeFill="background1"/>
          </w:tcPr>
          <w:p w14:paraId="04B43374" w14:textId="0B6AA9AF" w:rsidR="009556C1" w:rsidRPr="0032407A" w:rsidRDefault="009556C1" w:rsidP="009556C1">
            <w:pPr>
              <w:widowControl/>
              <w:autoSpaceDE/>
              <w:autoSpaceDN/>
              <w:spacing w:after="160" w:line="256" w:lineRule="auto"/>
              <w:contextualSpacing/>
              <w:rPr>
                <w:rFonts w:ascii="Arial" w:hAnsi="Arial" w:cs="Arial"/>
                <w:sz w:val="24"/>
                <w:szCs w:val="24"/>
              </w:rPr>
            </w:pPr>
            <w:r w:rsidRPr="0032407A">
              <w:rPr>
                <w:rFonts w:ascii="Arial" w:hAnsi="Arial" w:cs="Arial"/>
                <w:sz w:val="24"/>
                <w:szCs w:val="24"/>
              </w:rPr>
              <w:t xml:space="preserve">System administrator, and only system administrator, can control the </w:t>
            </w:r>
            <w:r>
              <w:rPr>
                <w:rFonts w:ascii="Arial" w:hAnsi="Arial" w:cs="Arial"/>
                <w:sz w:val="24"/>
                <w:szCs w:val="24"/>
              </w:rPr>
              <w:t xml:space="preserve">base </w:t>
            </w:r>
            <w:r w:rsidRPr="0032407A">
              <w:rPr>
                <w:rFonts w:ascii="Arial" w:hAnsi="Arial" w:cs="Arial"/>
                <w:sz w:val="24"/>
                <w:szCs w:val="24"/>
              </w:rPr>
              <w:t xml:space="preserve">network and modify the list of routes and their lengths annually. </w:t>
            </w:r>
          </w:p>
        </w:tc>
        <w:tc>
          <w:tcPr>
            <w:tcW w:w="89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026A8AF" w14:textId="77777777" w:rsidR="009556C1" w:rsidRPr="0032407A" w:rsidRDefault="009556C1" w:rsidP="009556C1">
            <w:pPr>
              <w:adjustRightInd w:val="0"/>
              <w:jc w:val="center"/>
              <w:rPr>
                <w:rFonts w:ascii="Arial" w:hAnsi="Arial" w:cs="Arial"/>
              </w:rPr>
            </w:pPr>
          </w:p>
        </w:tc>
        <w:tc>
          <w:tcPr>
            <w:tcW w:w="71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6220D3E" w14:textId="77777777" w:rsidR="009556C1" w:rsidRPr="0032407A" w:rsidRDefault="009556C1" w:rsidP="009556C1">
            <w:pPr>
              <w:adjustRightInd w:val="0"/>
              <w:jc w:val="center"/>
              <w:rPr>
                <w:rFonts w:ascii="Arial" w:hAnsi="Arial" w:cs="Arial"/>
              </w:rPr>
            </w:pPr>
          </w:p>
        </w:tc>
        <w:tc>
          <w:tcPr>
            <w:tcW w:w="897" w:type="dxa"/>
            <w:tcBorders>
              <w:top w:val="single" w:sz="6" w:space="0" w:color="auto"/>
              <w:left w:val="single" w:sz="6" w:space="0" w:color="auto"/>
              <w:bottom w:val="single" w:sz="6" w:space="0" w:color="auto"/>
              <w:right w:val="nil"/>
            </w:tcBorders>
            <w:shd w:val="clear" w:color="auto" w:fill="FFFFFF" w:themeFill="background1"/>
            <w:vAlign w:val="center"/>
          </w:tcPr>
          <w:p w14:paraId="5362DFA6" w14:textId="77777777" w:rsidR="009556C1" w:rsidRPr="0032407A" w:rsidRDefault="009556C1" w:rsidP="009556C1">
            <w:pPr>
              <w:adjustRightInd w:val="0"/>
              <w:jc w:val="center"/>
              <w:rPr>
                <w:rFonts w:ascii="Arial" w:hAnsi="Arial" w:cs="Arial"/>
              </w:rPr>
            </w:pPr>
          </w:p>
        </w:tc>
        <w:tc>
          <w:tcPr>
            <w:tcW w:w="7209"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132AB67A" w14:textId="77777777" w:rsidR="009556C1" w:rsidRPr="0032407A" w:rsidRDefault="009556C1" w:rsidP="009556C1">
            <w:pPr>
              <w:adjustRightInd w:val="0"/>
              <w:rPr>
                <w:rFonts w:ascii="Arial" w:hAnsi="Arial" w:cs="Arial"/>
                <w:bCs/>
                <w:sz w:val="24"/>
                <w:szCs w:val="24"/>
              </w:rPr>
            </w:pPr>
          </w:p>
        </w:tc>
      </w:tr>
      <w:tr w:rsidR="00D32B05" w:rsidRPr="0032407A" w14:paraId="7D0EBA8B" w14:textId="77777777" w:rsidTr="5D1A6357">
        <w:trPr>
          <w:trHeight w:val="885"/>
        </w:trPr>
        <w:tc>
          <w:tcPr>
            <w:tcW w:w="996" w:type="dxa"/>
            <w:tcBorders>
              <w:top w:val="single" w:sz="6" w:space="0" w:color="auto"/>
              <w:left w:val="single" w:sz="6" w:space="0" w:color="auto"/>
              <w:bottom w:val="single" w:sz="6" w:space="0" w:color="auto"/>
              <w:right w:val="single" w:sz="6" w:space="0" w:color="auto"/>
            </w:tcBorders>
            <w:shd w:val="clear" w:color="auto" w:fill="FFFFFF" w:themeFill="background1"/>
          </w:tcPr>
          <w:p w14:paraId="080F42A8" w14:textId="66313A91" w:rsidR="00D32B05" w:rsidRPr="0032407A" w:rsidRDefault="00D32B05" w:rsidP="00024587">
            <w:pPr>
              <w:pStyle w:val="ListParagraph"/>
              <w:numPr>
                <w:ilvl w:val="0"/>
                <w:numId w:val="49"/>
              </w:numPr>
              <w:adjustRightInd w:val="0"/>
              <w:jc w:val="center"/>
              <w:rPr>
                <w:rFonts w:ascii="Arial" w:hAnsi="Arial" w:cs="Arial"/>
                <w:sz w:val="24"/>
                <w:szCs w:val="24"/>
              </w:rPr>
            </w:pPr>
          </w:p>
        </w:tc>
        <w:tc>
          <w:tcPr>
            <w:tcW w:w="4042" w:type="dxa"/>
            <w:tcBorders>
              <w:top w:val="single" w:sz="6" w:space="0" w:color="auto"/>
              <w:left w:val="nil"/>
              <w:bottom w:val="single" w:sz="6" w:space="0" w:color="auto"/>
              <w:right w:val="single" w:sz="6" w:space="0" w:color="auto"/>
            </w:tcBorders>
            <w:shd w:val="clear" w:color="auto" w:fill="FFFFFF" w:themeFill="background1"/>
          </w:tcPr>
          <w:p w14:paraId="4C7CCEBE" w14:textId="3AAF0767" w:rsidR="00D32B05" w:rsidRPr="0032407A" w:rsidRDefault="009556C1" w:rsidP="0015302D">
            <w:pPr>
              <w:widowControl/>
              <w:autoSpaceDE/>
              <w:autoSpaceDN/>
              <w:spacing w:after="160" w:line="256" w:lineRule="auto"/>
              <w:contextualSpacing/>
              <w:rPr>
                <w:rFonts w:ascii="Arial" w:hAnsi="Arial" w:cs="Arial"/>
                <w:sz w:val="24"/>
                <w:szCs w:val="24"/>
              </w:rPr>
            </w:pPr>
            <w:r>
              <w:rPr>
                <w:rFonts w:ascii="Arial" w:hAnsi="Arial" w:cs="Arial"/>
                <w:sz w:val="24"/>
                <w:szCs w:val="24"/>
              </w:rPr>
              <w:t>User access can be restricted</w:t>
            </w:r>
            <w:r w:rsidR="006F522D">
              <w:rPr>
                <w:rFonts w:ascii="Arial" w:hAnsi="Arial" w:cs="Arial"/>
                <w:sz w:val="24"/>
                <w:szCs w:val="24"/>
              </w:rPr>
              <w:t xml:space="preserve"> by selected asset type (</w:t>
            </w:r>
            <w:r w:rsidR="00903C09">
              <w:rPr>
                <w:rFonts w:ascii="Arial" w:hAnsi="Arial" w:cs="Arial"/>
                <w:sz w:val="24"/>
                <w:szCs w:val="24"/>
              </w:rPr>
              <w:t>b</w:t>
            </w:r>
            <w:r w:rsidR="006F522D">
              <w:rPr>
                <w:rFonts w:ascii="Arial" w:hAnsi="Arial" w:cs="Arial"/>
                <w:sz w:val="24"/>
                <w:szCs w:val="24"/>
              </w:rPr>
              <w:t>ridge or highway)</w:t>
            </w:r>
          </w:p>
        </w:tc>
        <w:tc>
          <w:tcPr>
            <w:tcW w:w="89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B143333" w14:textId="77777777" w:rsidR="00D32B05" w:rsidRPr="0032407A" w:rsidRDefault="00D32B05" w:rsidP="00A377F2">
            <w:pPr>
              <w:adjustRightInd w:val="0"/>
              <w:jc w:val="center"/>
              <w:rPr>
                <w:rFonts w:ascii="Arial" w:hAnsi="Arial" w:cs="Arial"/>
              </w:rPr>
            </w:pPr>
          </w:p>
        </w:tc>
        <w:tc>
          <w:tcPr>
            <w:tcW w:w="71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0FD261D" w14:textId="77777777" w:rsidR="00D32B05" w:rsidRPr="0032407A" w:rsidRDefault="00D32B05" w:rsidP="00A377F2">
            <w:pPr>
              <w:adjustRightInd w:val="0"/>
              <w:jc w:val="center"/>
              <w:rPr>
                <w:rFonts w:ascii="Arial" w:hAnsi="Arial" w:cs="Arial"/>
              </w:rPr>
            </w:pPr>
          </w:p>
        </w:tc>
        <w:tc>
          <w:tcPr>
            <w:tcW w:w="897" w:type="dxa"/>
            <w:tcBorders>
              <w:top w:val="single" w:sz="6" w:space="0" w:color="auto"/>
              <w:left w:val="single" w:sz="6" w:space="0" w:color="auto"/>
              <w:bottom w:val="single" w:sz="6" w:space="0" w:color="auto"/>
              <w:right w:val="nil"/>
            </w:tcBorders>
            <w:shd w:val="clear" w:color="auto" w:fill="FFFFFF" w:themeFill="background1"/>
            <w:vAlign w:val="center"/>
          </w:tcPr>
          <w:p w14:paraId="0AABE04F" w14:textId="77777777" w:rsidR="00D32B05" w:rsidRPr="0032407A" w:rsidRDefault="00D32B05" w:rsidP="00A377F2">
            <w:pPr>
              <w:adjustRightInd w:val="0"/>
              <w:jc w:val="center"/>
              <w:rPr>
                <w:rFonts w:ascii="Arial" w:hAnsi="Arial" w:cs="Arial"/>
              </w:rPr>
            </w:pPr>
          </w:p>
        </w:tc>
        <w:tc>
          <w:tcPr>
            <w:tcW w:w="7209"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7EC8EBE5" w14:textId="77777777" w:rsidR="00D32B05" w:rsidRPr="0032407A" w:rsidRDefault="00D32B05" w:rsidP="00A377F2">
            <w:pPr>
              <w:adjustRightInd w:val="0"/>
              <w:rPr>
                <w:rFonts w:ascii="Arial" w:hAnsi="Arial" w:cs="Arial"/>
                <w:bCs/>
                <w:sz w:val="24"/>
                <w:szCs w:val="24"/>
              </w:rPr>
            </w:pPr>
          </w:p>
        </w:tc>
      </w:tr>
      <w:tr w:rsidR="00BA6DB6" w:rsidRPr="0032407A" w14:paraId="3292C296" w14:textId="77777777" w:rsidTr="5D1A6357">
        <w:tc>
          <w:tcPr>
            <w:tcW w:w="996" w:type="dxa"/>
            <w:tcBorders>
              <w:top w:val="single" w:sz="6" w:space="0" w:color="auto"/>
              <w:left w:val="single" w:sz="6" w:space="0" w:color="auto"/>
              <w:bottom w:val="single" w:sz="6" w:space="0" w:color="auto"/>
              <w:right w:val="single" w:sz="6" w:space="0" w:color="auto"/>
            </w:tcBorders>
            <w:shd w:val="clear" w:color="auto" w:fill="DEEAF6" w:themeFill="accent5" w:themeFillTint="33"/>
          </w:tcPr>
          <w:p w14:paraId="249FD283" w14:textId="77777777" w:rsidR="00BA6DB6" w:rsidRPr="0032407A" w:rsidRDefault="00BA6DB6" w:rsidP="00A377F2">
            <w:pPr>
              <w:adjustRightInd w:val="0"/>
              <w:jc w:val="center"/>
              <w:rPr>
                <w:rFonts w:ascii="Arial" w:hAnsi="Arial" w:cs="Arial"/>
                <w:sz w:val="24"/>
                <w:szCs w:val="24"/>
              </w:rPr>
            </w:pPr>
          </w:p>
        </w:tc>
        <w:tc>
          <w:tcPr>
            <w:tcW w:w="13764" w:type="dxa"/>
            <w:gridSpan w:val="6"/>
            <w:tcBorders>
              <w:top w:val="single" w:sz="6" w:space="0" w:color="auto"/>
              <w:left w:val="nil"/>
              <w:bottom w:val="single" w:sz="6" w:space="0" w:color="auto"/>
              <w:right w:val="single" w:sz="6" w:space="0" w:color="auto"/>
            </w:tcBorders>
            <w:shd w:val="clear" w:color="auto" w:fill="DEEAF6" w:themeFill="accent5" w:themeFillTint="33"/>
            <w:vAlign w:val="center"/>
          </w:tcPr>
          <w:p w14:paraId="225BB09A" w14:textId="1B33FB57" w:rsidR="00BA6DB6" w:rsidRPr="0032407A" w:rsidRDefault="00BA6DB6" w:rsidP="00A377F2">
            <w:pPr>
              <w:adjustRightInd w:val="0"/>
              <w:rPr>
                <w:rFonts w:ascii="Arial" w:hAnsi="Arial" w:cs="Arial"/>
                <w:b/>
                <w:bCs/>
                <w:sz w:val="24"/>
                <w:szCs w:val="24"/>
              </w:rPr>
            </w:pPr>
            <w:r>
              <w:rPr>
                <w:rFonts w:ascii="Arial" w:hAnsi="Arial" w:cs="Arial"/>
                <w:b/>
                <w:bCs/>
                <w:sz w:val="24"/>
                <w:szCs w:val="24"/>
              </w:rPr>
              <w:t>Condition Index Values</w:t>
            </w:r>
          </w:p>
        </w:tc>
      </w:tr>
      <w:tr w:rsidR="00BA6DB6" w:rsidRPr="0032407A" w14:paraId="1A127FFB" w14:textId="77777777" w:rsidTr="5D1A6357">
        <w:tc>
          <w:tcPr>
            <w:tcW w:w="996" w:type="dxa"/>
            <w:tcBorders>
              <w:top w:val="single" w:sz="6" w:space="0" w:color="auto"/>
              <w:left w:val="single" w:sz="6" w:space="0" w:color="auto"/>
              <w:bottom w:val="single" w:sz="6" w:space="0" w:color="auto"/>
              <w:right w:val="single" w:sz="6" w:space="0" w:color="auto"/>
            </w:tcBorders>
            <w:shd w:val="clear" w:color="auto" w:fill="FFFFFF" w:themeFill="background1"/>
          </w:tcPr>
          <w:p w14:paraId="736150E6" w14:textId="3C9CA79E" w:rsidR="00BA6DB6" w:rsidRPr="0032407A" w:rsidRDefault="00BA6DB6" w:rsidP="00024587">
            <w:pPr>
              <w:pStyle w:val="ListParagraph"/>
              <w:numPr>
                <w:ilvl w:val="0"/>
                <w:numId w:val="49"/>
              </w:numPr>
              <w:adjustRightInd w:val="0"/>
              <w:jc w:val="center"/>
              <w:rPr>
                <w:rFonts w:ascii="Arial" w:hAnsi="Arial" w:cs="Arial"/>
                <w:sz w:val="24"/>
                <w:szCs w:val="24"/>
              </w:rPr>
            </w:pPr>
          </w:p>
        </w:tc>
        <w:tc>
          <w:tcPr>
            <w:tcW w:w="4042" w:type="dxa"/>
            <w:tcBorders>
              <w:top w:val="single" w:sz="6" w:space="0" w:color="auto"/>
              <w:left w:val="nil"/>
              <w:bottom w:val="single" w:sz="6" w:space="0" w:color="auto"/>
              <w:right w:val="single" w:sz="6" w:space="0" w:color="auto"/>
            </w:tcBorders>
            <w:shd w:val="clear" w:color="auto" w:fill="FFFFFF" w:themeFill="background1"/>
          </w:tcPr>
          <w:p w14:paraId="77698D39" w14:textId="5ED8112C" w:rsidR="00BA6DB6" w:rsidRPr="0032407A" w:rsidRDefault="00B66576" w:rsidP="00A377F2">
            <w:pPr>
              <w:widowControl/>
              <w:autoSpaceDE/>
              <w:autoSpaceDN/>
              <w:rPr>
                <w:rFonts w:ascii="Arial" w:hAnsi="Arial" w:cs="Arial"/>
                <w:sz w:val="24"/>
                <w:szCs w:val="24"/>
              </w:rPr>
            </w:pPr>
            <w:r>
              <w:rPr>
                <w:rFonts w:ascii="Arial" w:hAnsi="Arial" w:cs="Arial"/>
                <w:sz w:val="24"/>
                <w:szCs w:val="24"/>
              </w:rPr>
              <w:t>Able to calculate Condition Index Values using mathematical functions including standard deviation and logarithms</w:t>
            </w:r>
            <w:r w:rsidR="0097006F">
              <w:rPr>
                <w:rFonts w:ascii="Arial" w:hAnsi="Arial" w:cs="Arial"/>
                <w:sz w:val="24"/>
                <w:szCs w:val="24"/>
              </w:rPr>
              <w:t>.</w:t>
            </w:r>
          </w:p>
        </w:tc>
        <w:tc>
          <w:tcPr>
            <w:tcW w:w="89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75BC5B6" w14:textId="77777777" w:rsidR="00BA6DB6" w:rsidRPr="0032407A" w:rsidRDefault="00BA6DB6" w:rsidP="00A377F2">
            <w:pPr>
              <w:adjustRightInd w:val="0"/>
              <w:jc w:val="center"/>
              <w:rPr>
                <w:rFonts w:ascii="Arial" w:hAnsi="Arial" w:cs="Arial"/>
              </w:rPr>
            </w:pPr>
          </w:p>
        </w:tc>
        <w:tc>
          <w:tcPr>
            <w:tcW w:w="71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6BC904B" w14:textId="77777777" w:rsidR="00BA6DB6" w:rsidRPr="0032407A" w:rsidRDefault="00BA6DB6" w:rsidP="00A377F2">
            <w:pPr>
              <w:adjustRightInd w:val="0"/>
              <w:jc w:val="center"/>
              <w:rPr>
                <w:rFonts w:ascii="Arial" w:hAnsi="Arial" w:cs="Arial"/>
              </w:rPr>
            </w:pPr>
          </w:p>
        </w:tc>
        <w:tc>
          <w:tcPr>
            <w:tcW w:w="897" w:type="dxa"/>
            <w:tcBorders>
              <w:top w:val="single" w:sz="6" w:space="0" w:color="auto"/>
              <w:left w:val="single" w:sz="6" w:space="0" w:color="auto"/>
              <w:bottom w:val="single" w:sz="6" w:space="0" w:color="auto"/>
              <w:right w:val="nil"/>
            </w:tcBorders>
            <w:shd w:val="clear" w:color="auto" w:fill="FFFFFF" w:themeFill="background1"/>
            <w:vAlign w:val="center"/>
          </w:tcPr>
          <w:p w14:paraId="0AF83111" w14:textId="77777777" w:rsidR="00BA6DB6" w:rsidRPr="0032407A" w:rsidRDefault="00BA6DB6" w:rsidP="00A377F2">
            <w:pPr>
              <w:adjustRightInd w:val="0"/>
              <w:jc w:val="center"/>
              <w:rPr>
                <w:rFonts w:ascii="Arial" w:hAnsi="Arial" w:cs="Arial"/>
              </w:rPr>
            </w:pPr>
          </w:p>
        </w:tc>
        <w:tc>
          <w:tcPr>
            <w:tcW w:w="7209"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6E7F05E8" w14:textId="77777777" w:rsidR="00BA6DB6" w:rsidRPr="0032407A" w:rsidRDefault="00BA6DB6" w:rsidP="00A377F2">
            <w:pPr>
              <w:adjustRightInd w:val="0"/>
              <w:rPr>
                <w:rFonts w:ascii="Arial" w:hAnsi="Arial" w:cs="Arial"/>
                <w:bCs/>
                <w:sz w:val="24"/>
                <w:szCs w:val="24"/>
              </w:rPr>
            </w:pPr>
          </w:p>
        </w:tc>
      </w:tr>
      <w:tr w:rsidR="00BA6DB6" w:rsidRPr="0032407A" w14:paraId="190438FB" w14:textId="77777777" w:rsidTr="5D1A6357">
        <w:tc>
          <w:tcPr>
            <w:tcW w:w="996" w:type="dxa"/>
            <w:tcBorders>
              <w:top w:val="single" w:sz="6" w:space="0" w:color="auto"/>
              <w:left w:val="single" w:sz="6" w:space="0" w:color="auto"/>
              <w:bottom w:val="single" w:sz="6" w:space="0" w:color="auto"/>
              <w:right w:val="single" w:sz="6" w:space="0" w:color="auto"/>
            </w:tcBorders>
            <w:shd w:val="clear" w:color="auto" w:fill="FFFFFF" w:themeFill="background1"/>
          </w:tcPr>
          <w:p w14:paraId="5C1B369F" w14:textId="4B37D9EE" w:rsidR="00BA6DB6" w:rsidRPr="0032407A" w:rsidRDefault="00BA6DB6" w:rsidP="00024587">
            <w:pPr>
              <w:pStyle w:val="ListParagraph"/>
              <w:numPr>
                <w:ilvl w:val="0"/>
                <w:numId w:val="49"/>
              </w:numPr>
              <w:adjustRightInd w:val="0"/>
              <w:jc w:val="center"/>
              <w:rPr>
                <w:rFonts w:ascii="Arial" w:hAnsi="Arial" w:cs="Arial"/>
                <w:sz w:val="24"/>
                <w:szCs w:val="24"/>
              </w:rPr>
            </w:pPr>
          </w:p>
        </w:tc>
        <w:tc>
          <w:tcPr>
            <w:tcW w:w="4042" w:type="dxa"/>
            <w:tcBorders>
              <w:top w:val="single" w:sz="6" w:space="0" w:color="auto"/>
              <w:left w:val="nil"/>
              <w:bottom w:val="single" w:sz="6" w:space="0" w:color="auto"/>
              <w:right w:val="single" w:sz="6" w:space="0" w:color="auto"/>
            </w:tcBorders>
            <w:shd w:val="clear" w:color="auto" w:fill="FFFFFF" w:themeFill="background1"/>
          </w:tcPr>
          <w:p w14:paraId="1B0B4BFA" w14:textId="3193A71B" w:rsidR="00BA6DB6" w:rsidRDefault="0097006F" w:rsidP="00A377F2">
            <w:pPr>
              <w:widowControl/>
              <w:autoSpaceDE/>
              <w:autoSpaceDN/>
              <w:rPr>
                <w:rFonts w:ascii="Arial" w:hAnsi="Arial" w:cs="Arial"/>
                <w:sz w:val="24"/>
                <w:szCs w:val="24"/>
              </w:rPr>
            </w:pPr>
            <w:r>
              <w:rPr>
                <w:rFonts w:ascii="Arial" w:hAnsi="Arial" w:cs="Arial"/>
                <w:sz w:val="24"/>
                <w:szCs w:val="24"/>
              </w:rPr>
              <w:t>Able to roll up values and attributes from one segment length to different segment lengths when transforming data from one table to another.</w:t>
            </w:r>
          </w:p>
        </w:tc>
        <w:tc>
          <w:tcPr>
            <w:tcW w:w="89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B6E83F9" w14:textId="77777777" w:rsidR="00BA6DB6" w:rsidRPr="0032407A" w:rsidRDefault="00BA6DB6" w:rsidP="00A377F2">
            <w:pPr>
              <w:adjustRightInd w:val="0"/>
              <w:jc w:val="center"/>
              <w:rPr>
                <w:rFonts w:ascii="Arial" w:hAnsi="Arial" w:cs="Arial"/>
              </w:rPr>
            </w:pPr>
          </w:p>
        </w:tc>
        <w:tc>
          <w:tcPr>
            <w:tcW w:w="71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9C9AC3D" w14:textId="77777777" w:rsidR="00BA6DB6" w:rsidRPr="0032407A" w:rsidRDefault="00BA6DB6" w:rsidP="00A377F2">
            <w:pPr>
              <w:adjustRightInd w:val="0"/>
              <w:jc w:val="center"/>
              <w:rPr>
                <w:rFonts w:ascii="Arial" w:hAnsi="Arial" w:cs="Arial"/>
              </w:rPr>
            </w:pPr>
          </w:p>
        </w:tc>
        <w:tc>
          <w:tcPr>
            <w:tcW w:w="897" w:type="dxa"/>
            <w:tcBorders>
              <w:top w:val="single" w:sz="6" w:space="0" w:color="auto"/>
              <w:left w:val="single" w:sz="6" w:space="0" w:color="auto"/>
              <w:bottom w:val="single" w:sz="6" w:space="0" w:color="auto"/>
              <w:right w:val="nil"/>
            </w:tcBorders>
            <w:shd w:val="clear" w:color="auto" w:fill="FFFFFF" w:themeFill="background1"/>
            <w:vAlign w:val="center"/>
          </w:tcPr>
          <w:p w14:paraId="48E1969F" w14:textId="77777777" w:rsidR="00BA6DB6" w:rsidRPr="0032407A" w:rsidRDefault="00BA6DB6" w:rsidP="00A377F2">
            <w:pPr>
              <w:adjustRightInd w:val="0"/>
              <w:jc w:val="center"/>
              <w:rPr>
                <w:rFonts w:ascii="Arial" w:hAnsi="Arial" w:cs="Arial"/>
              </w:rPr>
            </w:pPr>
          </w:p>
        </w:tc>
        <w:tc>
          <w:tcPr>
            <w:tcW w:w="7209"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115C3259" w14:textId="77777777" w:rsidR="00BA6DB6" w:rsidRPr="0032407A" w:rsidRDefault="00BA6DB6" w:rsidP="00A377F2">
            <w:pPr>
              <w:adjustRightInd w:val="0"/>
              <w:rPr>
                <w:rFonts w:ascii="Arial" w:hAnsi="Arial" w:cs="Arial"/>
                <w:bCs/>
                <w:sz w:val="24"/>
                <w:szCs w:val="24"/>
              </w:rPr>
            </w:pPr>
          </w:p>
        </w:tc>
      </w:tr>
      <w:tr w:rsidR="00C30966" w:rsidRPr="0032407A" w14:paraId="15637424" w14:textId="77777777" w:rsidTr="5D1A6357">
        <w:tc>
          <w:tcPr>
            <w:tcW w:w="996" w:type="dxa"/>
            <w:tcBorders>
              <w:top w:val="single" w:sz="6" w:space="0" w:color="auto"/>
              <w:left w:val="single" w:sz="6" w:space="0" w:color="auto"/>
              <w:bottom w:val="single" w:sz="6" w:space="0" w:color="auto"/>
              <w:right w:val="single" w:sz="6" w:space="0" w:color="auto"/>
            </w:tcBorders>
            <w:shd w:val="clear" w:color="auto" w:fill="DEEAF6" w:themeFill="accent5" w:themeFillTint="33"/>
          </w:tcPr>
          <w:p w14:paraId="47E02CB1" w14:textId="77777777" w:rsidR="00C30966" w:rsidRPr="0032407A" w:rsidRDefault="00C30966" w:rsidP="00C30966">
            <w:pPr>
              <w:adjustRightInd w:val="0"/>
              <w:jc w:val="center"/>
              <w:rPr>
                <w:rFonts w:ascii="Arial" w:hAnsi="Arial" w:cs="Arial"/>
                <w:sz w:val="24"/>
                <w:szCs w:val="24"/>
              </w:rPr>
            </w:pPr>
          </w:p>
        </w:tc>
        <w:tc>
          <w:tcPr>
            <w:tcW w:w="13764" w:type="dxa"/>
            <w:gridSpan w:val="6"/>
            <w:tcBorders>
              <w:top w:val="single" w:sz="6" w:space="0" w:color="auto"/>
              <w:left w:val="nil"/>
              <w:bottom w:val="single" w:sz="6" w:space="0" w:color="auto"/>
              <w:right w:val="single" w:sz="6" w:space="0" w:color="auto"/>
            </w:tcBorders>
            <w:shd w:val="clear" w:color="auto" w:fill="DEEAF6" w:themeFill="accent5" w:themeFillTint="33"/>
            <w:vAlign w:val="center"/>
          </w:tcPr>
          <w:p w14:paraId="7E1F649A" w14:textId="51C1F91C" w:rsidR="00C30966" w:rsidRPr="0032407A" w:rsidRDefault="00C30966" w:rsidP="00C30966">
            <w:pPr>
              <w:adjustRightInd w:val="0"/>
              <w:rPr>
                <w:rFonts w:ascii="Arial" w:hAnsi="Arial" w:cs="Arial"/>
                <w:b/>
                <w:bCs/>
                <w:sz w:val="24"/>
                <w:szCs w:val="24"/>
              </w:rPr>
            </w:pPr>
            <w:r>
              <w:rPr>
                <w:rFonts w:ascii="Arial" w:hAnsi="Arial" w:cs="Arial"/>
                <w:b/>
                <w:bCs/>
                <w:sz w:val="24"/>
                <w:szCs w:val="24"/>
              </w:rPr>
              <w:t>Data Processing</w:t>
            </w:r>
          </w:p>
        </w:tc>
      </w:tr>
      <w:tr w:rsidR="00C30966" w:rsidRPr="0032407A" w14:paraId="367D7FB1" w14:textId="77777777" w:rsidTr="5D1A6357">
        <w:tc>
          <w:tcPr>
            <w:tcW w:w="996" w:type="dxa"/>
            <w:tcBorders>
              <w:top w:val="single" w:sz="6" w:space="0" w:color="auto"/>
              <w:left w:val="single" w:sz="6" w:space="0" w:color="auto"/>
              <w:bottom w:val="single" w:sz="6" w:space="0" w:color="auto"/>
              <w:right w:val="single" w:sz="6" w:space="0" w:color="auto"/>
            </w:tcBorders>
            <w:shd w:val="clear" w:color="auto" w:fill="FFFFFF" w:themeFill="background1"/>
          </w:tcPr>
          <w:p w14:paraId="6BA35D1F" w14:textId="6E61B014" w:rsidR="00C30966" w:rsidRPr="0032407A" w:rsidRDefault="00C30966" w:rsidP="00024587">
            <w:pPr>
              <w:pStyle w:val="ListParagraph"/>
              <w:numPr>
                <w:ilvl w:val="0"/>
                <w:numId w:val="49"/>
              </w:numPr>
              <w:adjustRightInd w:val="0"/>
              <w:jc w:val="center"/>
              <w:rPr>
                <w:rFonts w:ascii="Arial" w:hAnsi="Arial" w:cs="Arial"/>
                <w:sz w:val="24"/>
                <w:szCs w:val="24"/>
              </w:rPr>
            </w:pPr>
          </w:p>
        </w:tc>
        <w:tc>
          <w:tcPr>
            <w:tcW w:w="4042" w:type="dxa"/>
            <w:tcBorders>
              <w:top w:val="single" w:sz="6" w:space="0" w:color="auto"/>
              <w:left w:val="nil"/>
              <w:bottom w:val="single" w:sz="6" w:space="0" w:color="auto"/>
              <w:right w:val="single" w:sz="6" w:space="0" w:color="auto"/>
            </w:tcBorders>
            <w:shd w:val="clear" w:color="auto" w:fill="FFFFFF" w:themeFill="background1"/>
          </w:tcPr>
          <w:p w14:paraId="753858E2" w14:textId="6EE6B7E8" w:rsidR="00C30966" w:rsidRPr="0032407A" w:rsidRDefault="00C30966" w:rsidP="00C30966">
            <w:pPr>
              <w:widowControl/>
              <w:autoSpaceDE/>
              <w:autoSpaceDN/>
              <w:spacing w:line="259" w:lineRule="auto"/>
              <w:ind w:right="26"/>
              <w:contextualSpacing/>
              <w:rPr>
                <w:rFonts w:ascii="Arial" w:hAnsi="Arial" w:cs="Arial"/>
                <w:sz w:val="24"/>
                <w:szCs w:val="24"/>
              </w:rPr>
            </w:pPr>
            <w:r w:rsidRPr="0032407A">
              <w:rPr>
                <w:rFonts w:ascii="Arial" w:eastAsia="Calibri" w:hAnsi="Arial" w:cs="Arial"/>
                <w:sz w:val="24"/>
                <w:szCs w:val="24"/>
              </w:rPr>
              <w:t xml:space="preserve">Allows </w:t>
            </w:r>
            <w:r w:rsidRPr="0032407A">
              <w:rPr>
                <w:rFonts w:ascii="Arial" w:hAnsi="Arial" w:cs="Arial"/>
                <w:sz w:val="24"/>
                <w:szCs w:val="24"/>
              </w:rPr>
              <w:t xml:space="preserve">users to </w:t>
            </w:r>
            <w:r w:rsidR="009573C8">
              <w:rPr>
                <w:rFonts w:ascii="Arial" w:hAnsi="Arial" w:cs="Arial"/>
                <w:sz w:val="24"/>
                <w:szCs w:val="24"/>
              </w:rPr>
              <w:t xml:space="preserve">create and </w:t>
            </w:r>
            <w:r w:rsidRPr="0032407A">
              <w:rPr>
                <w:rFonts w:ascii="Arial" w:hAnsi="Arial" w:cs="Arial"/>
                <w:sz w:val="24"/>
                <w:szCs w:val="24"/>
              </w:rPr>
              <w:t xml:space="preserve">execute batch operations for </w:t>
            </w:r>
            <w:r w:rsidR="009573C8">
              <w:rPr>
                <w:rFonts w:ascii="Arial" w:hAnsi="Arial" w:cs="Arial"/>
                <w:sz w:val="24"/>
                <w:szCs w:val="24"/>
              </w:rPr>
              <w:t>blocks of</w:t>
            </w:r>
            <w:r w:rsidRPr="0032407A">
              <w:rPr>
                <w:rFonts w:ascii="Arial" w:hAnsi="Arial" w:cs="Arial"/>
                <w:sz w:val="24"/>
                <w:szCs w:val="24"/>
              </w:rPr>
              <w:t xml:space="preserve"> calculation</w:t>
            </w:r>
            <w:r w:rsidR="009573C8">
              <w:rPr>
                <w:rFonts w:ascii="Arial" w:hAnsi="Arial" w:cs="Arial"/>
                <w:sz w:val="24"/>
                <w:szCs w:val="24"/>
              </w:rPr>
              <w:t>s</w:t>
            </w:r>
            <w:r w:rsidRPr="0032407A">
              <w:rPr>
                <w:rFonts w:ascii="Arial" w:hAnsi="Arial" w:cs="Arial"/>
                <w:sz w:val="24"/>
                <w:szCs w:val="24"/>
              </w:rPr>
              <w:t xml:space="preserve"> </w:t>
            </w:r>
            <w:r w:rsidR="009573C8">
              <w:rPr>
                <w:rFonts w:ascii="Arial" w:hAnsi="Arial" w:cs="Arial"/>
                <w:sz w:val="24"/>
                <w:szCs w:val="24"/>
              </w:rPr>
              <w:t>and</w:t>
            </w:r>
            <w:r w:rsidRPr="0032407A">
              <w:rPr>
                <w:rStyle w:val="CommentReference"/>
                <w:rFonts w:ascii="Arial" w:hAnsi="Arial" w:cs="Arial"/>
                <w:sz w:val="24"/>
                <w:szCs w:val="24"/>
              </w:rPr>
              <w:t xml:space="preserve"> data transformation</w:t>
            </w:r>
            <w:r w:rsidR="009573C8">
              <w:rPr>
                <w:rStyle w:val="CommentReference"/>
                <w:rFonts w:ascii="Arial" w:hAnsi="Arial" w:cs="Arial"/>
                <w:sz w:val="24"/>
                <w:szCs w:val="24"/>
              </w:rPr>
              <w:t>s</w:t>
            </w:r>
            <w:r w:rsidRPr="0032407A">
              <w:rPr>
                <w:rStyle w:val="CommentReference"/>
                <w:rFonts w:ascii="Arial" w:hAnsi="Arial" w:cs="Arial"/>
                <w:sz w:val="24"/>
                <w:szCs w:val="24"/>
              </w:rPr>
              <w:t>.</w:t>
            </w:r>
            <w:r>
              <w:rPr>
                <w:rStyle w:val="CommentReference"/>
                <w:rFonts w:ascii="Arial" w:hAnsi="Arial" w:cs="Arial"/>
                <w:sz w:val="24"/>
                <w:szCs w:val="24"/>
              </w:rPr>
              <w:t xml:space="preserve"> </w:t>
            </w:r>
          </w:p>
        </w:tc>
        <w:tc>
          <w:tcPr>
            <w:tcW w:w="89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DB6C23A" w14:textId="77777777" w:rsidR="00C30966" w:rsidRPr="0032407A" w:rsidRDefault="00C30966" w:rsidP="00C30966">
            <w:pPr>
              <w:adjustRightInd w:val="0"/>
              <w:jc w:val="center"/>
              <w:rPr>
                <w:rFonts w:ascii="Arial" w:hAnsi="Arial" w:cs="Arial"/>
              </w:rPr>
            </w:pPr>
          </w:p>
        </w:tc>
        <w:tc>
          <w:tcPr>
            <w:tcW w:w="71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745E2BE" w14:textId="77777777" w:rsidR="00C30966" w:rsidRPr="0032407A" w:rsidRDefault="00C30966" w:rsidP="00C30966">
            <w:pPr>
              <w:adjustRightInd w:val="0"/>
              <w:jc w:val="center"/>
              <w:rPr>
                <w:rFonts w:ascii="Arial" w:hAnsi="Arial" w:cs="Arial"/>
              </w:rPr>
            </w:pPr>
          </w:p>
        </w:tc>
        <w:tc>
          <w:tcPr>
            <w:tcW w:w="897" w:type="dxa"/>
            <w:tcBorders>
              <w:top w:val="single" w:sz="6" w:space="0" w:color="auto"/>
              <w:left w:val="single" w:sz="6" w:space="0" w:color="auto"/>
              <w:bottom w:val="single" w:sz="6" w:space="0" w:color="auto"/>
              <w:right w:val="nil"/>
            </w:tcBorders>
            <w:shd w:val="clear" w:color="auto" w:fill="FFFFFF" w:themeFill="background1"/>
            <w:vAlign w:val="center"/>
          </w:tcPr>
          <w:p w14:paraId="0F186B4B" w14:textId="77777777" w:rsidR="00C30966" w:rsidRPr="0032407A" w:rsidRDefault="00C30966" w:rsidP="00C30966">
            <w:pPr>
              <w:adjustRightInd w:val="0"/>
              <w:jc w:val="center"/>
              <w:rPr>
                <w:rFonts w:ascii="Arial" w:hAnsi="Arial" w:cs="Arial"/>
              </w:rPr>
            </w:pPr>
          </w:p>
        </w:tc>
        <w:tc>
          <w:tcPr>
            <w:tcW w:w="7209"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36D8CEAC" w14:textId="77777777" w:rsidR="00C30966" w:rsidRPr="0032407A" w:rsidRDefault="00C30966" w:rsidP="00C30966">
            <w:pPr>
              <w:adjustRightInd w:val="0"/>
              <w:rPr>
                <w:rFonts w:ascii="Arial" w:hAnsi="Arial" w:cs="Arial"/>
                <w:bCs/>
                <w:sz w:val="24"/>
                <w:szCs w:val="24"/>
              </w:rPr>
            </w:pPr>
          </w:p>
        </w:tc>
      </w:tr>
      <w:tr w:rsidR="00C30966" w:rsidRPr="0032407A" w14:paraId="3812F4C2" w14:textId="77777777" w:rsidTr="5D1A6357">
        <w:tc>
          <w:tcPr>
            <w:tcW w:w="996" w:type="dxa"/>
            <w:tcBorders>
              <w:top w:val="single" w:sz="6" w:space="0" w:color="auto"/>
              <w:left w:val="single" w:sz="6" w:space="0" w:color="auto"/>
              <w:bottom w:val="single" w:sz="6" w:space="0" w:color="auto"/>
              <w:right w:val="single" w:sz="6" w:space="0" w:color="auto"/>
            </w:tcBorders>
            <w:shd w:val="clear" w:color="auto" w:fill="FFFFFF" w:themeFill="background1"/>
          </w:tcPr>
          <w:p w14:paraId="2BDA603C" w14:textId="5F33EE5A" w:rsidR="00C30966" w:rsidRPr="0032407A" w:rsidRDefault="00C30966" w:rsidP="00024587">
            <w:pPr>
              <w:pStyle w:val="ListParagraph"/>
              <w:numPr>
                <w:ilvl w:val="0"/>
                <w:numId w:val="49"/>
              </w:numPr>
              <w:adjustRightInd w:val="0"/>
              <w:jc w:val="center"/>
              <w:rPr>
                <w:rFonts w:ascii="Arial" w:hAnsi="Arial" w:cs="Arial"/>
                <w:sz w:val="24"/>
                <w:szCs w:val="24"/>
              </w:rPr>
            </w:pPr>
          </w:p>
        </w:tc>
        <w:tc>
          <w:tcPr>
            <w:tcW w:w="4042" w:type="dxa"/>
            <w:tcBorders>
              <w:top w:val="single" w:sz="6" w:space="0" w:color="auto"/>
              <w:left w:val="nil"/>
              <w:bottom w:val="single" w:sz="6" w:space="0" w:color="auto"/>
              <w:right w:val="single" w:sz="6" w:space="0" w:color="auto"/>
            </w:tcBorders>
            <w:shd w:val="clear" w:color="auto" w:fill="FFFFFF" w:themeFill="background1"/>
          </w:tcPr>
          <w:p w14:paraId="73AA9564" w14:textId="3303DF81" w:rsidR="00C30966" w:rsidRPr="00386604" w:rsidRDefault="00C30966" w:rsidP="00C30966">
            <w:pPr>
              <w:widowControl/>
              <w:autoSpaceDE/>
              <w:autoSpaceDN/>
              <w:rPr>
                <w:rFonts w:ascii="Arial" w:hAnsi="Arial" w:cs="Arial"/>
                <w:color w:val="A6A6A6" w:themeColor="background1" w:themeShade="A6"/>
                <w:sz w:val="24"/>
                <w:szCs w:val="24"/>
              </w:rPr>
            </w:pPr>
            <w:r w:rsidRPr="0032407A">
              <w:rPr>
                <w:rFonts w:ascii="Arial" w:hAnsi="Arial" w:cs="Arial"/>
                <w:sz w:val="24"/>
                <w:szCs w:val="24"/>
              </w:rPr>
              <w:t xml:space="preserve">Able to create </w:t>
            </w:r>
            <w:r w:rsidR="007E184E">
              <w:rPr>
                <w:rFonts w:ascii="Arial" w:hAnsi="Arial" w:cs="Arial"/>
                <w:sz w:val="24"/>
                <w:szCs w:val="24"/>
              </w:rPr>
              <w:t xml:space="preserve">new </w:t>
            </w:r>
            <w:r w:rsidR="004748DF">
              <w:rPr>
                <w:rFonts w:ascii="Arial" w:hAnsi="Arial" w:cs="Arial"/>
                <w:sz w:val="24"/>
                <w:szCs w:val="24"/>
              </w:rPr>
              <w:t xml:space="preserve">road segment </w:t>
            </w:r>
            <w:r w:rsidRPr="0032407A">
              <w:rPr>
                <w:rFonts w:ascii="Arial" w:hAnsi="Arial" w:cs="Arial"/>
                <w:sz w:val="24"/>
                <w:szCs w:val="24"/>
              </w:rPr>
              <w:t xml:space="preserve">by consolidating shorter </w:t>
            </w:r>
            <w:r w:rsidR="004748DF">
              <w:rPr>
                <w:rFonts w:ascii="Arial" w:hAnsi="Arial" w:cs="Arial"/>
                <w:sz w:val="24"/>
                <w:szCs w:val="24"/>
              </w:rPr>
              <w:t xml:space="preserve">segments </w:t>
            </w:r>
            <w:r w:rsidRPr="0032407A">
              <w:rPr>
                <w:rFonts w:ascii="Arial" w:hAnsi="Arial" w:cs="Arial"/>
                <w:sz w:val="24"/>
                <w:szCs w:val="24"/>
              </w:rPr>
              <w:t xml:space="preserve">of related data into a contiguous </w:t>
            </w:r>
            <w:r w:rsidR="004748DF">
              <w:rPr>
                <w:rFonts w:ascii="Arial" w:hAnsi="Arial" w:cs="Arial"/>
                <w:sz w:val="24"/>
                <w:szCs w:val="24"/>
              </w:rPr>
              <w:t>segments</w:t>
            </w:r>
            <w:r w:rsidRPr="0032407A">
              <w:rPr>
                <w:rFonts w:ascii="Arial" w:hAnsi="Arial" w:cs="Arial"/>
                <w:sz w:val="24"/>
                <w:szCs w:val="24"/>
              </w:rPr>
              <w:t xml:space="preserve"> based on defined </w:t>
            </w:r>
            <w:r w:rsidR="007243B9">
              <w:rPr>
                <w:rFonts w:ascii="Arial" w:hAnsi="Arial" w:cs="Arial"/>
                <w:sz w:val="24"/>
                <w:szCs w:val="24"/>
              </w:rPr>
              <w:t>homogeneous</w:t>
            </w:r>
            <w:r w:rsidRPr="0032407A">
              <w:rPr>
                <w:rFonts w:ascii="Arial" w:hAnsi="Arial" w:cs="Arial"/>
                <w:sz w:val="24"/>
                <w:szCs w:val="24"/>
              </w:rPr>
              <w:t xml:space="preserve"> </w:t>
            </w:r>
            <w:r w:rsidR="00306C20">
              <w:rPr>
                <w:rFonts w:ascii="Arial" w:hAnsi="Arial" w:cs="Arial"/>
                <w:sz w:val="24"/>
                <w:szCs w:val="24"/>
              </w:rPr>
              <w:t>parameters</w:t>
            </w:r>
            <w:r w:rsidR="007243B9">
              <w:rPr>
                <w:rFonts w:ascii="Arial" w:hAnsi="Arial" w:cs="Arial"/>
                <w:sz w:val="24"/>
                <w:szCs w:val="24"/>
              </w:rPr>
              <w:t xml:space="preserve">, such </w:t>
            </w:r>
            <w:r w:rsidR="000335A8">
              <w:rPr>
                <w:rFonts w:ascii="Arial" w:hAnsi="Arial" w:cs="Arial"/>
                <w:sz w:val="24"/>
                <w:szCs w:val="24"/>
              </w:rPr>
              <w:t>as collection</w:t>
            </w:r>
            <w:r w:rsidRPr="00E23F25">
              <w:rPr>
                <w:rFonts w:ascii="Arial" w:hAnsi="Arial" w:cs="Arial"/>
                <w:sz w:val="24"/>
                <w:szCs w:val="24"/>
              </w:rPr>
              <w:t xml:space="preserve"> routes, built status, </w:t>
            </w:r>
            <w:r w:rsidR="007243B9">
              <w:rPr>
                <w:rFonts w:ascii="Arial" w:hAnsi="Arial" w:cs="Arial"/>
                <w:sz w:val="24"/>
                <w:szCs w:val="24"/>
              </w:rPr>
              <w:t xml:space="preserve">and </w:t>
            </w:r>
            <w:r w:rsidRPr="00E23F25">
              <w:rPr>
                <w:rFonts w:ascii="Arial" w:hAnsi="Arial" w:cs="Arial"/>
                <w:sz w:val="24"/>
                <w:szCs w:val="24"/>
              </w:rPr>
              <w:t xml:space="preserve">last treatment. </w:t>
            </w:r>
          </w:p>
        </w:tc>
        <w:tc>
          <w:tcPr>
            <w:tcW w:w="89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23214FC" w14:textId="77777777" w:rsidR="00C30966" w:rsidRPr="0032407A" w:rsidRDefault="00C30966" w:rsidP="00C30966">
            <w:pPr>
              <w:adjustRightInd w:val="0"/>
              <w:jc w:val="center"/>
              <w:rPr>
                <w:rFonts w:ascii="Arial" w:hAnsi="Arial" w:cs="Arial"/>
              </w:rPr>
            </w:pPr>
          </w:p>
        </w:tc>
        <w:tc>
          <w:tcPr>
            <w:tcW w:w="71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65C0AE6" w14:textId="77777777" w:rsidR="00C30966" w:rsidRPr="0032407A" w:rsidRDefault="00C30966" w:rsidP="00C30966">
            <w:pPr>
              <w:adjustRightInd w:val="0"/>
              <w:jc w:val="center"/>
              <w:rPr>
                <w:rFonts w:ascii="Arial" w:hAnsi="Arial" w:cs="Arial"/>
              </w:rPr>
            </w:pPr>
          </w:p>
        </w:tc>
        <w:tc>
          <w:tcPr>
            <w:tcW w:w="897" w:type="dxa"/>
            <w:tcBorders>
              <w:top w:val="single" w:sz="6" w:space="0" w:color="auto"/>
              <w:left w:val="single" w:sz="6" w:space="0" w:color="auto"/>
              <w:bottom w:val="single" w:sz="6" w:space="0" w:color="auto"/>
              <w:right w:val="nil"/>
            </w:tcBorders>
            <w:shd w:val="clear" w:color="auto" w:fill="FFFFFF" w:themeFill="background1"/>
            <w:vAlign w:val="center"/>
          </w:tcPr>
          <w:p w14:paraId="141ADD11" w14:textId="77777777" w:rsidR="00C30966" w:rsidRPr="0032407A" w:rsidRDefault="00C30966" w:rsidP="00C30966">
            <w:pPr>
              <w:adjustRightInd w:val="0"/>
              <w:jc w:val="center"/>
              <w:rPr>
                <w:rFonts w:ascii="Arial" w:hAnsi="Arial" w:cs="Arial"/>
              </w:rPr>
            </w:pPr>
          </w:p>
        </w:tc>
        <w:tc>
          <w:tcPr>
            <w:tcW w:w="7209"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659FA1E6" w14:textId="77777777" w:rsidR="00C30966" w:rsidRPr="0032407A" w:rsidRDefault="00C30966" w:rsidP="00C30966">
            <w:pPr>
              <w:adjustRightInd w:val="0"/>
              <w:rPr>
                <w:rFonts w:ascii="Arial" w:hAnsi="Arial" w:cs="Arial"/>
                <w:bCs/>
                <w:sz w:val="24"/>
                <w:szCs w:val="24"/>
              </w:rPr>
            </w:pPr>
          </w:p>
        </w:tc>
      </w:tr>
      <w:tr w:rsidR="00DC5217" w:rsidRPr="00245735" w14:paraId="0E78F35A" w14:textId="77777777" w:rsidTr="5D1A6357">
        <w:tc>
          <w:tcPr>
            <w:tcW w:w="996" w:type="dxa"/>
            <w:tcBorders>
              <w:top w:val="single" w:sz="6" w:space="0" w:color="auto"/>
              <w:left w:val="single" w:sz="6" w:space="0" w:color="auto"/>
              <w:bottom w:val="single" w:sz="6" w:space="0" w:color="auto"/>
              <w:right w:val="single" w:sz="6" w:space="0" w:color="auto"/>
            </w:tcBorders>
            <w:shd w:val="clear" w:color="auto" w:fill="FFFFFF" w:themeFill="background1"/>
          </w:tcPr>
          <w:p w14:paraId="38AA2AE1" w14:textId="30E9E451" w:rsidR="00DC5217" w:rsidRPr="005263D8" w:rsidRDefault="00DC5217" w:rsidP="00024587">
            <w:pPr>
              <w:pStyle w:val="ListParagraph"/>
              <w:numPr>
                <w:ilvl w:val="0"/>
                <w:numId w:val="49"/>
              </w:numPr>
              <w:adjustRightInd w:val="0"/>
              <w:jc w:val="center"/>
              <w:rPr>
                <w:rFonts w:ascii="Arial" w:hAnsi="Arial" w:cs="Arial"/>
                <w:sz w:val="24"/>
                <w:szCs w:val="24"/>
              </w:rPr>
            </w:pPr>
          </w:p>
        </w:tc>
        <w:tc>
          <w:tcPr>
            <w:tcW w:w="4042" w:type="dxa"/>
            <w:tcBorders>
              <w:top w:val="single" w:sz="6" w:space="0" w:color="auto"/>
              <w:left w:val="nil"/>
              <w:bottom w:val="single" w:sz="6" w:space="0" w:color="auto"/>
              <w:right w:val="single" w:sz="6" w:space="0" w:color="auto"/>
            </w:tcBorders>
            <w:shd w:val="clear" w:color="auto" w:fill="FFFFFF" w:themeFill="background1"/>
            <w:vAlign w:val="center"/>
          </w:tcPr>
          <w:p w14:paraId="733BD9B8" w14:textId="5F12887B" w:rsidR="00DC5217" w:rsidRPr="0032407A" w:rsidRDefault="00DC5217" w:rsidP="006A0A37">
            <w:pPr>
              <w:widowControl/>
              <w:autoSpaceDE/>
              <w:autoSpaceDN/>
              <w:rPr>
                <w:rFonts w:ascii="Arial" w:hAnsi="Arial" w:cs="Arial"/>
                <w:sz w:val="24"/>
                <w:szCs w:val="24"/>
              </w:rPr>
            </w:pPr>
            <w:r w:rsidRPr="005263D8">
              <w:rPr>
                <w:rFonts w:ascii="Arial" w:hAnsi="Arial" w:cs="Arial"/>
                <w:sz w:val="24"/>
                <w:szCs w:val="24"/>
              </w:rPr>
              <w:t>Allows users to customize analysis treatments, triggers, and allocate budgets</w:t>
            </w:r>
            <w:r w:rsidR="00386DF0" w:rsidRPr="005263D8">
              <w:rPr>
                <w:rFonts w:ascii="Arial" w:hAnsi="Arial" w:cs="Arial"/>
                <w:sz w:val="24"/>
                <w:szCs w:val="24"/>
              </w:rPr>
              <w:t xml:space="preserve"> </w:t>
            </w:r>
            <w:r w:rsidR="005263D8" w:rsidRPr="005263D8">
              <w:rPr>
                <w:rFonts w:ascii="Arial" w:hAnsi="Arial" w:cs="Arial"/>
                <w:sz w:val="24"/>
                <w:szCs w:val="24"/>
              </w:rPr>
              <w:t xml:space="preserve">that </w:t>
            </w:r>
            <w:r w:rsidR="00987718" w:rsidRPr="005263D8">
              <w:rPr>
                <w:rFonts w:ascii="Arial" w:hAnsi="Arial" w:cs="Arial"/>
                <w:sz w:val="24"/>
                <w:szCs w:val="24"/>
              </w:rPr>
              <w:t xml:space="preserve">help generate all </w:t>
            </w:r>
            <w:r w:rsidR="006909C8" w:rsidRPr="005263D8">
              <w:rPr>
                <w:rFonts w:ascii="Arial" w:hAnsi="Arial" w:cs="Arial"/>
                <w:sz w:val="24"/>
                <w:szCs w:val="24"/>
              </w:rPr>
              <w:t xml:space="preserve">possible future </w:t>
            </w:r>
            <w:r w:rsidR="000C37BB" w:rsidRPr="005263D8">
              <w:rPr>
                <w:rFonts w:ascii="Arial" w:hAnsi="Arial" w:cs="Arial"/>
                <w:sz w:val="24"/>
                <w:szCs w:val="24"/>
              </w:rPr>
              <w:t>treatments</w:t>
            </w:r>
            <w:r w:rsidR="00FF4DD4" w:rsidRPr="005263D8">
              <w:rPr>
                <w:rFonts w:ascii="Arial" w:hAnsi="Arial" w:cs="Arial"/>
                <w:sz w:val="24"/>
                <w:szCs w:val="24"/>
              </w:rPr>
              <w:t xml:space="preserve"> when users run analys</w:t>
            </w:r>
            <w:r w:rsidR="00142963" w:rsidRPr="005263D8">
              <w:rPr>
                <w:rFonts w:ascii="Arial" w:hAnsi="Arial" w:cs="Arial"/>
                <w:sz w:val="24"/>
                <w:szCs w:val="24"/>
              </w:rPr>
              <w:t>i</w:t>
            </w:r>
            <w:r w:rsidR="00FF4DD4" w:rsidRPr="005263D8">
              <w:rPr>
                <w:rFonts w:ascii="Arial" w:hAnsi="Arial" w:cs="Arial"/>
                <w:sz w:val="24"/>
                <w:szCs w:val="24"/>
              </w:rPr>
              <w:t>s</w:t>
            </w:r>
            <w:r w:rsidR="005F3329" w:rsidRPr="005263D8">
              <w:rPr>
                <w:rFonts w:ascii="Arial" w:hAnsi="Arial" w:cs="Arial"/>
                <w:sz w:val="24"/>
                <w:szCs w:val="24"/>
              </w:rPr>
              <w:t>.</w:t>
            </w:r>
            <w:r w:rsidR="005F3329">
              <w:rPr>
                <w:rFonts w:ascii="Arial" w:hAnsi="Arial" w:cs="Arial"/>
                <w:sz w:val="24"/>
                <w:szCs w:val="24"/>
              </w:rPr>
              <w:t xml:space="preserve"> </w:t>
            </w:r>
          </w:p>
        </w:tc>
        <w:tc>
          <w:tcPr>
            <w:tcW w:w="89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A1C5BD5" w14:textId="77777777" w:rsidR="00DC5217" w:rsidRPr="00245735" w:rsidRDefault="00DC5217" w:rsidP="006A0A37">
            <w:pPr>
              <w:adjustRightInd w:val="0"/>
              <w:jc w:val="center"/>
              <w:rPr>
                <w:rFonts w:ascii="Arial" w:hAnsi="Arial" w:cs="Arial"/>
                <w:sz w:val="24"/>
                <w:szCs w:val="24"/>
              </w:rPr>
            </w:pPr>
          </w:p>
        </w:tc>
        <w:tc>
          <w:tcPr>
            <w:tcW w:w="71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CFBDB1D" w14:textId="77777777" w:rsidR="00DC5217" w:rsidRPr="00245735" w:rsidRDefault="00DC5217" w:rsidP="006A0A37">
            <w:pPr>
              <w:adjustRightInd w:val="0"/>
              <w:jc w:val="center"/>
              <w:rPr>
                <w:rFonts w:ascii="Arial" w:hAnsi="Arial" w:cs="Arial"/>
                <w:sz w:val="24"/>
                <w:szCs w:val="24"/>
              </w:rPr>
            </w:pPr>
          </w:p>
        </w:tc>
        <w:tc>
          <w:tcPr>
            <w:tcW w:w="897" w:type="dxa"/>
            <w:tcBorders>
              <w:top w:val="single" w:sz="6" w:space="0" w:color="auto"/>
              <w:left w:val="single" w:sz="6" w:space="0" w:color="auto"/>
              <w:bottom w:val="single" w:sz="6" w:space="0" w:color="auto"/>
              <w:right w:val="nil"/>
            </w:tcBorders>
            <w:shd w:val="clear" w:color="auto" w:fill="FFFFFF" w:themeFill="background1"/>
            <w:vAlign w:val="center"/>
          </w:tcPr>
          <w:p w14:paraId="3511AE1E" w14:textId="77777777" w:rsidR="00DC5217" w:rsidRPr="00245735" w:rsidRDefault="00DC5217" w:rsidP="006A0A37">
            <w:pPr>
              <w:adjustRightInd w:val="0"/>
              <w:jc w:val="center"/>
              <w:rPr>
                <w:rFonts w:ascii="Arial" w:hAnsi="Arial" w:cs="Arial"/>
                <w:sz w:val="24"/>
                <w:szCs w:val="24"/>
              </w:rPr>
            </w:pPr>
          </w:p>
        </w:tc>
        <w:tc>
          <w:tcPr>
            <w:tcW w:w="7209"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025192CA" w14:textId="77777777" w:rsidR="00DC5217" w:rsidRPr="00245735" w:rsidRDefault="00DC5217" w:rsidP="006A0A37">
            <w:pPr>
              <w:adjustRightInd w:val="0"/>
              <w:rPr>
                <w:rFonts w:ascii="Arial" w:hAnsi="Arial" w:cs="Arial"/>
                <w:sz w:val="24"/>
                <w:szCs w:val="24"/>
              </w:rPr>
            </w:pPr>
          </w:p>
        </w:tc>
      </w:tr>
      <w:tr w:rsidR="00C30966" w:rsidRPr="0032407A" w14:paraId="303809D6" w14:textId="77777777" w:rsidTr="5D1A6357">
        <w:tc>
          <w:tcPr>
            <w:tcW w:w="996" w:type="dxa"/>
            <w:tcBorders>
              <w:top w:val="single" w:sz="6" w:space="0" w:color="auto"/>
              <w:left w:val="single" w:sz="6" w:space="0" w:color="auto"/>
              <w:bottom w:val="single" w:sz="6" w:space="0" w:color="auto"/>
              <w:right w:val="single" w:sz="6" w:space="0" w:color="auto"/>
            </w:tcBorders>
            <w:shd w:val="clear" w:color="auto" w:fill="FFFFFF" w:themeFill="background1"/>
          </w:tcPr>
          <w:p w14:paraId="65A7A828" w14:textId="5C24AEF2" w:rsidR="00C30966" w:rsidRPr="0032407A" w:rsidRDefault="00C30966" w:rsidP="00024587">
            <w:pPr>
              <w:pStyle w:val="ListParagraph"/>
              <w:numPr>
                <w:ilvl w:val="0"/>
                <w:numId w:val="49"/>
              </w:numPr>
              <w:adjustRightInd w:val="0"/>
              <w:jc w:val="center"/>
              <w:rPr>
                <w:rFonts w:ascii="Arial" w:hAnsi="Arial" w:cs="Arial"/>
                <w:sz w:val="24"/>
                <w:szCs w:val="24"/>
              </w:rPr>
            </w:pPr>
          </w:p>
        </w:tc>
        <w:tc>
          <w:tcPr>
            <w:tcW w:w="4042" w:type="dxa"/>
            <w:tcBorders>
              <w:top w:val="single" w:sz="6" w:space="0" w:color="auto"/>
              <w:left w:val="nil"/>
              <w:bottom w:val="single" w:sz="6" w:space="0" w:color="auto"/>
              <w:right w:val="single" w:sz="6" w:space="0" w:color="auto"/>
            </w:tcBorders>
            <w:shd w:val="clear" w:color="auto" w:fill="FFFFFF" w:themeFill="background1"/>
          </w:tcPr>
          <w:p w14:paraId="6BEAE3E4" w14:textId="5D394DDE" w:rsidR="00C30966" w:rsidRPr="0032407A" w:rsidRDefault="00C30966" w:rsidP="00C30966">
            <w:pPr>
              <w:widowControl/>
              <w:autoSpaceDE/>
              <w:autoSpaceDN/>
              <w:rPr>
                <w:rFonts w:ascii="Arial" w:hAnsi="Arial" w:cs="Arial"/>
                <w:sz w:val="24"/>
                <w:szCs w:val="24"/>
              </w:rPr>
            </w:pPr>
            <w:r w:rsidRPr="0032407A">
              <w:rPr>
                <w:rFonts w:ascii="Arial" w:hAnsi="Arial" w:cs="Arial"/>
                <w:sz w:val="24"/>
                <w:szCs w:val="24"/>
              </w:rPr>
              <w:t xml:space="preserve">Able to export </w:t>
            </w:r>
            <w:r w:rsidR="00CE40EA">
              <w:rPr>
                <w:rFonts w:ascii="Arial" w:hAnsi="Arial" w:cs="Arial"/>
                <w:sz w:val="24"/>
                <w:szCs w:val="24"/>
              </w:rPr>
              <w:t>tables</w:t>
            </w:r>
            <w:r w:rsidRPr="0032407A">
              <w:rPr>
                <w:rFonts w:ascii="Arial" w:hAnsi="Arial" w:cs="Arial"/>
                <w:sz w:val="24"/>
                <w:szCs w:val="24"/>
              </w:rPr>
              <w:t xml:space="preserve"> to </w:t>
            </w:r>
            <w:r w:rsidR="00041212">
              <w:rPr>
                <w:rFonts w:ascii="Arial" w:hAnsi="Arial" w:cs="Arial"/>
                <w:sz w:val="24"/>
                <w:szCs w:val="24"/>
              </w:rPr>
              <w:t>.</w:t>
            </w:r>
            <w:proofErr w:type="spellStart"/>
            <w:r w:rsidR="00041212">
              <w:rPr>
                <w:rFonts w:ascii="Arial" w:hAnsi="Arial" w:cs="Arial"/>
                <w:sz w:val="24"/>
                <w:szCs w:val="24"/>
              </w:rPr>
              <w:t>accdb</w:t>
            </w:r>
            <w:proofErr w:type="spellEnd"/>
            <w:r w:rsidR="00EB6E2E">
              <w:rPr>
                <w:rFonts w:ascii="Arial" w:hAnsi="Arial" w:cs="Arial"/>
                <w:sz w:val="24"/>
                <w:szCs w:val="24"/>
              </w:rPr>
              <w:t>, .xlsx</w:t>
            </w:r>
            <w:r w:rsidRPr="0032407A">
              <w:rPr>
                <w:rFonts w:ascii="Arial" w:hAnsi="Arial" w:cs="Arial"/>
                <w:sz w:val="24"/>
                <w:szCs w:val="24"/>
              </w:rPr>
              <w:t>, and XML files based on user preference.</w:t>
            </w:r>
          </w:p>
        </w:tc>
        <w:tc>
          <w:tcPr>
            <w:tcW w:w="89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D35881B" w14:textId="77777777" w:rsidR="00C30966" w:rsidRPr="0032407A" w:rsidRDefault="00C30966" w:rsidP="00C30966">
            <w:pPr>
              <w:adjustRightInd w:val="0"/>
              <w:jc w:val="center"/>
              <w:rPr>
                <w:rFonts w:ascii="Arial" w:hAnsi="Arial" w:cs="Arial"/>
              </w:rPr>
            </w:pPr>
          </w:p>
        </w:tc>
        <w:tc>
          <w:tcPr>
            <w:tcW w:w="71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9B34B66" w14:textId="77777777" w:rsidR="00C30966" w:rsidRPr="0032407A" w:rsidRDefault="00C30966" w:rsidP="00C30966">
            <w:pPr>
              <w:adjustRightInd w:val="0"/>
              <w:jc w:val="center"/>
              <w:rPr>
                <w:rFonts w:ascii="Arial" w:hAnsi="Arial" w:cs="Arial"/>
              </w:rPr>
            </w:pPr>
          </w:p>
        </w:tc>
        <w:tc>
          <w:tcPr>
            <w:tcW w:w="897" w:type="dxa"/>
            <w:tcBorders>
              <w:top w:val="single" w:sz="6" w:space="0" w:color="auto"/>
              <w:left w:val="single" w:sz="6" w:space="0" w:color="auto"/>
              <w:bottom w:val="single" w:sz="6" w:space="0" w:color="auto"/>
              <w:right w:val="nil"/>
            </w:tcBorders>
            <w:shd w:val="clear" w:color="auto" w:fill="FFFFFF" w:themeFill="background1"/>
            <w:vAlign w:val="center"/>
          </w:tcPr>
          <w:p w14:paraId="6E606EDB" w14:textId="77777777" w:rsidR="00C30966" w:rsidRPr="0032407A" w:rsidRDefault="00C30966" w:rsidP="00C30966">
            <w:pPr>
              <w:adjustRightInd w:val="0"/>
              <w:jc w:val="center"/>
              <w:rPr>
                <w:rFonts w:ascii="Arial" w:hAnsi="Arial" w:cs="Arial"/>
              </w:rPr>
            </w:pPr>
          </w:p>
        </w:tc>
        <w:tc>
          <w:tcPr>
            <w:tcW w:w="7209"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0489A97E" w14:textId="77777777" w:rsidR="00C30966" w:rsidRPr="0032407A" w:rsidRDefault="00C30966" w:rsidP="00C30966">
            <w:pPr>
              <w:adjustRightInd w:val="0"/>
              <w:rPr>
                <w:rFonts w:ascii="Arial" w:hAnsi="Arial" w:cs="Arial"/>
                <w:bCs/>
                <w:sz w:val="24"/>
                <w:szCs w:val="24"/>
              </w:rPr>
            </w:pPr>
          </w:p>
        </w:tc>
      </w:tr>
      <w:tr w:rsidR="006A0A37" w:rsidRPr="00894422" w14:paraId="36C68246" w14:textId="77777777" w:rsidTr="5D1A6357">
        <w:tc>
          <w:tcPr>
            <w:tcW w:w="996" w:type="dxa"/>
            <w:tcBorders>
              <w:top w:val="single" w:sz="6" w:space="0" w:color="auto"/>
              <w:left w:val="single" w:sz="6" w:space="0" w:color="auto"/>
              <w:bottom w:val="single" w:sz="6" w:space="0" w:color="auto"/>
              <w:right w:val="single" w:sz="6" w:space="0" w:color="auto"/>
            </w:tcBorders>
            <w:shd w:val="clear" w:color="auto" w:fill="DEEAF6" w:themeFill="accent5" w:themeFillTint="33"/>
          </w:tcPr>
          <w:p w14:paraId="66E5F31C" w14:textId="77777777" w:rsidR="006A0A37" w:rsidRPr="00894422" w:rsidRDefault="006A0A37" w:rsidP="006A0A37">
            <w:pPr>
              <w:adjustRightInd w:val="0"/>
              <w:jc w:val="center"/>
              <w:rPr>
                <w:rFonts w:ascii="Arial" w:hAnsi="Arial" w:cs="Arial"/>
                <w:b/>
                <w:bCs/>
                <w:sz w:val="24"/>
                <w:szCs w:val="24"/>
              </w:rPr>
            </w:pPr>
          </w:p>
        </w:tc>
        <w:tc>
          <w:tcPr>
            <w:tcW w:w="4042" w:type="dxa"/>
            <w:tcBorders>
              <w:top w:val="single" w:sz="6" w:space="0" w:color="auto"/>
              <w:left w:val="nil"/>
              <w:bottom w:val="single" w:sz="6" w:space="0" w:color="auto"/>
              <w:right w:val="single" w:sz="6" w:space="0" w:color="auto"/>
            </w:tcBorders>
            <w:shd w:val="clear" w:color="auto" w:fill="DEEAF6" w:themeFill="accent5" w:themeFillTint="33"/>
          </w:tcPr>
          <w:p w14:paraId="1EAC637F" w14:textId="1B908C0D" w:rsidR="006A0A37" w:rsidRPr="00894422" w:rsidRDefault="006A0A37" w:rsidP="006A0A37">
            <w:pPr>
              <w:widowControl/>
              <w:autoSpaceDE/>
              <w:autoSpaceDN/>
              <w:rPr>
                <w:rFonts w:ascii="Arial" w:hAnsi="Arial" w:cs="Arial"/>
                <w:b/>
                <w:bCs/>
                <w:sz w:val="24"/>
                <w:szCs w:val="24"/>
              </w:rPr>
            </w:pPr>
            <w:r w:rsidRPr="00894422">
              <w:rPr>
                <w:rFonts w:ascii="Arial" w:hAnsi="Arial" w:cs="Arial"/>
                <w:b/>
                <w:bCs/>
                <w:sz w:val="24"/>
                <w:szCs w:val="24"/>
              </w:rPr>
              <w:t>Optimization</w:t>
            </w:r>
          </w:p>
        </w:tc>
        <w:tc>
          <w:tcPr>
            <w:tcW w:w="898" w:type="dxa"/>
            <w:tcBorders>
              <w:top w:val="single" w:sz="6" w:space="0" w:color="auto"/>
              <w:left w:val="single" w:sz="6" w:space="0" w:color="auto"/>
              <w:bottom w:val="single" w:sz="6" w:space="0" w:color="auto"/>
              <w:right w:val="single" w:sz="6" w:space="0" w:color="auto"/>
            </w:tcBorders>
            <w:shd w:val="clear" w:color="auto" w:fill="DEEAF6" w:themeFill="accent5" w:themeFillTint="33"/>
            <w:vAlign w:val="center"/>
          </w:tcPr>
          <w:p w14:paraId="5671CF4F" w14:textId="77777777" w:rsidR="006A0A37" w:rsidRPr="00894422" w:rsidRDefault="006A0A37" w:rsidP="006A0A37">
            <w:pPr>
              <w:adjustRightInd w:val="0"/>
              <w:jc w:val="center"/>
              <w:rPr>
                <w:rFonts w:ascii="Arial" w:hAnsi="Arial" w:cs="Arial"/>
                <w:b/>
                <w:bCs/>
              </w:rPr>
            </w:pPr>
          </w:p>
        </w:tc>
        <w:tc>
          <w:tcPr>
            <w:tcW w:w="718" w:type="dxa"/>
            <w:tcBorders>
              <w:top w:val="single" w:sz="6" w:space="0" w:color="auto"/>
              <w:left w:val="single" w:sz="6" w:space="0" w:color="auto"/>
              <w:bottom w:val="single" w:sz="6" w:space="0" w:color="auto"/>
              <w:right w:val="single" w:sz="6" w:space="0" w:color="auto"/>
            </w:tcBorders>
            <w:shd w:val="clear" w:color="auto" w:fill="DEEAF6" w:themeFill="accent5" w:themeFillTint="33"/>
            <w:vAlign w:val="center"/>
          </w:tcPr>
          <w:p w14:paraId="672AF12C" w14:textId="77777777" w:rsidR="006A0A37" w:rsidRPr="00894422" w:rsidRDefault="006A0A37" w:rsidP="006A0A37">
            <w:pPr>
              <w:adjustRightInd w:val="0"/>
              <w:jc w:val="center"/>
              <w:rPr>
                <w:rFonts w:ascii="Arial" w:hAnsi="Arial" w:cs="Arial"/>
                <w:b/>
                <w:bCs/>
              </w:rPr>
            </w:pPr>
          </w:p>
        </w:tc>
        <w:tc>
          <w:tcPr>
            <w:tcW w:w="897" w:type="dxa"/>
            <w:tcBorders>
              <w:top w:val="single" w:sz="6" w:space="0" w:color="auto"/>
              <w:left w:val="single" w:sz="6" w:space="0" w:color="auto"/>
              <w:bottom w:val="single" w:sz="6" w:space="0" w:color="auto"/>
              <w:right w:val="nil"/>
            </w:tcBorders>
            <w:shd w:val="clear" w:color="auto" w:fill="DEEAF6" w:themeFill="accent5" w:themeFillTint="33"/>
            <w:vAlign w:val="center"/>
          </w:tcPr>
          <w:p w14:paraId="75731F44" w14:textId="77777777" w:rsidR="006A0A37" w:rsidRPr="00894422" w:rsidRDefault="006A0A37" w:rsidP="006A0A37">
            <w:pPr>
              <w:adjustRightInd w:val="0"/>
              <w:jc w:val="center"/>
              <w:rPr>
                <w:rFonts w:ascii="Arial" w:hAnsi="Arial" w:cs="Arial"/>
                <w:b/>
                <w:bCs/>
              </w:rPr>
            </w:pPr>
          </w:p>
        </w:tc>
        <w:tc>
          <w:tcPr>
            <w:tcW w:w="7209" w:type="dxa"/>
            <w:gridSpan w:val="2"/>
            <w:tcBorders>
              <w:top w:val="single" w:sz="6" w:space="0" w:color="auto"/>
              <w:left w:val="single" w:sz="6" w:space="0" w:color="auto"/>
              <w:bottom w:val="single" w:sz="6" w:space="0" w:color="auto"/>
              <w:right w:val="single" w:sz="6" w:space="0" w:color="auto"/>
            </w:tcBorders>
            <w:shd w:val="clear" w:color="auto" w:fill="DEEAF6" w:themeFill="accent5" w:themeFillTint="33"/>
          </w:tcPr>
          <w:p w14:paraId="5C835E53" w14:textId="77777777" w:rsidR="006A0A37" w:rsidRPr="00894422" w:rsidRDefault="006A0A37" w:rsidP="006A0A37">
            <w:pPr>
              <w:adjustRightInd w:val="0"/>
              <w:rPr>
                <w:rFonts w:ascii="Arial" w:hAnsi="Arial" w:cs="Arial"/>
                <w:b/>
                <w:bCs/>
                <w:sz w:val="24"/>
                <w:szCs w:val="24"/>
              </w:rPr>
            </w:pPr>
          </w:p>
        </w:tc>
      </w:tr>
      <w:tr w:rsidR="006A0A37" w:rsidRPr="00894422" w14:paraId="7A2C571A" w14:textId="77777777" w:rsidTr="5D1A6357">
        <w:tc>
          <w:tcPr>
            <w:tcW w:w="996" w:type="dxa"/>
            <w:tcBorders>
              <w:top w:val="single" w:sz="6" w:space="0" w:color="auto"/>
              <w:left w:val="single" w:sz="6" w:space="0" w:color="auto"/>
              <w:bottom w:val="single" w:sz="6" w:space="0" w:color="auto"/>
              <w:right w:val="single" w:sz="6" w:space="0" w:color="auto"/>
            </w:tcBorders>
            <w:shd w:val="clear" w:color="auto" w:fill="FFFFFF" w:themeFill="background1"/>
          </w:tcPr>
          <w:p w14:paraId="295705C5" w14:textId="61506E50" w:rsidR="006A0A37" w:rsidRPr="00C83814" w:rsidRDefault="006A0A37" w:rsidP="00024587">
            <w:pPr>
              <w:pStyle w:val="ListParagraph"/>
              <w:numPr>
                <w:ilvl w:val="0"/>
                <w:numId w:val="49"/>
              </w:numPr>
              <w:adjustRightInd w:val="0"/>
              <w:jc w:val="center"/>
              <w:rPr>
                <w:rFonts w:ascii="Arial" w:hAnsi="Arial" w:cs="Arial"/>
                <w:sz w:val="24"/>
                <w:szCs w:val="24"/>
              </w:rPr>
            </w:pPr>
          </w:p>
        </w:tc>
        <w:tc>
          <w:tcPr>
            <w:tcW w:w="4042" w:type="dxa"/>
            <w:tcBorders>
              <w:top w:val="single" w:sz="6" w:space="0" w:color="auto"/>
              <w:left w:val="nil"/>
              <w:bottom w:val="single" w:sz="6" w:space="0" w:color="auto"/>
              <w:right w:val="single" w:sz="6" w:space="0" w:color="auto"/>
            </w:tcBorders>
            <w:shd w:val="clear" w:color="auto" w:fill="FFFFFF" w:themeFill="background1"/>
          </w:tcPr>
          <w:p w14:paraId="0A852625" w14:textId="47F3F385" w:rsidR="006A0A37" w:rsidRDefault="006A0A37" w:rsidP="006A0A37">
            <w:pPr>
              <w:widowControl/>
              <w:autoSpaceDE/>
              <w:autoSpaceDN/>
              <w:rPr>
                <w:rFonts w:ascii="Arial" w:hAnsi="Arial" w:cs="Arial"/>
                <w:sz w:val="24"/>
                <w:szCs w:val="24"/>
              </w:rPr>
            </w:pPr>
            <w:r>
              <w:rPr>
                <w:rFonts w:ascii="Arial" w:hAnsi="Arial" w:cs="Arial"/>
                <w:sz w:val="24"/>
                <w:szCs w:val="24"/>
              </w:rPr>
              <w:t xml:space="preserve">Able to create budget scenarios for specific analysis set. </w:t>
            </w:r>
          </w:p>
        </w:tc>
        <w:tc>
          <w:tcPr>
            <w:tcW w:w="89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115092C" w14:textId="77777777" w:rsidR="006A0A37" w:rsidRPr="00894422" w:rsidRDefault="006A0A37" w:rsidP="006A0A37">
            <w:pPr>
              <w:adjustRightInd w:val="0"/>
              <w:jc w:val="center"/>
              <w:rPr>
                <w:rFonts w:ascii="Arial" w:hAnsi="Arial" w:cs="Arial"/>
                <w:b/>
                <w:bCs/>
              </w:rPr>
            </w:pPr>
          </w:p>
        </w:tc>
        <w:tc>
          <w:tcPr>
            <w:tcW w:w="71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F0DAB83" w14:textId="77777777" w:rsidR="006A0A37" w:rsidRPr="00894422" w:rsidRDefault="006A0A37" w:rsidP="006A0A37">
            <w:pPr>
              <w:adjustRightInd w:val="0"/>
              <w:jc w:val="center"/>
              <w:rPr>
                <w:rFonts w:ascii="Arial" w:hAnsi="Arial" w:cs="Arial"/>
                <w:b/>
                <w:bCs/>
              </w:rPr>
            </w:pPr>
          </w:p>
        </w:tc>
        <w:tc>
          <w:tcPr>
            <w:tcW w:w="897" w:type="dxa"/>
            <w:tcBorders>
              <w:top w:val="single" w:sz="6" w:space="0" w:color="auto"/>
              <w:left w:val="single" w:sz="6" w:space="0" w:color="auto"/>
              <w:bottom w:val="single" w:sz="6" w:space="0" w:color="auto"/>
              <w:right w:val="nil"/>
            </w:tcBorders>
            <w:shd w:val="clear" w:color="auto" w:fill="FFFFFF" w:themeFill="background1"/>
            <w:vAlign w:val="center"/>
          </w:tcPr>
          <w:p w14:paraId="1A7981DB" w14:textId="77777777" w:rsidR="006A0A37" w:rsidRPr="00894422" w:rsidRDefault="006A0A37" w:rsidP="006A0A37">
            <w:pPr>
              <w:adjustRightInd w:val="0"/>
              <w:jc w:val="center"/>
              <w:rPr>
                <w:rFonts w:ascii="Arial" w:hAnsi="Arial" w:cs="Arial"/>
                <w:b/>
                <w:bCs/>
              </w:rPr>
            </w:pPr>
          </w:p>
        </w:tc>
        <w:tc>
          <w:tcPr>
            <w:tcW w:w="7209"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42776A0D" w14:textId="77777777" w:rsidR="006A0A37" w:rsidRPr="00894422" w:rsidRDefault="006A0A37" w:rsidP="006A0A37">
            <w:pPr>
              <w:adjustRightInd w:val="0"/>
              <w:rPr>
                <w:rFonts w:ascii="Arial" w:hAnsi="Arial" w:cs="Arial"/>
                <w:b/>
                <w:bCs/>
                <w:sz w:val="24"/>
                <w:szCs w:val="24"/>
              </w:rPr>
            </w:pPr>
          </w:p>
        </w:tc>
      </w:tr>
      <w:tr w:rsidR="006A0A37" w:rsidRPr="00C942B8" w14:paraId="21165E3A" w14:textId="77777777" w:rsidTr="5D1A6357">
        <w:tc>
          <w:tcPr>
            <w:tcW w:w="996" w:type="dxa"/>
            <w:tcBorders>
              <w:top w:val="single" w:sz="6" w:space="0" w:color="auto"/>
              <w:left w:val="single" w:sz="6" w:space="0" w:color="auto"/>
              <w:bottom w:val="single" w:sz="6" w:space="0" w:color="auto"/>
              <w:right w:val="single" w:sz="6" w:space="0" w:color="auto"/>
            </w:tcBorders>
            <w:shd w:val="clear" w:color="auto" w:fill="FFFFFF" w:themeFill="background1"/>
          </w:tcPr>
          <w:p w14:paraId="38560AE8" w14:textId="078AA039" w:rsidR="006A0A37" w:rsidRPr="00C83814" w:rsidRDefault="006A0A37" w:rsidP="00024587">
            <w:pPr>
              <w:pStyle w:val="ListParagraph"/>
              <w:numPr>
                <w:ilvl w:val="0"/>
                <w:numId w:val="49"/>
              </w:numPr>
              <w:adjustRightInd w:val="0"/>
              <w:jc w:val="center"/>
              <w:rPr>
                <w:rFonts w:ascii="Arial" w:hAnsi="Arial" w:cs="Arial"/>
                <w:sz w:val="24"/>
                <w:szCs w:val="24"/>
              </w:rPr>
            </w:pPr>
          </w:p>
        </w:tc>
        <w:tc>
          <w:tcPr>
            <w:tcW w:w="4042" w:type="dxa"/>
            <w:tcBorders>
              <w:top w:val="single" w:sz="6" w:space="0" w:color="auto"/>
              <w:left w:val="nil"/>
              <w:bottom w:val="single" w:sz="6" w:space="0" w:color="auto"/>
              <w:right w:val="single" w:sz="6" w:space="0" w:color="auto"/>
            </w:tcBorders>
            <w:shd w:val="clear" w:color="auto" w:fill="FFFFFF" w:themeFill="background1"/>
          </w:tcPr>
          <w:p w14:paraId="57ED4A3C" w14:textId="6EFDE327" w:rsidR="006A0A37" w:rsidRPr="00C942B8" w:rsidRDefault="006A0A37" w:rsidP="006A0A37">
            <w:pPr>
              <w:widowControl/>
              <w:autoSpaceDE/>
              <w:autoSpaceDN/>
              <w:rPr>
                <w:rFonts w:ascii="Arial" w:hAnsi="Arial" w:cs="Arial"/>
                <w:sz w:val="24"/>
                <w:szCs w:val="24"/>
              </w:rPr>
            </w:pPr>
            <w:r w:rsidRPr="00C942B8">
              <w:rPr>
                <w:rFonts w:ascii="Arial" w:hAnsi="Arial" w:cs="Arial"/>
                <w:sz w:val="24"/>
                <w:szCs w:val="24"/>
              </w:rPr>
              <w:t xml:space="preserve">Able to </w:t>
            </w:r>
            <w:r>
              <w:rPr>
                <w:rFonts w:ascii="Arial" w:hAnsi="Arial" w:cs="Arial"/>
                <w:sz w:val="24"/>
                <w:szCs w:val="24"/>
              </w:rPr>
              <w:t xml:space="preserve">perform </w:t>
            </w:r>
            <w:r w:rsidRPr="00C942B8">
              <w:rPr>
                <w:rFonts w:ascii="Arial" w:hAnsi="Arial" w:cs="Arial"/>
                <w:sz w:val="24"/>
                <w:szCs w:val="24"/>
              </w:rPr>
              <w:t>multi</w:t>
            </w:r>
            <w:r>
              <w:rPr>
                <w:rFonts w:ascii="Arial" w:hAnsi="Arial" w:cs="Arial"/>
                <w:sz w:val="24"/>
                <w:szCs w:val="24"/>
              </w:rPr>
              <w:t xml:space="preserve">-objective </w:t>
            </w:r>
            <w:r w:rsidRPr="00C942B8">
              <w:rPr>
                <w:rFonts w:ascii="Arial" w:hAnsi="Arial" w:cs="Arial"/>
                <w:sz w:val="24"/>
                <w:szCs w:val="24"/>
              </w:rPr>
              <w:t>optimiz</w:t>
            </w:r>
            <w:r>
              <w:rPr>
                <w:rFonts w:ascii="Arial" w:hAnsi="Arial" w:cs="Arial"/>
                <w:sz w:val="24"/>
                <w:szCs w:val="24"/>
              </w:rPr>
              <w:t>ation.</w:t>
            </w:r>
          </w:p>
        </w:tc>
        <w:tc>
          <w:tcPr>
            <w:tcW w:w="89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545C579" w14:textId="77777777" w:rsidR="006A0A37" w:rsidRPr="00C942B8" w:rsidRDefault="006A0A37" w:rsidP="006A0A37">
            <w:pPr>
              <w:adjustRightInd w:val="0"/>
              <w:jc w:val="center"/>
              <w:rPr>
                <w:rFonts w:ascii="Arial" w:hAnsi="Arial" w:cs="Arial"/>
                <w:b/>
                <w:bCs/>
                <w:sz w:val="24"/>
                <w:szCs w:val="24"/>
              </w:rPr>
            </w:pPr>
          </w:p>
        </w:tc>
        <w:tc>
          <w:tcPr>
            <w:tcW w:w="71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0B59F75" w14:textId="77777777" w:rsidR="006A0A37" w:rsidRPr="00C942B8" w:rsidRDefault="006A0A37" w:rsidP="006A0A37">
            <w:pPr>
              <w:adjustRightInd w:val="0"/>
              <w:jc w:val="center"/>
              <w:rPr>
                <w:rFonts w:ascii="Arial" w:hAnsi="Arial" w:cs="Arial"/>
                <w:b/>
                <w:bCs/>
                <w:sz w:val="24"/>
                <w:szCs w:val="24"/>
              </w:rPr>
            </w:pPr>
          </w:p>
        </w:tc>
        <w:tc>
          <w:tcPr>
            <w:tcW w:w="897" w:type="dxa"/>
            <w:tcBorders>
              <w:top w:val="single" w:sz="6" w:space="0" w:color="auto"/>
              <w:left w:val="single" w:sz="6" w:space="0" w:color="auto"/>
              <w:bottom w:val="single" w:sz="6" w:space="0" w:color="auto"/>
              <w:right w:val="nil"/>
            </w:tcBorders>
            <w:shd w:val="clear" w:color="auto" w:fill="FFFFFF" w:themeFill="background1"/>
            <w:vAlign w:val="center"/>
          </w:tcPr>
          <w:p w14:paraId="72B2FF94" w14:textId="77777777" w:rsidR="006A0A37" w:rsidRPr="00C942B8" w:rsidRDefault="006A0A37" w:rsidP="006A0A37">
            <w:pPr>
              <w:adjustRightInd w:val="0"/>
              <w:jc w:val="center"/>
              <w:rPr>
                <w:rFonts w:ascii="Arial" w:hAnsi="Arial" w:cs="Arial"/>
                <w:b/>
                <w:bCs/>
                <w:sz w:val="24"/>
                <w:szCs w:val="24"/>
              </w:rPr>
            </w:pPr>
          </w:p>
        </w:tc>
        <w:tc>
          <w:tcPr>
            <w:tcW w:w="7209"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5803B3D2" w14:textId="77777777" w:rsidR="006A0A37" w:rsidRPr="00C942B8" w:rsidRDefault="006A0A37" w:rsidP="006A0A37">
            <w:pPr>
              <w:adjustRightInd w:val="0"/>
              <w:rPr>
                <w:rFonts w:ascii="Arial" w:hAnsi="Arial" w:cs="Arial"/>
                <w:b/>
                <w:bCs/>
                <w:sz w:val="24"/>
                <w:szCs w:val="24"/>
              </w:rPr>
            </w:pPr>
          </w:p>
        </w:tc>
      </w:tr>
      <w:tr w:rsidR="006A0A37" w:rsidRPr="00D92579" w14:paraId="2B049EC0" w14:textId="77777777" w:rsidTr="5D1A6357">
        <w:tc>
          <w:tcPr>
            <w:tcW w:w="996" w:type="dxa"/>
            <w:tcBorders>
              <w:top w:val="single" w:sz="6" w:space="0" w:color="auto"/>
              <w:left w:val="single" w:sz="6" w:space="0" w:color="auto"/>
              <w:bottom w:val="single" w:sz="6" w:space="0" w:color="auto"/>
              <w:right w:val="single" w:sz="6" w:space="0" w:color="auto"/>
            </w:tcBorders>
            <w:shd w:val="clear" w:color="auto" w:fill="FFFFFF" w:themeFill="background1"/>
          </w:tcPr>
          <w:p w14:paraId="66526376" w14:textId="3874CBEA" w:rsidR="006A0A37" w:rsidRPr="00422214" w:rsidRDefault="006A0A37" w:rsidP="00024587">
            <w:pPr>
              <w:pStyle w:val="ListParagraph"/>
              <w:numPr>
                <w:ilvl w:val="0"/>
                <w:numId w:val="49"/>
              </w:numPr>
              <w:adjustRightInd w:val="0"/>
              <w:jc w:val="center"/>
              <w:rPr>
                <w:rFonts w:ascii="Arial" w:hAnsi="Arial" w:cs="Arial"/>
                <w:sz w:val="24"/>
                <w:szCs w:val="24"/>
              </w:rPr>
            </w:pPr>
          </w:p>
        </w:tc>
        <w:tc>
          <w:tcPr>
            <w:tcW w:w="4042" w:type="dxa"/>
            <w:tcBorders>
              <w:top w:val="single" w:sz="6" w:space="0" w:color="auto"/>
              <w:left w:val="nil"/>
              <w:bottom w:val="single" w:sz="6" w:space="0" w:color="auto"/>
              <w:right w:val="single" w:sz="6" w:space="0" w:color="auto"/>
            </w:tcBorders>
            <w:shd w:val="clear" w:color="auto" w:fill="FFFFFF" w:themeFill="background1"/>
          </w:tcPr>
          <w:p w14:paraId="01BE9630" w14:textId="27642B7D" w:rsidR="006A0A37" w:rsidRPr="00422214" w:rsidRDefault="006A0A37" w:rsidP="006A0A37">
            <w:pPr>
              <w:widowControl/>
              <w:autoSpaceDE/>
              <w:autoSpaceDN/>
              <w:rPr>
                <w:rFonts w:ascii="Arial" w:hAnsi="Arial" w:cs="Arial"/>
                <w:sz w:val="24"/>
                <w:szCs w:val="24"/>
              </w:rPr>
            </w:pPr>
            <w:r w:rsidRPr="00422214">
              <w:rPr>
                <w:rFonts w:ascii="Arial" w:hAnsi="Arial" w:cs="Arial"/>
                <w:sz w:val="24"/>
                <w:szCs w:val="24"/>
              </w:rPr>
              <w:t>Allows users to define number of levels for generations of treatment strategies. Please state the maximum number of levels in the comments.</w:t>
            </w:r>
          </w:p>
        </w:tc>
        <w:tc>
          <w:tcPr>
            <w:tcW w:w="89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7946DA2" w14:textId="77777777" w:rsidR="006A0A37" w:rsidRPr="00D92579" w:rsidRDefault="006A0A37" w:rsidP="006A0A37">
            <w:pPr>
              <w:adjustRightInd w:val="0"/>
              <w:jc w:val="center"/>
              <w:rPr>
                <w:rFonts w:ascii="Arial" w:hAnsi="Arial" w:cs="Arial"/>
                <w:b/>
                <w:bCs/>
                <w:color w:val="FF0000"/>
              </w:rPr>
            </w:pPr>
          </w:p>
        </w:tc>
        <w:tc>
          <w:tcPr>
            <w:tcW w:w="71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43E8A30" w14:textId="77777777" w:rsidR="006A0A37" w:rsidRPr="00D92579" w:rsidRDefault="006A0A37" w:rsidP="006A0A37">
            <w:pPr>
              <w:adjustRightInd w:val="0"/>
              <w:jc w:val="center"/>
              <w:rPr>
                <w:rFonts w:ascii="Arial" w:hAnsi="Arial" w:cs="Arial"/>
                <w:b/>
                <w:bCs/>
                <w:color w:val="FF0000"/>
              </w:rPr>
            </w:pPr>
          </w:p>
        </w:tc>
        <w:tc>
          <w:tcPr>
            <w:tcW w:w="897" w:type="dxa"/>
            <w:tcBorders>
              <w:top w:val="single" w:sz="6" w:space="0" w:color="auto"/>
              <w:left w:val="single" w:sz="6" w:space="0" w:color="auto"/>
              <w:bottom w:val="single" w:sz="6" w:space="0" w:color="auto"/>
              <w:right w:val="nil"/>
            </w:tcBorders>
            <w:shd w:val="clear" w:color="auto" w:fill="FFFFFF" w:themeFill="background1"/>
            <w:vAlign w:val="center"/>
          </w:tcPr>
          <w:p w14:paraId="4E4835F5" w14:textId="77777777" w:rsidR="006A0A37" w:rsidRPr="00D92579" w:rsidRDefault="006A0A37" w:rsidP="006A0A37">
            <w:pPr>
              <w:adjustRightInd w:val="0"/>
              <w:jc w:val="center"/>
              <w:rPr>
                <w:rFonts w:ascii="Arial" w:hAnsi="Arial" w:cs="Arial"/>
                <w:b/>
                <w:bCs/>
                <w:color w:val="FF0000"/>
              </w:rPr>
            </w:pPr>
          </w:p>
        </w:tc>
        <w:tc>
          <w:tcPr>
            <w:tcW w:w="7209"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434AE374" w14:textId="77777777" w:rsidR="006A0A37" w:rsidRPr="00D92579" w:rsidRDefault="006A0A37" w:rsidP="006A0A37">
            <w:pPr>
              <w:adjustRightInd w:val="0"/>
              <w:rPr>
                <w:rFonts w:ascii="Arial" w:hAnsi="Arial" w:cs="Arial"/>
                <w:b/>
                <w:bCs/>
                <w:color w:val="FF0000"/>
                <w:sz w:val="24"/>
                <w:szCs w:val="24"/>
              </w:rPr>
            </w:pPr>
          </w:p>
        </w:tc>
      </w:tr>
      <w:tr w:rsidR="006A0A37" w:rsidRPr="0032407A" w14:paraId="6416A657" w14:textId="77777777" w:rsidTr="5D1A6357">
        <w:tc>
          <w:tcPr>
            <w:tcW w:w="996" w:type="dxa"/>
            <w:tcBorders>
              <w:top w:val="single" w:sz="6" w:space="0" w:color="auto"/>
              <w:left w:val="single" w:sz="6" w:space="0" w:color="auto"/>
              <w:bottom w:val="single" w:sz="6" w:space="0" w:color="auto"/>
              <w:right w:val="single" w:sz="6" w:space="0" w:color="auto"/>
            </w:tcBorders>
            <w:shd w:val="clear" w:color="auto" w:fill="FFFFFF" w:themeFill="background1"/>
          </w:tcPr>
          <w:p w14:paraId="75B64467" w14:textId="4DA0E508" w:rsidR="006A0A37" w:rsidRPr="0032407A" w:rsidRDefault="006A0A37" w:rsidP="00024587">
            <w:pPr>
              <w:pStyle w:val="ListParagraph"/>
              <w:numPr>
                <w:ilvl w:val="0"/>
                <w:numId w:val="49"/>
              </w:numPr>
              <w:adjustRightInd w:val="0"/>
              <w:jc w:val="center"/>
              <w:rPr>
                <w:rFonts w:ascii="Arial" w:hAnsi="Arial" w:cs="Arial"/>
                <w:sz w:val="24"/>
                <w:szCs w:val="24"/>
              </w:rPr>
            </w:pPr>
          </w:p>
        </w:tc>
        <w:tc>
          <w:tcPr>
            <w:tcW w:w="4042" w:type="dxa"/>
            <w:tcBorders>
              <w:top w:val="single" w:sz="6" w:space="0" w:color="auto"/>
              <w:left w:val="nil"/>
              <w:bottom w:val="single" w:sz="6" w:space="0" w:color="auto"/>
              <w:right w:val="single" w:sz="6" w:space="0" w:color="auto"/>
            </w:tcBorders>
            <w:shd w:val="clear" w:color="auto" w:fill="FFFFFF" w:themeFill="background1"/>
          </w:tcPr>
          <w:p w14:paraId="6C6B2591" w14:textId="17C65A65" w:rsidR="006A0A37" w:rsidRDefault="006A0A37" w:rsidP="006A0A37">
            <w:pPr>
              <w:widowControl/>
              <w:autoSpaceDE/>
              <w:autoSpaceDN/>
              <w:rPr>
                <w:rFonts w:ascii="Arial" w:hAnsi="Arial" w:cs="Arial"/>
                <w:sz w:val="24"/>
                <w:szCs w:val="24"/>
              </w:rPr>
            </w:pPr>
            <w:r>
              <w:rPr>
                <w:rFonts w:ascii="Arial" w:hAnsi="Arial" w:cs="Arial"/>
                <w:sz w:val="24"/>
                <w:szCs w:val="24"/>
              </w:rPr>
              <w:t xml:space="preserve">Allows users to set a budget for optimization to $0 investment on an asset to </w:t>
            </w:r>
            <w:r w:rsidR="005C7760">
              <w:rPr>
                <w:rFonts w:ascii="Arial" w:hAnsi="Arial" w:cs="Arial"/>
                <w:sz w:val="24"/>
                <w:szCs w:val="24"/>
              </w:rPr>
              <w:t xml:space="preserve">run </w:t>
            </w:r>
            <w:r>
              <w:rPr>
                <w:rFonts w:ascii="Arial" w:hAnsi="Arial" w:cs="Arial"/>
                <w:sz w:val="24"/>
                <w:szCs w:val="24"/>
              </w:rPr>
              <w:t xml:space="preserve">a “do nothing” strategy </w:t>
            </w:r>
            <w:r w:rsidR="005C7760">
              <w:rPr>
                <w:rFonts w:ascii="Arial" w:hAnsi="Arial" w:cs="Arial"/>
                <w:sz w:val="24"/>
                <w:szCs w:val="24"/>
              </w:rPr>
              <w:t xml:space="preserve">and compare it </w:t>
            </w:r>
            <w:r>
              <w:rPr>
                <w:rFonts w:ascii="Arial" w:hAnsi="Arial" w:cs="Arial"/>
                <w:sz w:val="24"/>
                <w:szCs w:val="24"/>
              </w:rPr>
              <w:t xml:space="preserve">to other budget level optimizations. </w:t>
            </w:r>
          </w:p>
        </w:tc>
        <w:tc>
          <w:tcPr>
            <w:tcW w:w="89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58D1925" w14:textId="77777777" w:rsidR="006A0A37" w:rsidRPr="0032407A" w:rsidRDefault="006A0A37" w:rsidP="006A0A37">
            <w:pPr>
              <w:adjustRightInd w:val="0"/>
              <w:jc w:val="center"/>
              <w:rPr>
                <w:rFonts w:ascii="Arial" w:hAnsi="Arial" w:cs="Arial"/>
              </w:rPr>
            </w:pPr>
          </w:p>
        </w:tc>
        <w:tc>
          <w:tcPr>
            <w:tcW w:w="71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10A88D0" w14:textId="77777777" w:rsidR="006A0A37" w:rsidRPr="0032407A" w:rsidRDefault="006A0A37" w:rsidP="006A0A37">
            <w:pPr>
              <w:adjustRightInd w:val="0"/>
              <w:jc w:val="center"/>
              <w:rPr>
                <w:rFonts w:ascii="Arial" w:hAnsi="Arial" w:cs="Arial"/>
              </w:rPr>
            </w:pPr>
          </w:p>
        </w:tc>
        <w:tc>
          <w:tcPr>
            <w:tcW w:w="897" w:type="dxa"/>
            <w:tcBorders>
              <w:top w:val="single" w:sz="6" w:space="0" w:color="auto"/>
              <w:left w:val="single" w:sz="6" w:space="0" w:color="auto"/>
              <w:bottom w:val="single" w:sz="6" w:space="0" w:color="auto"/>
              <w:right w:val="nil"/>
            </w:tcBorders>
            <w:shd w:val="clear" w:color="auto" w:fill="FFFFFF" w:themeFill="background1"/>
            <w:vAlign w:val="center"/>
          </w:tcPr>
          <w:p w14:paraId="3C2F94BD" w14:textId="77777777" w:rsidR="006A0A37" w:rsidRPr="0032407A" w:rsidRDefault="006A0A37" w:rsidP="006A0A37">
            <w:pPr>
              <w:adjustRightInd w:val="0"/>
              <w:jc w:val="center"/>
              <w:rPr>
                <w:rFonts w:ascii="Arial" w:hAnsi="Arial" w:cs="Arial"/>
              </w:rPr>
            </w:pPr>
          </w:p>
        </w:tc>
        <w:tc>
          <w:tcPr>
            <w:tcW w:w="7209"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0869F633" w14:textId="77777777" w:rsidR="006A0A37" w:rsidRPr="0032407A" w:rsidRDefault="006A0A37" w:rsidP="006A0A37">
            <w:pPr>
              <w:adjustRightInd w:val="0"/>
              <w:rPr>
                <w:rFonts w:ascii="Arial" w:hAnsi="Arial" w:cs="Arial"/>
                <w:bCs/>
                <w:sz w:val="24"/>
                <w:szCs w:val="24"/>
              </w:rPr>
            </w:pPr>
          </w:p>
        </w:tc>
      </w:tr>
      <w:tr w:rsidR="006A0A37" w:rsidRPr="0032407A" w14:paraId="4535418D" w14:textId="77777777" w:rsidTr="5D1A6357">
        <w:tc>
          <w:tcPr>
            <w:tcW w:w="996" w:type="dxa"/>
            <w:tcBorders>
              <w:top w:val="single" w:sz="6" w:space="0" w:color="auto"/>
              <w:left w:val="single" w:sz="6" w:space="0" w:color="auto"/>
              <w:bottom w:val="single" w:sz="6" w:space="0" w:color="auto"/>
              <w:right w:val="single" w:sz="6" w:space="0" w:color="auto"/>
            </w:tcBorders>
            <w:shd w:val="clear" w:color="auto" w:fill="FFFFFF" w:themeFill="background1"/>
          </w:tcPr>
          <w:p w14:paraId="1B95AA2C" w14:textId="6B6C0BC1" w:rsidR="006A0A37" w:rsidRPr="0032407A" w:rsidRDefault="006A0A37" w:rsidP="00E46FD9">
            <w:pPr>
              <w:pStyle w:val="ListParagraph"/>
              <w:numPr>
                <w:ilvl w:val="0"/>
                <w:numId w:val="49"/>
              </w:numPr>
              <w:adjustRightInd w:val="0"/>
              <w:jc w:val="center"/>
              <w:rPr>
                <w:rFonts w:ascii="Arial" w:hAnsi="Arial" w:cs="Arial"/>
                <w:sz w:val="24"/>
                <w:szCs w:val="24"/>
              </w:rPr>
            </w:pPr>
          </w:p>
        </w:tc>
        <w:tc>
          <w:tcPr>
            <w:tcW w:w="4042" w:type="dxa"/>
            <w:tcBorders>
              <w:top w:val="single" w:sz="6" w:space="0" w:color="auto"/>
              <w:left w:val="nil"/>
              <w:bottom w:val="single" w:sz="6" w:space="0" w:color="auto"/>
              <w:right w:val="single" w:sz="6" w:space="0" w:color="auto"/>
            </w:tcBorders>
            <w:shd w:val="clear" w:color="auto" w:fill="FFFFFF" w:themeFill="background1"/>
          </w:tcPr>
          <w:p w14:paraId="57AE0D02" w14:textId="5E4549CF" w:rsidR="006A0A37" w:rsidRDefault="006A0A37" w:rsidP="006A0A37">
            <w:pPr>
              <w:widowControl/>
              <w:autoSpaceDE/>
              <w:autoSpaceDN/>
              <w:rPr>
                <w:rFonts w:ascii="Arial" w:hAnsi="Arial" w:cs="Arial"/>
                <w:sz w:val="24"/>
                <w:szCs w:val="24"/>
              </w:rPr>
            </w:pPr>
            <w:r>
              <w:rPr>
                <w:rFonts w:ascii="Arial" w:hAnsi="Arial" w:cs="Arial"/>
                <w:sz w:val="24"/>
                <w:szCs w:val="24"/>
              </w:rPr>
              <w:t xml:space="preserve">Allows users to run an optimization with no budget constraints. </w:t>
            </w:r>
          </w:p>
        </w:tc>
        <w:tc>
          <w:tcPr>
            <w:tcW w:w="89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B35FA51" w14:textId="77777777" w:rsidR="006A0A37" w:rsidRPr="0032407A" w:rsidRDefault="006A0A37" w:rsidP="006A0A37">
            <w:pPr>
              <w:adjustRightInd w:val="0"/>
              <w:jc w:val="center"/>
              <w:rPr>
                <w:rFonts w:ascii="Arial" w:hAnsi="Arial" w:cs="Arial"/>
              </w:rPr>
            </w:pPr>
          </w:p>
        </w:tc>
        <w:tc>
          <w:tcPr>
            <w:tcW w:w="71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0D0C12D" w14:textId="77777777" w:rsidR="006A0A37" w:rsidRPr="0032407A" w:rsidRDefault="006A0A37" w:rsidP="006A0A37">
            <w:pPr>
              <w:adjustRightInd w:val="0"/>
              <w:jc w:val="center"/>
              <w:rPr>
                <w:rFonts w:ascii="Arial" w:hAnsi="Arial" w:cs="Arial"/>
              </w:rPr>
            </w:pPr>
          </w:p>
        </w:tc>
        <w:tc>
          <w:tcPr>
            <w:tcW w:w="897" w:type="dxa"/>
            <w:tcBorders>
              <w:top w:val="single" w:sz="6" w:space="0" w:color="auto"/>
              <w:left w:val="single" w:sz="6" w:space="0" w:color="auto"/>
              <w:bottom w:val="single" w:sz="6" w:space="0" w:color="auto"/>
              <w:right w:val="nil"/>
            </w:tcBorders>
            <w:shd w:val="clear" w:color="auto" w:fill="FFFFFF" w:themeFill="background1"/>
            <w:vAlign w:val="center"/>
          </w:tcPr>
          <w:p w14:paraId="138FCDB1" w14:textId="77777777" w:rsidR="006A0A37" w:rsidRPr="0032407A" w:rsidRDefault="006A0A37" w:rsidP="006A0A37">
            <w:pPr>
              <w:adjustRightInd w:val="0"/>
              <w:jc w:val="center"/>
              <w:rPr>
                <w:rFonts w:ascii="Arial" w:hAnsi="Arial" w:cs="Arial"/>
              </w:rPr>
            </w:pPr>
          </w:p>
        </w:tc>
        <w:tc>
          <w:tcPr>
            <w:tcW w:w="7209"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0ED2B9F9" w14:textId="77777777" w:rsidR="006A0A37" w:rsidRPr="0032407A" w:rsidRDefault="006A0A37" w:rsidP="006A0A37">
            <w:pPr>
              <w:adjustRightInd w:val="0"/>
              <w:rPr>
                <w:rFonts w:ascii="Arial" w:hAnsi="Arial" w:cs="Arial"/>
                <w:bCs/>
                <w:sz w:val="24"/>
                <w:szCs w:val="24"/>
              </w:rPr>
            </w:pPr>
          </w:p>
        </w:tc>
      </w:tr>
      <w:tr w:rsidR="006A0A37" w:rsidRPr="0032407A" w14:paraId="3F9D1591" w14:textId="77777777" w:rsidTr="5D1A6357">
        <w:tc>
          <w:tcPr>
            <w:tcW w:w="996" w:type="dxa"/>
            <w:tcBorders>
              <w:top w:val="single" w:sz="6" w:space="0" w:color="auto"/>
              <w:left w:val="single" w:sz="6" w:space="0" w:color="auto"/>
              <w:bottom w:val="single" w:sz="6" w:space="0" w:color="auto"/>
              <w:right w:val="single" w:sz="6" w:space="0" w:color="auto"/>
            </w:tcBorders>
            <w:shd w:val="clear" w:color="auto" w:fill="FFFFFF" w:themeFill="background1"/>
          </w:tcPr>
          <w:p w14:paraId="77E313E8" w14:textId="070FE346" w:rsidR="006A0A37" w:rsidRPr="0032407A" w:rsidRDefault="006A0A37" w:rsidP="00E46FD9">
            <w:pPr>
              <w:pStyle w:val="ListParagraph"/>
              <w:numPr>
                <w:ilvl w:val="0"/>
                <w:numId w:val="49"/>
              </w:numPr>
              <w:adjustRightInd w:val="0"/>
              <w:jc w:val="center"/>
              <w:rPr>
                <w:rFonts w:ascii="Arial" w:hAnsi="Arial" w:cs="Arial"/>
                <w:sz w:val="24"/>
                <w:szCs w:val="24"/>
              </w:rPr>
            </w:pPr>
          </w:p>
        </w:tc>
        <w:tc>
          <w:tcPr>
            <w:tcW w:w="4042" w:type="dxa"/>
            <w:tcBorders>
              <w:top w:val="single" w:sz="6" w:space="0" w:color="auto"/>
              <w:left w:val="nil"/>
              <w:bottom w:val="single" w:sz="6" w:space="0" w:color="auto"/>
              <w:right w:val="single" w:sz="6" w:space="0" w:color="auto"/>
            </w:tcBorders>
            <w:shd w:val="clear" w:color="auto" w:fill="FFFFFF" w:themeFill="background1"/>
          </w:tcPr>
          <w:p w14:paraId="5D7FA543" w14:textId="23A06384" w:rsidR="006A0A37" w:rsidRDefault="006A0A37" w:rsidP="006A0A37">
            <w:pPr>
              <w:widowControl/>
              <w:autoSpaceDE/>
              <w:autoSpaceDN/>
              <w:rPr>
                <w:rFonts w:ascii="Arial" w:hAnsi="Arial" w:cs="Arial"/>
                <w:sz w:val="24"/>
                <w:szCs w:val="24"/>
              </w:rPr>
            </w:pPr>
            <w:r>
              <w:rPr>
                <w:rFonts w:ascii="Arial" w:hAnsi="Arial" w:cs="Arial"/>
                <w:sz w:val="24"/>
                <w:szCs w:val="24"/>
              </w:rPr>
              <w:t xml:space="preserve">Offers filter that would apply the optimization to the selected subset of assets in the analysis. </w:t>
            </w:r>
          </w:p>
        </w:tc>
        <w:tc>
          <w:tcPr>
            <w:tcW w:w="89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4F3F075" w14:textId="77777777" w:rsidR="006A0A37" w:rsidRPr="0032407A" w:rsidRDefault="006A0A37" w:rsidP="006A0A37">
            <w:pPr>
              <w:adjustRightInd w:val="0"/>
              <w:jc w:val="center"/>
              <w:rPr>
                <w:rFonts w:ascii="Arial" w:hAnsi="Arial" w:cs="Arial"/>
              </w:rPr>
            </w:pPr>
          </w:p>
        </w:tc>
        <w:tc>
          <w:tcPr>
            <w:tcW w:w="71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D5C6850" w14:textId="77777777" w:rsidR="006A0A37" w:rsidRPr="0032407A" w:rsidRDefault="006A0A37" w:rsidP="006A0A37">
            <w:pPr>
              <w:adjustRightInd w:val="0"/>
              <w:jc w:val="center"/>
              <w:rPr>
                <w:rFonts w:ascii="Arial" w:hAnsi="Arial" w:cs="Arial"/>
              </w:rPr>
            </w:pPr>
          </w:p>
        </w:tc>
        <w:tc>
          <w:tcPr>
            <w:tcW w:w="897" w:type="dxa"/>
            <w:tcBorders>
              <w:top w:val="single" w:sz="6" w:space="0" w:color="auto"/>
              <w:left w:val="single" w:sz="6" w:space="0" w:color="auto"/>
              <w:bottom w:val="single" w:sz="6" w:space="0" w:color="auto"/>
              <w:right w:val="nil"/>
            </w:tcBorders>
            <w:shd w:val="clear" w:color="auto" w:fill="FFFFFF" w:themeFill="background1"/>
            <w:vAlign w:val="center"/>
          </w:tcPr>
          <w:p w14:paraId="7D1A7430" w14:textId="77777777" w:rsidR="006A0A37" w:rsidRPr="0032407A" w:rsidRDefault="006A0A37" w:rsidP="006A0A37">
            <w:pPr>
              <w:adjustRightInd w:val="0"/>
              <w:jc w:val="center"/>
              <w:rPr>
                <w:rFonts w:ascii="Arial" w:hAnsi="Arial" w:cs="Arial"/>
              </w:rPr>
            </w:pPr>
          </w:p>
        </w:tc>
        <w:tc>
          <w:tcPr>
            <w:tcW w:w="7209"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7AE85F4D" w14:textId="77777777" w:rsidR="006A0A37" w:rsidRPr="0032407A" w:rsidRDefault="006A0A37" w:rsidP="006A0A37">
            <w:pPr>
              <w:adjustRightInd w:val="0"/>
              <w:rPr>
                <w:rFonts w:ascii="Arial" w:hAnsi="Arial" w:cs="Arial"/>
                <w:bCs/>
                <w:sz w:val="24"/>
                <w:szCs w:val="24"/>
              </w:rPr>
            </w:pPr>
          </w:p>
        </w:tc>
      </w:tr>
      <w:tr w:rsidR="006A0A37" w:rsidRPr="0032407A" w14:paraId="35851F61" w14:textId="77777777" w:rsidTr="5D1A6357">
        <w:tc>
          <w:tcPr>
            <w:tcW w:w="996" w:type="dxa"/>
            <w:tcBorders>
              <w:top w:val="single" w:sz="6" w:space="0" w:color="auto"/>
              <w:left w:val="single" w:sz="6" w:space="0" w:color="auto"/>
              <w:bottom w:val="single" w:sz="6" w:space="0" w:color="auto"/>
              <w:right w:val="single" w:sz="6" w:space="0" w:color="auto"/>
            </w:tcBorders>
            <w:shd w:val="clear" w:color="auto" w:fill="FFFFFF" w:themeFill="background1"/>
          </w:tcPr>
          <w:p w14:paraId="3C833449" w14:textId="6DFB527D" w:rsidR="006A0A37" w:rsidRPr="0032407A" w:rsidRDefault="006A0A37" w:rsidP="00E46FD9">
            <w:pPr>
              <w:pStyle w:val="ListParagraph"/>
              <w:numPr>
                <w:ilvl w:val="0"/>
                <w:numId w:val="49"/>
              </w:numPr>
              <w:adjustRightInd w:val="0"/>
              <w:jc w:val="center"/>
              <w:rPr>
                <w:rFonts w:ascii="Arial" w:hAnsi="Arial" w:cs="Arial"/>
                <w:sz w:val="24"/>
                <w:szCs w:val="24"/>
              </w:rPr>
            </w:pPr>
          </w:p>
        </w:tc>
        <w:tc>
          <w:tcPr>
            <w:tcW w:w="4042" w:type="dxa"/>
            <w:tcBorders>
              <w:top w:val="single" w:sz="6" w:space="0" w:color="auto"/>
              <w:left w:val="nil"/>
              <w:bottom w:val="single" w:sz="6" w:space="0" w:color="auto"/>
              <w:right w:val="single" w:sz="6" w:space="0" w:color="auto"/>
            </w:tcBorders>
            <w:shd w:val="clear" w:color="auto" w:fill="FFFFFF" w:themeFill="background1"/>
          </w:tcPr>
          <w:p w14:paraId="10799BC8" w14:textId="469339D5" w:rsidR="006A0A37" w:rsidRDefault="006A0A37" w:rsidP="006A0A37">
            <w:pPr>
              <w:widowControl/>
              <w:autoSpaceDE/>
              <w:autoSpaceDN/>
              <w:rPr>
                <w:rFonts w:ascii="Arial" w:hAnsi="Arial" w:cs="Arial"/>
                <w:sz w:val="24"/>
                <w:szCs w:val="24"/>
              </w:rPr>
            </w:pPr>
            <w:r>
              <w:rPr>
                <w:rFonts w:ascii="Arial" w:hAnsi="Arial" w:cs="Arial"/>
                <w:sz w:val="24"/>
                <w:szCs w:val="24"/>
              </w:rPr>
              <w:t xml:space="preserve">Allows users to stop the optimization process after it has started. </w:t>
            </w:r>
          </w:p>
        </w:tc>
        <w:tc>
          <w:tcPr>
            <w:tcW w:w="89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459F12B" w14:textId="77777777" w:rsidR="006A0A37" w:rsidRPr="0032407A" w:rsidRDefault="006A0A37" w:rsidP="006A0A37">
            <w:pPr>
              <w:adjustRightInd w:val="0"/>
              <w:jc w:val="center"/>
              <w:rPr>
                <w:rFonts w:ascii="Arial" w:hAnsi="Arial" w:cs="Arial"/>
              </w:rPr>
            </w:pPr>
          </w:p>
        </w:tc>
        <w:tc>
          <w:tcPr>
            <w:tcW w:w="71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985CA3A" w14:textId="77777777" w:rsidR="006A0A37" w:rsidRPr="0032407A" w:rsidRDefault="006A0A37" w:rsidP="006A0A37">
            <w:pPr>
              <w:adjustRightInd w:val="0"/>
              <w:jc w:val="center"/>
              <w:rPr>
                <w:rFonts w:ascii="Arial" w:hAnsi="Arial" w:cs="Arial"/>
              </w:rPr>
            </w:pPr>
          </w:p>
        </w:tc>
        <w:tc>
          <w:tcPr>
            <w:tcW w:w="897" w:type="dxa"/>
            <w:tcBorders>
              <w:top w:val="single" w:sz="6" w:space="0" w:color="auto"/>
              <w:left w:val="single" w:sz="6" w:space="0" w:color="auto"/>
              <w:bottom w:val="single" w:sz="6" w:space="0" w:color="auto"/>
              <w:right w:val="nil"/>
            </w:tcBorders>
            <w:shd w:val="clear" w:color="auto" w:fill="FFFFFF" w:themeFill="background1"/>
            <w:vAlign w:val="center"/>
          </w:tcPr>
          <w:p w14:paraId="0CABD11D" w14:textId="77777777" w:rsidR="006A0A37" w:rsidRPr="0032407A" w:rsidRDefault="006A0A37" w:rsidP="006A0A37">
            <w:pPr>
              <w:adjustRightInd w:val="0"/>
              <w:jc w:val="center"/>
              <w:rPr>
                <w:rFonts w:ascii="Arial" w:hAnsi="Arial" w:cs="Arial"/>
              </w:rPr>
            </w:pPr>
          </w:p>
        </w:tc>
        <w:tc>
          <w:tcPr>
            <w:tcW w:w="7209"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3682084C" w14:textId="77777777" w:rsidR="006A0A37" w:rsidRPr="0032407A" w:rsidRDefault="006A0A37" w:rsidP="006A0A37">
            <w:pPr>
              <w:adjustRightInd w:val="0"/>
              <w:rPr>
                <w:rFonts w:ascii="Arial" w:hAnsi="Arial" w:cs="Arial"/>
                <w:bCs/>
                <w:sz w:val="24"/>
                <w:szCs w:val="24"/>
              </w:rPr>
            </w:pPr>
          </w:p>
        </w:tc>
      </w:tr>
      <w:tr w:rsidR="006A0A37" w:rsidRPr="00917D5E" w14:paraId="5635336B" w14:textId="77777777" w:rsidTr="5D1A6357">
        <w:trPr>
          <w:gridAfter w:val="1"/>
          <w:wAfter w:w="8" w:type="dxa"/>
        </w:trPr>
        <w:tc>
          <w:tcPr>
            <w:tcW w:w="996" w:type="dxa"/>
            <w:tcBorders>
              <w:top w:val="single" w:sz="6" w:space="0" w:color="auto"/>
              <w:left w:val="single" w:sz="6" w:space="0" w:color="auto"/>
              <w:bottom w:val="single" w:sz="6" w:space="0" w:color="auto"/>
              <w:right w:val="single" w:sz="6" w:space="0" w:color="auto"/>
            </w:tcBorders>
            <w:shd w:val="clear" w:color="auto" w:fill="DEEAF6" w:themeFill="accent5" w:themeFillTint="33"/>
          </w:tcPr>
          <w:p w14:paraId="5129FC91" w14:textId="77777777" w:rsidR="006A0A37" w:rsidRPr="00917D5E" w:rsidRDefault="006A0A37" w:rsidP="006A0A37">
            <w:pPr>
              <w:adjustRightInd w:val="0"/>
              <w:jc w:val="center"/>
              <w:rPr>
                <w:rFonts w:ascii="Arial" w:hAnsi="Arial" w:cs="Arial"/>
                <w:b/>
                <w:bCs/>
                <w:sz w:val="24"/>
                <w:szCs w:val="24"/>
              </w:rPr>
            </w:pPr>
          </w:p>
        </w:tc>
        <w:tc>
          <w:tcPr>
            <w:tcW w:w="13756" w:type="dxa"/>
            <w:gridSpan w:val="5"/>
            <w:tcBorders>
              <w:top w:val="single" w:sz="6" w:space="0" w:color="auto"/>
              <w:left w:val="nil"/>
              <w:bottom w:val="single" w:sz="6" w:space="0" w:color="auto"/>
              <w:right w:val="single" w:sz="6" w:space="0" w:color="auto"/>
            </w:tcBorders>
            <w:shd w:val="clear" w:color="auto" w:fill="DEEAF6" w:themeFill="accent5" w:themeFillTint="33"/>
            <w:vAlign w:val="center"/>
          </w:tcPr>
          <w:p w14:paraId="52CB241C" w14:textId="5BE7126F" w:rsidR="006A0A37" w:rsidRPr="00917D5E" w:rsidRDefault="006A0A37" w:rsidP="006A0A37">
            <w:pPr>
              <w:adjustRightInd w:val="0"/>
              <w:rPr>
                <w:rFonts w:ascii="Arial" w:hAnsi="Arial" w:cs="Arial"/>
                <w:b/>
                <w:bCs/>
                <w:sz w:val="24"/>
                <w:szCs w:val="24"/>
              </w:rPr>
            </w:pPr>
            <w:r w:rsidRPr="00917D5E">
              <w:rPr>
                <w:rFonts w:ascii="Arial" w:hAnsi="Arial" w:cs="Arial"/>
                <w:b/>
                <w:bCs/>
                <w:sz w:val="24"/>
                <w:szCs w:val="24"/>
              </w:rPr>
              <w:t>Reporting</w:t>
            </w:r>
          </w:p>
        </w:tc>
      </w:tr>
      <w:tr w:rsidR="006A0A37" w:rsidRPr="0032407A" w14:paraId="5DDF8A28" w14:textId="77777777" w:rsidTr="5D1A6357">
        <w:tc>
          <w:tcPr>
            <w:tcW w:w="996" w:type="dxa"/>
            <w:tcBorders>
              <w:top w:val="single" w:sz="6" w:space="0" w:color="auto"/>
              <w:left w:val="single" w:sz="6" w:space="0" w:color="auto"/>
              <w:bottom w:val="single" w:sz="6" w:space="0" w:color="auto"/>
              <w:right w:val="single" w:sz="6" w:space="0" w:color="auto"/>
            </w:tcBorders>
            <w:shd w:val="clear" w:color="auto" w:fill="FFFFFF" w:themeFill="background1"/>
          </w:tcPr>
          <w:p w14:paraId="1AD9649C" w14:textId="6A94BF9F" w:rsidR="006A0A37" w:rsidRDefault="006A0A37" w:rsidP="00E46FD9">
            <w:pPr>
              <w:pStyle w:val="ListParagraph"/>
              <w:numPr>
                <w:ilvl w:val="0"/>
                <w:numId w:val="49"/>
              </w:numPr>
              <w:adjustRightInd w:val="0"/>
              <w:jc w:val="center"/>
              <w:rPr>
                <w:rFonts w:ascii="Arial" w:hAnsi="Arial" w:cs="Arial"/>
                <w:sz w:val="24"/>
                <w:szCs w:val="24"/>
              </w:rPr>
            </w:pPr>
          </w:p>
        </w:tc>
        <w:tc>
          <w:tcPr>
            <w:tcW w:w="4042" w:type="dxa"/>
            <w:tcBorders>
              <w:top w:val="single" w:sz="6" w:space="0" w:color="auto"/>
              <w:left w:val="nil"/>
              <w:bottom w:val="single" w:sz="6" w:space="0" w:color="auto"/>
              <w:right w:val="single" w:sz="6" w:space="0" w:color="auto"/>
            </w:tcBorders>
            <w:shd w:val="clear" w:color="auto" w:fill="FFFFFF" w:themeFill="background1"/>
          </w:tcPr>
          <w:p w14:paraId="20F58299" w14:textId="7143F240" w:rsidR="006A0A37" w:rsidRDefault="006A0A37" w:rsidP="006A0A37">
            <w:pPr>
              <w:widowControl/>
              <w:autoSpaceDE/>
              <w:autoSpaceDN/>
              <w:rPr>
                <w:rFonts w:ascii="Arial" w:hAnsi="Arial" w:cs="Arial"/>
                <w:sz w:val="24"/>
                <w:szCs w:val="24"/>
              </w:rPr>
            </w:pPr>
            <w:r>
              <w:rPr>
                <w:rFonts w:ascii="Arial" w:hAnsi="Arial" w:cs="Arial"/>
                <w:sz w:val="24"/>
                <w:szCs w:val="24"/>
              </w:rPr>
              <w:t xml:space="preserve">Able to generate budget chart with total program costs over time </w:t>
            </w:r>
            <w:r w:rsidRPr="007A7303">
              <w:rPr>
                <w:rFonts w:ascii="Arial" w:hAnsi="Arial" w:cs="Arial"/>
                <w:i/>
                <w:iCs/>
                <w:sz w:val="24"/>
                <w:szCs w:val="24"/>
              </w:rPr>
              <w:t xml:space="preserve">(See Appendix I, </w:t>
            </w:r>
            <w:r>
              <w:rPr>
                <w:rFonts w:ascii="Arial" w:hAnsi="Arial" w:cs="Arial"/>
                <w:i/>
                <w:iCs/>
                <w:sz w:val="24"/>
                <w:szCs w:val="24"/>
              </w:rPr>
              <w:t xml:space="preserve">Budget Charts </w:t>
            </w:r>
            <w:r w:rsidRPr="007A7303">
              <w:rPr>
                <w:rFonts w:ascii="Arial" w:hAnsi="Arial" w:cs="Arial"/>
                <w:i/>
                <w:iCs/>
                <w:sz w:val="24"/>
                <w:szCs w:val="24"/>
              </w:rPr>
              <w:t xml:space="preserve">Figure </w:t>
            </w:r>
            <w:r>
              <w:rPr>
                <w:rFonts w:ascii="Arial" w:hAnsi="Arial" w:cs="Arial"/>
                <w:i/>
                <w:iCs/>
                <w:sz w:val="24"/>
                <w:szCs w:val="24"/>
              </w:rPr>
              <w:t>I</w:t>
            </w:r>
            <w:r w:rsidRPr="007A7303">
              <w:rPr>
                <w:rFonts w:ascii="Arial" w:hAnsi="Arial" w:cs="Arial"/>
                <w:i/>
                <w:iCs/>
                <w:sz w:val="24"/>
                <w:szCs w:val="24"/>
              </w:rPr>
              <w:t>)</w:t>
            </w:r>
            <w:r>
              <w:rPr>
                <w:rFonts w:ascii="Arial" w:hAnsi="Arial" w:cs="Arial"/>
                <w:sz w:val="24"/>
                <w:szCs w:val="24"/>
              </w:rPr>
              <w:t xml:space="preserve"> for given analysis set and budget scenario. </w:t>
            </w:r>
          </w:p>
        </w:tc>
        <w:tc>
          <w:tcPr>
            <w:tcW w:w="89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59FFDD4" w14:textId="77777777" w:rsidR="006A0A37" w:rsidRPr="0032407A" w:rsidRDefault="006A0A37" w:rsidP="006A0A37">
            <w:pPr>
              <w:adjustRightInd w:val="0"/>
              <w:jc w:val="center"/>
              <w:rPr>
                <w:rFonts w:ascii="Arial" w:hAnsi="Arial" w:cs="Arial"/>
              </w:rPr>
            </w:pPr>
          </w:p>
        </w:tc>
        <w:tc>
          <w:tcPr>
            <w:tcW w:w="71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5D9641D" w14:textId="77777777" w:rsidR="006A0A37" w:rsidRPr="0032407A" w:rsidRDefault="006A0A37" w:rsidP="006A0A37">
            <w:pPr>
              <w:adjustRightInd w:val="0"/>
              <w:jc w:val="center"/>
              <w:rPr>
                <w:rFonts w:ascii="Arial" w:hAnsi="Arial" w:cs="Arial"/>
              </w:rPr>
            </w:pPr>
          </w:p>
        </w:tc>
        <w:tc>
          <w:tcPr>
            <w:tcW w:w="897" w:type="dxa"/>
            <w:tcBorders>
              <w:top w:val="single" w:sz="6" w:space="0" w:color="auto"/>
              <w:left w:val="single" w:sz="6" w:space="0" w:color="auto"/>
              <w:bottom w:val="single" w:sz="6" w:space="0" w:color="auto"/>
              <w:right w:val="nil"/>
            </w:tcBorders>
            <w:shd w:val="clear" w:color="auto" w:fill="FFFFFF" w:themeFill="background1"/>
            <w:vAlign w:val="center"/>
          </w:tcPr>
          <w:p w14:paraId="5FE28BEB" w14:textId="77777777" w:rsidR="006A0A37" w:rsidRPr="0032407A" w:rsidRDefault="006A0A37" w:rsidP="006A0A37">
            <w:pPr>
              <w:adjustRightInd w:val="0"/>
              <w:jc w:val="center"/>
              <w:rPr>
                <w:rFonts w:ascii="Arial" w:hAnsi="Arial" w:cs="Arial"/>
              </w:rPr>
            </w:pPr>
          </w:p>
        </w:tc>
        <w:tc>
          <w:tcPr>
            <w:tcW w:w="7209"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111E98FB" w14:textId="77777777" w:rsidR="006A0A37" w:rsidRPr="0032407A" w:rsidRDefault="006A0A37" w:rsidP="006A0A37">
            <w:pPr>
              <w:adjustRightInd w:val="0"/>
              <w:rPr>
                <w:rFonts w:ascii="Arial" w:hAnsi="Arial" w:cs="Arial"/>
                <w:bCs/>
                <w:sz w:val="24"/>
                <w:szCs w:val="24"/>
              </w:rPr>
            </w:pPr>
          </w:p>
        </w:tc>
      </w:tr>
      <w:tr w:rsidR="006A0A37" w:rsidRPr="0032407A" w14:paraId="495FC529" w14:textId="77777777" w:rsidTr="5D1A6357">
        <w:tc>
          <w:tcPr>
            <w:tcW w:w="996" w:type="dxa"/>
            <w:tcBorders>
              <w:top w:val="single" w:sz="6" w:space="0" w:color="auto"/>
              <w:left w:val="single" w:sz="6" w:space="0" w:color="auto"/>
              <w:bottom w:val="single" w:sz="6" w:space="0" w:color="auto"/>
              <w:right w:val="single" w:sz="6" w:space="0" w:color="auto"/>
            </w:tcBorders>
            <w:shd w:val="clear" w:color="auto" w:fill="FFFFFF" w:themeFill="background1"/>
          </w:tcPr>
          <w:p w14:paraId="621E284A" w14:textId="7B6D4A95" w:rsidR="006A0A37" w:rsidRDefault="006A0A37" w:rsidP="00E46FD9">
            <w:pPr>
              <w:pStyle w:val="ListParagraph"/>
              <w:numPr>
                <w:ilvl w:val="0"/>
                <w:numId w:val="49"/>
              </w:numPr>
              <w:adjustRightInd w:val="0"/>
              <w:jc w:val="center"/>
              <w:rPr>
                <w:rFonts w:ascii="Arial" w:hAnsi="Arial" w:cs="Arial"/>
                <w:sz w:val="24"/>
                <w:szCs w:val="24"/>
              </w:rPr>
            </w:pPr>
          </w:p>
        </w:tc>
        <w:tc>
          <w:tcPr>
            <w:tcW w:w="4042" w:type="dxa"/>
            <w:tcBorders>
              <w:top w:val="single" w:sz="6" w:space="0" w:color="auto"/>
              <w:left w:val="nil"/>
              <w:bottom w:val="single" w:sz="6" w:space="0" w:color="auto"/>
              <w:right w:val="single" w:sz="6" w:space="0" w:color="auto"/>
            </w:tcBorders>
            <w:shd w:val="clear" w:color="auto" w:fill="FFFFFF" w:themeFill="background1"/>
          </w:tcPr>
          <w:p w14:paraId="39FC88D5" w14:textId="108BFA48" w:rsidR="006A0A37" w:rsidRDefault="006A0A37" w:rsidP="006A0A37">
            <w:pPr>
              <w:widowControl/>
              <w:autoSpaceDE/>
              <w:autoSpaceDN/>
              <w:rPr>
                <w:rFonts w:ascii="Arial" w:hAnsi="Arial" w:cs="Arial"/>
                <w:sz w:val="24"/>
                <w:szCs w:val="24"/>
              </w:rPr>
            </w:pPr>
            <w:r>
              <w:rPr>
                <w:rFonts w:ascii="Arial" w:hAnsi="Arial" w:cs="Arial"/>
                <w:sz w:val="24"/>
                <w:szCs w:val="24"/>
              </w:rPr>
              <w:t xml:space="preserve">Able to generate budget chart with various treatment costs </w:t>
            </w:r>
            <w:r w:rsidRPr="00187BC1">
              <w:rPr>
                <w:rFonts w:ascii="Arial" w:hAnsi="Arial" w:cs="Arial"/>
                <w:i/>
                <w:iCs/>
                <w:sz w:val="24"/>
                <w:szCs w:val="24"/>
              </w:rPr>
              <w:t>(See Appendix I,</w:t>
            </w:r>
            <w:r>
              <w:rPr>
                <w:rFonts w:ascii="Arial" w:hAnsi="Arial" w:cs="Arial"/>
                <w:i/>
                <w:iCs/>
                <w:sz w:val="24"/>
                <w:szCs w:val="24"/>
              </w:rPr>
              <w:t xml:space="preserve"> Budget Charts,</w:t>
            </w:r>
            <w:r w:rsidRPr="00187BC1">
              <w:rPr>
                <w:rFonts w:ascii="Arial" w:hAnsi="Arial" w:cs="Arial"/>
                <w:i/>
                <w:iCs/>
                <w:sz w:val="24"/>
                <w:szCs w:val="24"/>
              </w:rPr>
              <w:t xml:space="preserve"> Figure </w:t>
            </w:r>
            <w:r>
              <w:rPr>
                <w:rFonts w:ascii="Arial" w:hAnsi="Arial" w:cs="Arial"/>
                <w:i/>
                <w:iCs/>
                <w:sz w:val="24"/>
                <w:szCs w:val="24"/>
              </w:rPr>
              <w:t>II</w:t>
            </w:r>
            <w:r w:rsidRPr="00187BC1">
              <w:rPr>
                <w:rFonts w:ascii="Arial" w:hAnsi="Arial" w:cs="Arial"/>
                <w:i/>
                <w:iCs/>
                <w:sz w:val="24"/>
                <w:szCs w:val="24"/>
              </w:rPr>
              <w:t>)</w:t>
            </w:r>
            <w:r>
              <w:rPr>
                <w:rFonts w:ascii="Arial" w:hAnsi="Arial" w:cs="Arial"/>
                <w:sz w:val="24"/>
                <w:szCs w:val="24"/>
              </w:rPr>
              <w:t xml:space="preserve"> for given analysis set and budget scenario. </w:t>
            </w:r>
          </w:p>
        </w:tc>
        <w:tc>
          <w:tcPr>
            <w:tcW w:w="89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81A2713" w14:textId="77777777" w:rsidR="006A0A37" w:rsidRPr="0032407A" w:rsidRDefault="006A0A37" w:rsidP="006A0A37">
            <w:pPr>
              <w:adjustRightInd w:val="0"/>
              <w:jc w:val="center"/>
              <w:rPr>
                <w:rFonts w:ascii="Arial" w:hAnsi="Arial" w:cs="Arial"/>
              </w:rPr>
            </w:pPr>
          </w:p>
        </w:tc>
        <w:tc>
          <w:tcPr>
            <w:tcW w:w="71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E59D9A0" w14:textId="77777777" w:rsidR="006A0A37" w:rsidRPr="0032407A" w:rsidRDefault="006A0A37" w:rsidP="006A0A37">
            <w:pPr>
              <w:adjustRightInd w:val="0"/>
              <w:jc w:val="center"/>
              <w:rPr>
                <w:rFonts w:ascii="Arial" w:hAnsi="Arial" w:cs="Arial"/>
              </w:rPr>
            </w:pPr>
          </w:p>
        </w:tc>
        <w:tc>
          <w:tcPr>
            <w:tcW w:w="897" w:type="dxa"/>
            <w:tcBorders>
              <w:top w:val="single" w:sz="6" w:space="0" w:color="auto"/>
              <w:left w:val="single" w:sz="6" w:space="0" w:color="auto"/>
              <w:bottom w:val="single" w:sz="6" w:space="0" w:color="auto"/>
              <w:right w:val="nil"/>
            </w:tcBorders>
            <w:shd w:val="clear" w:color="auto" w:fill="FFFFFF" w:themeFill="background1"/>
            <w:vAlign w:val="center"/>
          </w:tcPr>
          <w:p w14:paraId="27FE7ACF" w14:textId="77777777" w:rsidR="006A0A37" w:rsidRPr="0032407A" w:rsidRDefault="006A0A37" w:rsidP="006A0A37">
            <w:pPr>
              <w:adjustRightInd w:val="0"/>
              <w:jc w:val="center"/>
              <w:rPr>
                <w:rFonts w:ascii="Arial" w:hAnsi="Arial" w:cs="Arial"/>
              </w:rPr>
            </w:pPr>
          </w:p>
        </w:tc>
        <w:tc>
          <w:tcPr>
            <w:tcW w:w="7209"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68BA2D11" w14:textId="77777777" w:rsidR="006A0A37" w:rsidRPr="0032407A" w:rsidRDefault="006A0A37" w:rsidP="006A0A37">
            <w:pPr>
              <w:adjustRightInd w:val="0"/>
              <w:rPr>
                <w:rFonts w:ascii="Arial" w:hAnsi="Arial" w:cs="Arial"/>
                <w:bCs/>
                <w:sz w:val="24"/>
                <w:szCs w:val="24"/>
              </w:rPr>
            </w:pPr>
          </w:p>
        </w:tc>
      </w:tr>
      <w:tr w:rsidR="006A0A37" w:rsidRPr="0032407A" w14:paraId="38F4DAEB" w14:textId="77777777" w:rsidTr="5D1A6357">
        <w:tc>
          <w:tcPr>
            <w:tcW w:w="996" w:type="dxa"/>
            <w:tcBorders>
              <w:top w:val="single" w:sz="6" w:space="0" w:color="auto"/>
              <w:left w:val="single" w:sz="6" w:space="0" w:color="auto"/>
              <w:bottom w:val="single" w:sz="6" w:space="0" w:color="auto"/>
              <w:right w:val="single" w:sz="6" w:space="0" w:color="auto"/>
            </w:tcBorders>
            <w:shd w:val="clear" w:color="auto" w:fill="FFFFFF" w:themeFill="background1"/>
          </w:tcPr>
          <w:p w14:paraId="306D6B59" w14:textId="32E105EC" w:rsidR="006A0A37" w:rsidRDefault="006A0A37" w:rsidP="00E46FD9">
            <w:pPr>
              <w:pStyle w:val="ListParagraph"/>
              <w:numPr>
                <w:ilvl w:val="0"/>
                <w:numId w:val="49"/>
              </w:numPr>
              <w:adjustRightInd w:val="0"/>
              <w:jc w:val="center"/>
              <w:rPr>
                <w:rFonts w:ascii="Arial" w:hAnsi="Arial" w:cs="Arial"/>
                <w:sz w:val="24"/>
                <w:szCs w:val="24"/>
              </w:rPr>
            </w:pPr>
          </w:p>
        </w:tc>
        <w:tc>
          <w:tcPr>
            <w:tcW w:w="4042" w:type="dxa"/>
            <w:tcBorders>
              <w:top w:val="single" w:sz="6" w:space="0" w:color="auto"/>
              <w:left w:val="nil"/>
              <w:bottom w:val="single" w:sz="6" w:space="0" w:color="auto"/>
              <w:right w:val="single" w:sz="6" w:space="0" w:color="auto"/>
            </w:tcBorders>
            <w:shd w:val="clear" w:color="auto" w:fill="FFFFFF" w:themeFill="background1"/>
          </w:tcPr>
          <w:p w14:paraId="70BC1277" w14:textId="5489F21A" w:rsidR="006A0A37" w:rsidRDefault="006A0A37" w:rsidP="006A0A37">
            <w:pPr>
              <w:widowControl/>
              <w:autoSpaceDE/>
              <w:autoSpaceDN/>
              <w:rPr>
                <w:rFonts w:ascii="Arial" w:hAnsi="Arial" w:cs="Arial"/>
                <w:sz w:val="24"/>
                <w:szCs w:val="24"/>
              </w:rPr>
            </w:pPr>
            <w:r>
              <w:rPr>
                <w:rFonts w:ascii="Arial" w:hAnsi="Arial" w:cs="Arial"/>
                <w:sz w:val="24"/>
                <w:szCs w:val="24"/>
              </w:rPr>
              <w:t xml:space="preserve">Able to generate budget chart with various treatment lengths </w:t>
            </w:r>
            <w:r w:rsidRPr="00187BC1">
              <w:rPr>
                <w:rFonts w:ascii="Arial" w:hAnsi="Arial" w:cs="Arial"/>
                <w:i/>
                <w:iCs/>
                <w:sz w:val="24"/>
                <w:szCs w:val="24"/>
              </w:rPr>
              <w:t>(See Appendix I,</w:t>
            </w:r>
            <w:r>
              <w:rPr>
                <w:rFonts w:ascii="Arial" w:hAnsi="Arial" w:cs="Arial"/>
                <w:i/>
                <w:iCs/>
                <w:sz w:val="24"/>
                <w:szCs w:val="24"/>
              </w:rPr>
              <w:t xml:space="preserve"> Budget Charts, </w:t>
            </w:r>
            <w:r w:rsidRPr="00187BC1">
              <w:rPr>
                <w:rFonts w:ascii="Arial" w:hAnsi="Arial" w:cs="Arial"/>
                <w:i/>
                <w:iCs/>
                <w:sz w:val="24"/>
                <w:szCs w:val="24"/>
              </w:rPr>
              <w:t xml:space="preserve">Figure </w:t>
            </w:r>
            <w:r>
              <w:rPr>
                <w:rFonts w:ascii="Arial" w:hAnsi="Arial" w:cs="Arial"/>
                <w:i/>
                <w:iCs/>
                <w:sz w:val="24"/>
                <w:szCs w:val="24"/>
              </w:rPr>
              <w:t>III</w:t>
            </w:r>
            <w:r w:rsidRPr="00187BC1">
              <w:rPr>
                <w:rFonts w:ascii="Arial" w:hAnsi="Arial" w:cs="Arial"/>
                <w:i/>
                <w:iCs/>
                <w:sz w:val="24"/>
                <w:szCs w:val="24"/>
              </w:rPr>
              <w:t>)</w:t>
            </w:r>
            <w:r>
              <w:rPr>
                <w:rFonts w:ascii="Arial" w:hAnsi="Arial" w:cs="Arial"/>
                <w:sz w:val="24"/>
                <w:szCs w:val="24"/>
              </w:rPr>
              <w:t xml:space="preserve"> for given analysis set and budget scenario.</w:t>
            </w:r>
          </w:p>
        </w:tc>
        <w:tc>
          <w:tcPr>
            <w:tcW w:w="89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A1D56F6" w14:textId="77777777" w:rsidR="006A0A37" w:rsidRPr="0032407A" w:rsidRDefault="006A0A37" w:rsidP="006A0A37">
            <w:pPr>
              <w:adjustRightInd w:val="0"/>
              <w:jc w:val="center"/>
              <w:rPr>
                <w:rFonts w:ascii="Arial" w:hAnsi="Arial" w:cs="Arial"/>
              </w:rPr>
            </w:pPr>
          </w:p>
        </w:tc>
        <w:tc>
          <w:tcPr>
            <w:tcW w:w="71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29E25C2" w14:textId="77777777" w:rsidR="006A0A37" w:rsidRPr="0032407A" w:rsidRDefault="006A0A37" w:rsidP="006A0A37">
            <w:pPr>
              <w:adjustRightInd w:val="0"/>
              <w:jc w:val="center"/>
              <w:rPr>
                <w:rFonts w:ascii="Arial" w:hAnsi="Arial" w:cs="Arial"/>
              </w:rPr>
            </w:pPr>
          </w:p>
        </w:tc>
        <w:tc>
          <w:tcPr>
            <w:tcW w:w="897" w:type="dxa"/>
            <w:tcBorders>
              <w:top w:val="single" w:sz="6" w:space="0" w:color="auto"/>
              <w:left w:val="single" w:sz="6" w:space="0" w:color="auto"/>
              <w:bottom w:val="single" w:sz="6" w:space="0" w:color="auto"/>
              <w:right w:val="nil"/>
            </w:tcBorders>
            <w:shd w:val="clear" w:color="auto" w:fill="FFFFFF" w:themeFill="background1"/>
            <w:vAlign w:val="center"/>
          </w:tcPr>
          <w:p w14:paraId="181B7033" w14:textId="77777777" w:rsidR="006A0A37" w:rsidRPr="0032407A" w:rsidRDefault="006A0A37" w:rsidP="006A0A37">
            <w:pPr>
              <w:adjustRightInd w:val="0"/>
              <w:jc w:val="center"/>
              <w:rPr>
                <w:rFonts w:ascii="Arial" w:hAnsi="Arial" w:cs="Arial"/>
              </w:rPr>
            </w:pPr>
          </w:p>
        </w:tc>
        <w:tc>
          <w:tcPr>
            <w:tcW w:w="7209"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6FAC1D81" w14:textId="77777777" w:rsidR="006A0A37" w:rsidRPr="0032407A" w:rsidRDefault="006A0A37" w:rsidP="006A0A37">
            <w:pPr>
              <w:adjustRightInd w:val="0"/>
              <w:rPr>
                <w:rFonts w:ascii="Arial" w:hAnsi="Arial" w:cs="Arial"/>
                <w:bCs/>
                <w:sz w:val="24"/>
                <w:szCs w:val="24"/>
              </w:rPr>
            </w:pPr>
          </w:p>
        </w:tc>
      </w:tr>
      <w:tr w:rsidR="006A0A37" w:rsidRPr="0032407A" w14:paraId="5DCE35BE" w14:textId="77777777" w:rsidTr="5D1A6357">
        <w:tc>
          <w:tcPr>
            <w:tcW w:w="996" w:type="dxa"/>
            <w:tcBorders>
              <w:top w:val="single" w:sz="6" w:space="0" w:color="auto"/>
              <w:left w:val="single" w:sz="6" w:space="0" w:color="auto"/>
              <w:bottom w:val="single" w:sz="6" w:space="0" w:color="auto"/>
              <w:right w:val="single" w:sz="6" w:space="0" w:color="auto"/>
            </w:tcBorders>
            <w:shd w:val="clear" w:color="auto" w:fill="FFFFFF" w:themeFill="background1"/>
          </w:tcPr>
          <w:p w14:paraId="1982A280" w14:textId="6FFF345F" w:rsidR="006A0A37" w:rsidRDefault="006A0A37" w:rsidP="00E46FD9">
            <w:pPr>
              <w:pStyle w:val="ListParagraph"/>
              <w:numPr>
                <w:ilvl w:val="0"/>
                <w:numId w:val="49"/>
              </w:numPr>
              <w:adjustRightInd w:val="0"/>
              <w:jc w:val="center"/>
              <w:rPr>
                <w:rFonts w:ascii="Arial" w:hAnsi="Arial" w:cs="Arial"/>
                <w:sz w:val="24"/>
                <w:szCs w:val="24"/>
              </w:rPr>
            </w:pPr>
          </w:p>
        </w:tc>
        <w:tc>
          <w:tcPr>
            <w:tcW w:w="4042" w:type="dxa"/>
            <w:tcBorders>
              <w:top w:val="single" w:sz="6" w:space="0" w:color="auto"/>
              <w:left w:val="nil"/>
              <w:bottom w:val="single" w:sz="6" w:space="0" w:color="auto"/>
              <w:right w:val="single" w:sz="6" w:space="0" w:color="auto"/>
            </w:tcBorders>
            <w:shd w:val="clear" w:color="auto" w:fill="FFFFFF" w:themeFill="background1"/>
          </w:tcPr>
          <w:p w14:paraId="43A0CD5C" w14:textId="143CD0E7" w:rsidR="006A0A37" w:rsidRDefault="006A0A37" w:rsidP="006A0A37">
            <w:pPr>
              <w:widowControl/>
              <w:autoSpaceDE/>
              <w:autoSpaceDN/>
              <w:rPr>
                <w:rFonts w:ascii="Arial" w:hAnsi="Arial" w:cs="Arial"/>
                <w:sz w:val="24"/>
                <w:szCs w:val="24"/>
              </w:rPr>
            </w:pPr>
            <w:r>
              <w:rPr>
                <w:rFonts w:ascii="Arial" w:hAnsi="Arial" w:cs="Arial"/>
                <w:sz w:val="24"/>
                <w:szCs w:val="24"/>
              </w:rPr>
              <w:t xml:space="preserve">Able to generate condition distribution chart that displays the percentage of good, fair, and poor assets overtime </w:t>
            </w:r>
            <w:r w:rsidRPr="00D73931">
              <w:rPr>
                <w:rFonts w:ascii="Arial" w:hAnsi="Arial" w:cs="Arial"/>
                <w:i/>
                <w:iCs/>
                <w:sz w:val="24"/>
                <w:szCs w:val="24"/>
              </w:rPr>
              <w:t xml:space="preserve">(See Appendix I, </w:t>
            </w:r>
            <w:r>
              <w:rPr>
                <w:rFonts w:ascii="Arial" w:hAnsi="Arial" w:cs="Arial"/>
                <w:i/>
                <w:iCs/>
                <w:sz w:val="24"/>
                <w:szCs w:val="24"/>
              </w:rPr>
              <w:t>Condition Distribution Chart</w:t>
            </w:r>
            <w:r w:rsidRPr="00D73931">
              <w:rPr>
                <w:rFonts w:ascii="Arial" w:hAnsi="Arial" w:cs="Arial"/>
                <w:i/>
                <w:iCs/>
                <w:sz w:val="24"/>
                <w:szCs w:val="24"/>
              </w:rPr>
              <w:t>)</w:t>
            </w:r>
            <w:r>
              <w:rPr>
                <w:rFonts w:ascii="Arial" w:hAnsi="Arial" w:cs="Arial"/>
                <w:sz w:val="24"/>
                <w:szCs w:val="24"/>
              </w:rPr>
              <w:t xml:space="preserve"> for given analysis set and budget scenario.</w:t>
            </w:r>
          </w:p>
        </w:tc>
        <w:tc>
          <w:tcPr>
            <w:tcW w:w="89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AF3197E" w14:textId="77777777" w:rsidR="006A0A37" w:rsidRPr="0032407A" w:rsidRDefault="006A0A37" w:rsidP="006A0A37">
            <w:pPr>
              <w:adjustRightInd w:val="0"/>
              <w:jc w:val="center"/>
              <w:rPr>
                <w:rFonts w:ascii="Arial" w:hAnsi="Arial" w:cs="Arial"/>
              </w:rPr>
            </w:pPr>
          </w:p>
        </w:tc>
        <w:tc>
          <w:tcPr>
            <w:tcW w:w="71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B25ACCC" w14:textId="77777777" w:rsidR="006A0A37" w:rsidRPr="0032407A" w:rsidRDefault="006A0A37" w:rsidP="006A0A37">
            <w:pPr>
              <w:adjustRightInd w:val="0"/>
              <w:jc w:val="center"/>
              <w:rPr>
                <w:rFonts w:ascii="Arial" w:hAnsi="Arial" w:cs="Arial"/>
              </w:rPr>
            </w:pPr>
          </w:p>
        </w:tc>
        <w:tc>
          <w:tcPr>
            <w:tcW w:w="897" w:type="dxa"/>
            <w:tcBorders>
              <w:top w:val="single" w:sz="6" w:space="0" w:color="auto"/>
              <w:left w:val="single" w:sz="6" w:space="0" w:color="auto"/>
              <w:bottom w:val="single" w:sz="6" w:space="0" w:color="auto"/>
              <w:right w:val="nil"/>
            </w:tcBorders>
            <w:shd w:val="clear" w:color="auto" w:fill="FFFFFF" w:themeFill="background1"/>
            <w:vAlign w:val="center"/>
          </w:tcPr>
          <w:p w14:paraId="5F62E686" w14:textId="77777777" w:rsidR="006A0A37" w:rsidRPr="0032407A" w:rsidRDefault="006A0A37" w:rsidP="006A0A37">
            <w:pPr>
              <w:adjustRightInd w:val="0"/>
              <w:jc w:val="center"/>
              <w:rPr>
                <w:rFonts w:ascii="Arial" w:hAnsi="Arial" w:cs="Arial"/>
              </w:rPr>
            </w:pPr>
          </w:p>
        </w:tc>
        <w:tc>
          <w:tcPr>
            <w:tcW w:w="7209"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70328967" w14:textId="77777777" w:rsidR="006A0A37" w:rsidRPr="0032407A" w:rsidRDefault="006A0A37" w:rsidP="006A0A37">
            <w:pPr>
              <w:adjustRightInd w:val="0"/>
              <w:rPr>
                <w:rFonts w:ascii="Arial" w:hAnsi="Arial" w:cs="Arial"/>
                <w:bCs/>
                <w:sz w:val="24"/>
                <w:szCs w:val="24"/>
              </w:rPr>
            </w:pPr>
          </w:p>
        </w:tc>
      </w:tr>
      <w:tr w:rsidR="006A0A37" w:rsidRPr="0032407A" w14:paraId="1A29A439" w14:textId="77777777" w:rsidTr="5D1A6357">
        <w:tc>
          <w:tcPr>
            <w:tcW w:w="996" w:type="dxa"/>
            <w:tcBorders>
              <w:top w:val="single" w:sz="6" w:space="0" w:color="auto"/>
              <w:left w:val="single" w:sz="6" w:space="0" w:color="auto"/>
              <w:bottom w:val="single" w:sz="6" w:space="0" w:color="auto"/>
              <w:right w:val="single" w:sz="6" w:space="0" w:color="auto"/>
            </w:tcBorders>
            <w:shd w:val="clear" w:color="auto" w:fill="FFFFFF" w:themeFill="background1"/>
          </w:tcPr>
          <w:p w14:paraId="1D0767FF" w14:textId="209A0DC1" w:rsidR="006A0A37" w:rsidRDefault="006A0A37" w:rsidP="00E46FD9">
            <w:pPr>
              <w:pStyle w:val="ListParagraph"/>
              <w:numPr>
                <w:ilvl w:val="0"/>
                <w:numId w:val="49"/>
              </w:numPr>
              <w:adjustRightInd w:val="0"/>
              <w:jc w:val="center"/>
              <w:rPr>
                <w:rFonts w:ascii="Arial" w:hAnsi="Arial" w:cs="Arial"/>
                <w:sz w:val="24"/>
                <w:szCs w:val="24"/>
              </w:rPr>
            </w:pPr>
          </w:p>
        </w:tc>
        <w:tc>
          <w:tcPr>
            <w:tcW w:w="4042" w:type="dxa"/>
            <w:tcBorders>
              <w:top w:val="single" w:sz="6" w:space="0" w:color="auto"/>
              <w:left w:val="nil"/>
              <w:bottom w:val="single" w:sz="6" w:space="0" w:color="auto"/>
              <w:right w:val="single" w:sz="6" w:space="0" w:color="auto"/>
            </w:tcBorders>
            <w:shd w:val="clear" w:color="auto" w:fill="FFFFFF" w:themeFill="background1"/>
          </w:tcPr>
          <w:p w14:paraId="402D526A" w14:textId="64004CE5" w:rsidR="006A0A37" w:rsidRDefault="006A0A37" w:rsidP="006A0A37">
            <w:pPr>
              <w:widowControl/>
              <w:autoSpaceDE/>
              <w:autoSpaceDN/>
              <w:rPr>
                <w:rFonts w:ascii="Arial" w:hAnsi="Arial" w:cs="Arial"/>
                <w:sz w:val="24"/>
                <w:szCs w:val="24"/>
              </w:rPr>
            </w:pPr>
            <w:r>
              <w:rPr>
                <w:rFonts w:ascii="Arial" w:hAnsi="Arial" w:cs="Arial"/>
                <w:sz w:val="24"/>
                <w:szCs w:val="24"/>
              </w:rPr>
              <w:t xml:space="preserve">Able to generate budget comparison chart that displays the average condition of assets given multiple budget scenarios </w:t>
            </w:r>
            <w:r w:rsidRPr="00187BC1">
              <w:rPr>
                <w:rFonts w:ascii="Arial" w:hAnsi="Arial" w:cs="Arial"/>
                <w:i/>
                <w:iCs/>
                <w:sz w:val="24"/>
                <w:szCs w:val="24"/>
              </w:rPr>
              <w:t xml:space="preserve">(See Appendix I, </w:t>
            </w:r>
            <w:r>
              <w:rPr>
                <w:rFonts w:ascii="Arial" w:hAnsi="Arial" w:cs="Arial"/>
                <w:i/>
                <w:iCs/>
                <w:sz w:val="24"/>
                <w:szCs w:val="24"/>
              </w:rPr>
              <w:t>Budget Comparison Chart</w:t>
            </w:r>
            <w:r w:rsidRPr="00187BC1">
              <w:rPr>
                <w:rFonts w:ascii="Arial" w:hAnsi="Arial" w:cs="Arial"/>
                <w:i/>
                <w:iCs/>
                <w:sz w:val="24"/>
                <w:szCs w:val="24"/>
              </w:rPr>
              <w:t>)</w:t>
            </w:r>
            <w:r>
              <w:rPr>
                <w:rFonts w:ascii="Arial" w:hAnsi="Arial" w:cs="Arial"/>
                <w:sz w:val="24"/>
                <w:szCs w:val="24"/>
              </w:rPr>
              <w:t xml:space="preserve"> for a selected analysis set.</w:t>
            </w:r>
          </w:p>
        </w:tc>
        <w:tc>
          <w:tcPr>
            <w:tcW w:w="89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5BF8FDD" w14:textId="77777777" w:rsidR="006A0A37" w:rsidRPr="0032407A" w:rsidRDefault="006A0A37" w:rsidP="006A0A37">
            <w:pPr>
              <w:adjustRightInd w:val="0"/>
              <w:jc w:val="center"/>
              <w:rPr>
                <w:rFonts w:ascii="Arial" w:hAnsi="Arial" w:cs="Arial"/>
              </w:rPr>
            </w:pPr>
          </w:p>
        </w:tc>
        <w:tc>
          <w:tcPr>
            <w:tcW w:w="71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0FEE594" w14:textId="77777777" w:rsidR="006A0A37" w:rsidRPr="0032407A" w:rsidRDefault="006A0A37" w:rsidP="006A0A37">
            <w:pPr>
              <w:adjustRightInd w:val="0"/>
              <w:jc w:val="center"/>
              <w:rPr>
                <w:rFonts w:ascii="Arial" w:hAnsi="Arial" w:cs="Arial"/>
              </w:rPr>
            </w:pPr>
          </w:p>
        </w:tc>
        <w:tc>
          <w:tcPr>
            <w:tcW w:w="897" w:type="dxa"/>
            <w:tcBorders>
              <w:top w:val="single" w:sz="6" w:space="0" w:color="auto"/>
              <w:left w:val="single" w:sz="6" w:space="0" w:color="auto"/>
              <w:bottom w:val="single" w:sz="6" w:space="0" w:color="auto"/>
              <w:right w:val="nil"/>
            </w:tcBorders>
            <w:shd w:val="clear" w:color="auto" w:fill="FFFFFF" w:themeFill="background1"/>
            <w:vAlign w:val="center"/>
          </w:tcPr>
          <w:p w14:paraId="0DBA45DF" w14:textId="77777777" w:rsidR="006A0A37" w:rsidRPr="0032407A" w:rsidRDefault="006A0A37" w:rsidP="006A0A37">
            <w:pPr>
              <w:adjustRightInd w:val="0"/>
              <w:jc w:val="center"/>
              <w:rPr>
                <w:rFonts w:ascii="Arial" w:hAnsi="Arial" w:cs="Arial"/>
              </w:rPr>
            </w:pPr>
          </w:p>
        </w:tc>
        <w:tc>
          <w:tcPr>
            <w:tcW w:w="7209"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3E172D17" w14:textId="77777777" w:rsidR="006A0A37" w:rsidRPr="0032407A" w:rsidRDefault="006A0A37" w:rsidP="006A0A37">
            <w:pPr>
              <w:adjustRightInd w:val="0"/>
              <w:rPr>
                <w:rFonts w:ascii="Arial" w:hAnsi="Arial" w:cs="Arial"/>
                <w:bCs/>
                <w:sz w:val="24"/>
                <w:szCs w:val="24"/>
              </w:rPr>
            </w:pPr>
          </w:p>
        </w:tc>
      </w:tr>
      <w:tr w:rsidR="006A0A37" w:rsidRPr="008B1BAC" w14:paraId="25002434" w14:textId="77777777" w:rsidTr="5D1A6357">
        <w:tc>
          <w:tcPr>
            <w:tcW w:w="996" w:type="dxa"/>
            <w:tcBorders>
              <w:top w:val="single" w:sz="6" w:space="0" w:color="auto"/>
              <w:left w:val="single" w:sz="6" w:space="0" w:color="auto"/>
              <w:bottom w:val="single" w:sz="6" w:space="0" w:color="auto"/>
              <w:right w:val="single" w:sz="6" w:space="0" w:color="auto"/>
            </w:tcBorders>
            <w:shd w:val="clear" w:color="auto" w:fill="FFFFFF" w:themeFill="background1"/>
          </w:tcPr>
          <w:p w14:paraId="56A576A1" w14:textId="5EB0A323" w:rsidR="006A0A37" w:rsidRDefault="006A0A37" w:rsidP="00A4423D">
            <w:pPr>
              <w:pStyle w:val="ListParagraph"/>
              <w:numPr>
                <w:ilvl w:val="0"/>
                <w:numId w:val="49"/>
              </w:numPr>
              <w:adjustRightInd w:val="0"/>
              <w:jc w:val="center"/>
              <w:rPr>
                <w:rFonts w:ascii="Arial" w:hAnsi="Arial" w:cs="Arial"/>
                <w:sz w:val="24"/>
                <w:szCs w:val="24"/>
              </w:rPr>
            </w:pPr>
          </w:p>
        </w:tc>
        <w:tc>
          <w:tcPr>
            <w:tcW w:w="4042" w:type="dxa"/>
            <w:tcBorders>
              <w:top w:val="single" w:sz="6" w:space="0" w:color="auto"/>
              <w:left w:val="nil"/>
              <w:bottom w:val="single" w:sz="6" w:space="0" w:color="auto"/>
              <w:right w:val="single" w:sz="6" w:space="0" w:color="auto"/>
            </w:tcBorders>
            <w:shd w:val="clear" w:color="auto" w:fill="FFFFFF" w:themeFill="background1"/>
            <w:vAlign w:val="center"/>
          </w:tcPr>
          <w:p w14:paraId="24C4ED9C" w14:textId="442A1FBC" w:rsidR="006A0A37" w:rsidRDefault="006A0A37" w:rsidP="006A0A37">
            <w:pPr>
              <w:widowControl/>
              <w:autoSpaceDE/>
              <w:autoSpaceDN/>
              <w:rPr>
                <w:rFonts w:ascii="Arial" w:hAnsi="Arial" w:cs="Arial"/>
                <w:sz w:val="24"/>
                <w:szCs w:val="24"/>
              </w:rPr>
            </w:pPr>
            <w:r w:rsidRPr="008B1BAC">
              <w:rPr>
                <w:rFonts w:ascii="Arial" w:hAnsi="Arial" w:cs="Arial"/>
                <w:sz w:val="24"/>
                <w:szCs w:val="24"/>
              </w:rPr>
              <w:t>Able to generate</w:t>
            </w:r>
            <w:r>
              <w:rPr>
                <w:rFonts w:ascii="Arial" w:hAnsi="Arial" w:cs="Arial"/>
                <w:sz w:val="24"/>
                <w:szCs w:val="24"/>
              </w:rPr>
              <w:t xml:space="preserve"> construction program or</w:t>
            </w:r>
            <w:r w:rsidRPr="008B1BAC">
              <w:rPr>
                <w:rFonts w:ascii="Arial" w:hAnsi="Arial" w:cs="Arial"/>
                <w:sz w:val="24"/>
                <w:szCs w:val="24"/>
              </w:rPr>
              <w:t xml:space="preserve"> future work report</w:t>
            </w:r>
            <w:r>
              <w:rPr>
                <w:rFonts w:ascii="Arial" w:hAnsi="Arial" w:cs="Arial"/>
                <w:sz w:val="24"/>
                <w:szCs w:val="24"/>
              </w:rPr>
              <w:t xml:space="preserve"> </w:t>
            </w:r>
            <w:r w:rsidRPr="00187BC1">
              <w:rPr>
                <w:rFonts w:ascii="Arial" w:hAnsi="Arial" w:cs="Arial"/>
                <w:i/>
                <w:iCs/>
                <w:sz w:val="24"/>
                <w:szCs w:val="24"/>
              </w:rPr>
              <w:t>(See Appendix I,</w:t>
            </w:r>
            <w:r>
              <w:rPr>
                <w:rFonts w:ascii="Arial" w:hAnsi="Arial" w:cs="Arial"/>
                <w:i/>
                <w:iCs/>
                <w:sz w:val="24"/>
                <w:szCs w:val="24"/>
              </w:rPr>
              <w:t xml:space="preserve"> Construction Program</w:t>
            </w:r>
            <w:r w:rsidRPr="00187BC1">
              <w:rPr>
                <w:rFonts w:ascii="Arial" w:hAnsi="Arial" w:cs="Arial"/>
                <w:i/>
                <w:iCs/>
                <w:sz w:val="24"/>
                <w:szCs w:val="24"/>
              </w:rPr>
              <w:t>)</w:t>
            </w:r>
            <w:r w:rsidRPr="008B1BAC">
              <w:rPr>
                <w:rFonts w:ascii="Arial" w:hAnsi="Arial" w:cs="Arial"/>
                <w:sz w:val="24"/>
                <w:szCs w:val="24"/>
              </w:rPr>
              <w:t xml:space="preserve"> after executing the analysis set and optimizing for each asset over time</w:t>
            </w:r>
            <w:r>
              <w:rPr>
                <w:rFonts w:ascii="Arial" w:hAnsi="Arial" w:cs="Arial"/>
                <w:sz w:val="24"/>
                <w:szCs w:val="24"/>
              </w:rPr>
              <w:t>.</w:t>
            </w:r>
            <w:r w:rsidRPr="008B1BAC">
              <w:rPr>
                <w:rFonts w:ascii="Arial" w:hAnsi="Arial" w:cs="Arial"/>
                <w:sz w:val="24"/>
                <w:szCs w:val="24"/>
              </w:rPr>
              <w:t xml:space="preserve"> </w:t>
            </w:r>
          </w:p>
        </w:tc>
        <w:tc>
          <w:tcPr>
            <w:tcW w:w="89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1DC3B76" w14:textId="77777777" w:rsidR="006A0A37" w:rsidRPr="008B1BAC" w:rsidRDefault="006A0A37" w:rsidP="006A0A37">
            <w:pPr>
              <w:adjustRightInd w:val="0"/>
              <w:jc w:val="center"/>
              <w:rPr>
                <w:rFonts w:ascii="Arial" w:hAnsi="Arial" w:cs="Arial"/>
                <w:sz w:val="24"/>
                <w:szCs w:val="24"/>
              </w:rPr>
            </w:pPr>
          </w:p>
        </w:tc>
        <w:tc>
          <w:tcPr>
            <w:tcW w:w="71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8E1E3C6" w14:textId="77777777" w:rsidR="006A0A37" w:rsidRPr="008B1BAC" w:rsidRDefault="006A0A37" w:rsidP="006A0A37">
            <w:pPr>
              <w:adjustRightInd w:val="0"/>
              <w:jc w:val="center"/>
              <w:rPr>
                <w:rFonts w:ascii="Arial" w:hAnsi="Arial" w:cs="Arial"/>
                <w:sz w:val="24"/>
                <w:szCs w:val="24"/>
              </w:rPr>
            </w:pPr>
          </w:p>
        </w:tc>
        <w:tc>
          <w:tcPr>
            <w:tcW w:w="897" w:type="dxa"/>
            <w:tcBorders>
              <w:top w:val="single" w:sz="6" w:space="0" w:color="auto"/>
              <w:left w:val="single" w:sz="6" w:space="0" w:color="auto"/>
              <w:bottom w:val="single" w:sz="6" w:space="0" w:color="auto"/>
              <w:right w:val="nil"/>
            </w:tcBorders>
            <w:shd w:val="clear" w:color="auto" w:fill="FFFFFF" w:themeFill="background1"/>
            <w:vAlign w:val="center"/>
          </w:tcPr>
          <w:p w14:paraId="3CEC0ED4" w14:textId="77777777" w:rsidR="006A0A37" w:rsidRPr="008B1BAC" w:rsidRDefault="006A0A37" w:rsidP="006A0A37">
            <w:pPr>
              <w:adjustRightInd w:val="0"/>
              <w:jc w:val="center"/>
              <w:rPr>
                <w:rFonts w:ascii="Arial" w:hAnsi="Arial" w:cs="Arial"/>
                <w:sz w:val="24"/>
                <w:szCs w:val="24"/>
              </w:rPr>
            </w:pPr>
          </w:p>
        </w:tc>
        <w:tc>
          <w:tcPr>
            <w:tcW w:w="7209"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4701A412" w14:textId="77777777" w:rsidR="006A0A37" w:rsidRPr="008B1BAC" w:rsidRDefault="006A0A37" w:rsidP="006A0A37">
            <w:pPr>
              <w:adjustRightInd w:val="0"/>
              <w:rPr>
                <w:rFonts w:ascii="Arial" w:hAnsi="Arial" w:cs="Arial"/>
                <w:sz w:val="24"/>
                <w:szCs w:val="24"/>
              </w:rPr>
            </w:pPr>
          </w:p>
        </w:tc>
      </w:tr>
      <w:tr w:rsidR="006A0A37" w:rsidRPr="0032407A" w14:paraId="0A7E7CC0" w14:textId="77777777" w:rsidTr="5D1A6357">
        <w:tc>
          <w:tcPr>
            <w:tcW w:w="996" w:type="dxa"/>
            <w:tcBorders>
              <w:top w:val="single" w:sz="6" w:space="0" w:color="auto"/>
              <w:left w:val="single" w:sz="6" w:space="0" w:color="auto"/>
              <w:bottom w:val="single" w:sz="6" w:space="0" w:color="auto"/>
              <w:right w:val="single" w:sz="6" w:space="0" w:color="auto"/>
            </w:tcBorders>
            <w:shd w:val="clear" w:color="auto" w:fill="FFFFFF" w:themeFill="background1"/>
          </w:tcPr>
          <w:p w14:paraId="5A44EE48" w14:textId="6799444D" w:rsidR="006A0A37" w:rsidRPr="0032407A" w:rsidRDefault="006A0A37" w:rsidP="00A4423D">
            <w:pPr>
              <w:pStyle w:val="ListParagraph"/>
              <w:numPr>
                <w:ilvl w:val="0"/>
                <w:numId w:val="49"/>
              </w:numPr>
              <w:adjustRightInd w:val="0"/>
              <w:jc w:val="center"/>
              <w:rPr>
                <w:rFonts w:ascii="Arial" w:hAnsi="Arial" w:cs="Arial"/>
                <w:sz w:val="24"/>
                <w:szCs w:val="24"/>
              </w:rPr>
            </w:pPr>
          </w:p>
        </w:tc>
        <w:tc>
          <w:tcPr>
            <w:tcW w:w="4042" w:type="dxa"/>
            <w:tcBorders>
              <w:top w:val="single" w:sz="6" w:space="0" w:color="auto"/>
              <w:left w:val="nil"/>
              <w:bottom w:val="single" w:sz="6" w:space="0" w:color="auto"/>
              <w:right w:val="single" w:sz="6" w:space="0" w:color="auto"/>
            </w:tcBorders>
            <w:shd w:val="clear" w:color="auto" w:fill="FFFFFF" w:themeFill="background1"/>
          </w:tcPr>
          <w:p w14:paraId="21762490" w14:textId="3B33A4B5" w:rsidR="006A0A37" w:rsidRDefault="006A0A37" w:rsidP="006A0A37">
            <w:pPr>
              <w:widowControl/>
              <w:autoSpaceDE/>
              <w:autoSpaceDN/>
              <w:rPr>
                <w:rFonts w:ascii="Arial" w:hAnsi="Arial" w:cs="Arial"/>
                <w:sz w:val="24"/>
                <w:szCs w:val="24"/>
              </w:rPr>
            </w:pPr>
            <w:r w:rsidRPr="00A01CB0">
              <w:rPr>
                <w:rFonts w:ascii="Arial" w:hAnsi="Arial" w:cs="Arial"/>
                <w:sz w:val="24"/>
                <w:szCs w:val="24"/>
              </w:rPr>
              <w:t xml:space="preserve">Able to calculate measures for </w:t>
            </w:r>
            <w:r>
              <w:rPr>
                <w:rFonts w:ascii="Arial" w:hAnsi="Arial" w:cs="Arial"/>
                <w:sz w:val="24"/>
                <w:szCs w:val="24"/>
              </w:rPr>
              <w:t>c</w:t>
            </w:r>
            <w:r w:rsidRPr="00A01CB0">
              <w:rPr>
                <w:rFonts w:ascii="Arial" w:hAnsi="Arial" w:cs="Arial"/>
                <w:sz w:val="24"/>
                <w:szCs w:val="24"/>
              </w:rPr>
              <w:t>ondition ratings of good, fair, and poor based on the total number of bridges as well as based on the square foot deck area of bridges.</w:t>
            </w:r>
          </w:p>
        </w:tc>
        <w:tc>
          <w:tcPr>
            <w:tcW w:w="89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C656B13" w14:textId="77777777" w:rsidR="006A0A37" w:rsidRPr="0032407A" w:rsidRDefault="006A0A37" w:rsidP="006A0A37">
            <w:pPr>
              <w:adjustRightInd w:val="0"/>
              <w:jc w:val="center"/>
              <w:rPr>
                <w:rFonts w:ascii="Arial" w:hAnsi="Arial" w:cs="Arial"/>
              </w:rPr>
            </w:pPr>
          </w:p>
        </w:tc>
        <w:tc>
          <w:tcPr>
            <w:tcW w:w="71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9C98BAC" w14:textId="77777777" w:rsidR="006A0A37" w:rsidRPr="0032407A" w:rsidRDefault="006A0A37" w:rsidP="006A0A37">
            <w:pPr>
              <w:adjustRightInd w:val="0"/>
              <w:jc w:val="center"/>
              <w:rPr>
                <w:rFonts w:ascii="Arial" w:hAnsi="Arial" w:cs="Arial"/>
              </w:rPr>
            </w:pPr>
          </w:p>
        </w:tc>
        <w:tc>
          <w:tcPr>
            <w:tcW w:w="897" w:type="dxa"/>
            <w:tcBorders>
              <w:top w:val="single" w:sz="6" w:space="0" w:color="auto"/>
              <w:left w:val="single" w:sz="6" w:space="0" w:color="auto"/>
              <w:bottom w:val="single" w:sz="6" w:space="0" w:color="auto"/>
              <w:right w:val="nil"/>
            </w:tcBorders>
            <w:shd w:val="clear" w:color="auto" w:fill="FFFFFF" w:themeFill="background1"/>
            <w:vAlign w:val="center"/>
          </w:tcPr>
          <w:p w14:paraId="7400222B" w14:textId="77777777" w:rsidR="006A0A37" w:rsidRPr="0032407A" w:rsidRDefault="006A0A37" w:rsidP="006A0A37">
            <w:pPr>
              <w:adjustRightInd w:val="0"/>
              <w:jc w:val="center"/>
              <w:rPr>
                <w:rFonts w:ascii="Arial" w:hAnsi="Arial" w:cs="Arial"/>
              </w:rPr>
            </w:pPr>
          </w:p>
        </w:tc>
        <w:tc>
          <w:tcPr>
            <w:tcW w:w="7209"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442BBFE9" w14:textId="77777777" w:rsidR="006A0A37" w:rsidRPr="0032407A" w:rsidRDefault="006A0A37" w:rsidP="006A0A37">
            <w:pPr>
              <w:adjustRightInd w:val="0"/>
              <w:rPr>
                <w:rFonts w:ascii="Arial" w:hAnsi="Arial" w:cs="Arial"/>
                <w:bCs/>
                <w:sz w:val="24"/>
                <w:szCs w:val="24"/>
              </w:rPr>
            </w:pPr>
          </w:p>
        </w:tc>
      </w:tr>
      <w:tr w:rsidR="006A0A37" w:rsidRPr="0032407A" w14:paraId="6E9DABFB" w14:textId="77777777" w:rsidTr="5D1A6357">
        <w:tc>
          <w:tcPr>
            <w:tcW w:w="996" w:type="dxa"/>
            <w:tcBorders>
              <w:top w:val="single" w:sz="6" w:space="0" w:color="auto"/>
              <w:left w:val="single" w:sz="6" w:space="0" w:color="auto"/>
              <w:bottom w:val="single" w:sz="6" w:space="0" w:color="auto"/>
              <w:right w:val="single" w:sz="6" w:space="0" w:color="auto"/>
            </w:tcBorders>
            <w:shd w:val="clear" w:color="auto" w:fill="FFFFFF" w:themeFill="background1"/>
          </w:tcPr>
          <w:p w14:paraId="56B66F8C" w14:textId="0B8EF29D" w:rsidR="006A0A37" w:rsidRPr="0032407A" w:rsidRDefault="006A0A37" w:rsidP="00A4423D">
            <w:pPr>
              <w:pStyle w:val="ListParagraph"/>
              <w:numPr>
                <w:ilvl w:val="0"/>
                <w:numId w:val="49"/>
              </w:numPr>
              <w:adjustRightInd w:val="0"/>
              <w:jc w:val="center"/>
              <w:rPr>
                <w:rFonts w:ascii="Arial" w:hAnsi="Arial" w:cs="Arial"/>
                <w:sz w:val="24"/>
                <w:szCs w:val="24"/>
              </w:rPr>
            </w:pPr>
          </w:p>
        </w:tc>
        <w:tc>
          <w:tcPr>
            <w:tcW w:w="4042" w:type="dxa"/>
            <w:tcBorders>
              <w:top w:val="single" w:sz="6" w:space="0" w:color="auto"/>
              <w:left w:val="nil"/>
              <w:bottom w:val="single" w:sz="6" w:space="0" w:color="auto"/>
              <w:right w:val="single" w:sz="6" w:space="0" w:color="auto"/>
            </w:tcBorders>
            <w:shd w:val="clear" w:color="auto" w:fill="FFFFFF" w:themeFill="background1"/>
          </w:tcPr>
          <w:p w14:paraId="2FE239E8" w14:textId="162326AC" w:rsidR="006A0A37" w:rsidRDefault="006A0A37" w:rsidP="006A0A37">
            <w:pPr>
              <w:widowControl/>
              <w:autoSpaceDE/>
              <w:autoSpaceDN/>
              <w:rPr>
                <w:rFonts w:ascii="Arial" w:hAnsi="Arial" w:cs="Arial"/>
                <w:sz w:val="24"/>
                <w:szCs w:val="24"/>
              </w:rPr>
            </w:pPr>
            <w:r>
              <w:rPr>
                <w:rFonts w:ascii="Arial" w:hAnsi="Arial" w:cs="Arial"/>
                <w:sz w:val="24"/>
                <w:szCs w:val="24"/>
              </w:rPr>
              <w:t>Authorized users able to customize charts and graphs such as adjusting the scale so that comparisons between different graphs can be made.</w:t>
            </w:r>
          </w:p>
        </w:tc>
        <w:tc>
          <w:tcPr>
            <w:tcW w:w="89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4D45047" w14:textId="77777777" w:rsidR="006A0A37" w:rsidRPr="0032407A" w:rsidRDefault="006A0A37" w:rsidP="006A0A37">
            <w:pPr>
              <w:adjustRightInd w:val="0"/>
              <w:jc w:val="center"/>
              <w:rPr>
                <w:rFonts w:ascii="Arial" w:hAnsi="Arial" w:cs="Arial"/>
              </w:rPr>
            </w:pPr>
          </w:p>
        </w:tc>
        <w:tc>
          <w:tcPr>
            <w:tcW w:w="71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01862D9" w14:textId="77777777" w:rsidR="006A0A37" w:rsidRPr="0032407A" w:rsidRDefault="006A0A37" w:rsidP="006A0A37">
            <w:pPr>
              <w:adjustRightInd w:val="0"/>
              <w:jc w:val="center"/>
              <w:rPr>
                <w:rFonts w:ascii="Arial" w:hAnsi="Arial" w:cs="Arial"/>
              </w:rPr>
            </w:pPr>
          </w:p>
        </w:tc>
        <w:tc>
          <w:tcPr>
            <w:tcW w:w="897" w:type="dxa"/>
            <w:tcBorders>
              <w:top w:val="single" w:sz="6" w:space="0" w:color="auto"/>
              <w:left w:val="single" w:sz="6" w:space="0" w:color="auto"/>
              <w:bottom w:val="single" w:sz="6" w:space="0" w:color="auto"/>
              <w:right w:val="nil"/>
            </w:tcBorders>
            <w:shd w:val="clear" w:color="auto" w:fill="FFFFFF" w:themeFill="background1"/>
            <w:vAlign w:val="center"/>
          </w:tcPr>
          <w:p w14:paraId="3294FB5F" w14:textId="77777777" w:rsidR="006A0A37" w:rsidRPr="0032407A" w:rsidRDefault="006A0A37" w:rsidP="006A0A37">
            <w:pPr>
              <w:adjustRightInd w:val="0"/>
              <w:jc w:val="center"/>
              <w:rPr>
                <w:rFonts w:ascii="Arial" w:hAnsi="Arial" w:cs="Arial"/>
              </w:rPr>
            </w:pPr>
          </w:p>
        </w:tc>
        <w:tc>
          <w:tcPr>
            <w:tcW w:w="7209"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187C2B81" w14:textId="77777777" w:rsidR="006A0A37" w:rsidRPr="0032407A" w:rsidRDefault="006A0A37" w:rsidP="006A0A37">
            <w:pPr>
              <w:adjustRightInd w:val="0"/>
              <w:rPr>
                <w:rFonts w:ascii="Arial" w:hAnsi="Arial" w:cs="Arial"/>
                <w:bCs/>
                <w:sz w:val="24"/>
                <w:szCs w:val="24"/>
              </w:rPr>
            </w:pPr>
          </w:p>
        </w:tc>
      </w:tr>
      <w:tr w:rsidR="006A0A37" w:rsidRPr="0032407A" w14:paraId="5A860F91" w14:textId="77777777" w:rsidTr="5D1A6357">
        <w:tc>
          <w:tcPr>
            <w:tcW w:w="996" w:type="dxa"/>
            <w:tcBorders>
              <w:top w:val="single" w:sz="6" w:space="0" w:color="auto"/>
              <w:left w:val="single" w:sz="6" w:space="0" w:color="auto"/>
              <w:bottom w:val="single" w:sz="6" w:space="0" w:color="auto"/>
              <w:right w:val="single" w:sz="6" w:space="0" w:color="auto"/>
            </w:tcBorders>
            <w:shd w:val="clear" w:color="auto" w:fill="DEEAF6" w:themeFill="accent5" w:themeFillTint="33"/>
          </w:tcPr>
          <w:p w14:paraId="1C795292" w14:textId="77777777" w:rsidR="006A0A37" w:rsidRPr="0032407A" w:rsidRDefault="006A0A37" w:rsidP="006A0A37">
            <w:pPr>
              <w:adjustRightInd w:val="0"/>
              <w:jc w:val="center"/>
              <w:rPr>
                <w:rFonts w:ascii="Arial" w:hAnsi="Arial" w:cs="Arial"/>
                <w:b/>
                <w:bCs/>
                <w:sz w:val="24"/>
                <w:szCs w:val="24"/>
              </w:rPr>
            </w:pPr>
          </w:p>
        </w:tc>
        <w:tc>
          <w:tcPr>
            <w:tcW w:w="4042" w:type="dxa"/>
            <w:tcBorders>
              <w:top w:val="single" w:sz="6" w:space="0" w:color="auto"/>
              <w:left w:val="nil"/>
              <w:bottom w:val="single" w:sz="6" w:space="0" w:color="auto"/>
              <w:right w:val="single" w:sz="6" w:space="0" w:color="auto"/>
            </w:tcBorders>
            <w:shd w:val="clear" w:color="auto" w:fill="DEEAF6" w:themeFill="accent5" w:themeFillTint="33"/>
          </w:tcPr>
          <w:p w14:paraId="75615F30" w14:textId="4EBDEE14" w:rsidR="006A0A37" w:rsidRPr="0032407A" w:rsidRDefault="006A0A37" w:rsidP="006A0A37">
            <w:pPr>
              <w:adjustRightInd w:val="0"/>
              <w:rPr>
                <w:rFonts w:ascii="Arial" w:hAnsi="Arial" w:cs="Arial"/>
                <w:b/>
                <w:bCs/>
                <w:sz w:val="24"/>
                <w:szCs w:val="24"/>
              </w:rPr>
            </w:pPr>
            <w:r w:rsidRPr="0032407A">
              <w:rPr>
                <w:rFonts w:ascii="Arial" w:hAnsi="Arial" w:cs="Arial"/>
                <w:b/>
                <w:bCs/>
                <w:sz w:val="24"/>
                <w:szCs w:val="24"/>
              </w:rPr>
              <w:t>Asset Valuation</w:t>
            </w:r>
          </w:p>
        </w:tc>
        <w:tc>
          <w:tcPr>
            <w:tcW w:w="898" w:type="dxa"/>
            <w:tcBorders>
              <w:top w:val="single" w:sz="6" w:space="0" w:color="auto"/>
              <w:left w:val="single" w:sz="6" w:space="0" w:color="auto"/>
              <w:bottom w:val="single" w:sz="6" w:space="0" w:color="auto"/>
              <w:right w:val="single" w:sz="6" w:space="0" w:color="auto"/>
            </w:tcBorders>
            <w:shd w:val="clear" w:color="auto" w:fill="DEEAF6" w:themeFill="accent5" w:themeFillTint="33"/>
            <w:vAlign w:val="center"/>
          </w:tcPr>
          <w:p w14:paraId="338D9E76" w14:textId="77777777" w:rsidR="006A0A37" w:rsidRPr="0032407A" w:rsidRDefault="006A0A37" w:rsidP="006A0A37">
            <w:pPr>
              <w:adjustRightInd w:val="0"/>
              <w:jc w:val="center"/>
              <w:rPr>
                <w:rFonts w:ascii="Arial" w:hAnsi="Arial" w:cs="Arial"/>
                <w:b/>
                <w:bCs/>
                <w:sz w:val="24"/>
                <w:szCs w:val="24"/>
              </w:rPr>
            </w:pPr>
          </w:p>
        </w:tc>
        <w:tc>
          <w:tcPr>
            <w:tcW w:w="718" w:type="dxa"/>
            <w:tcBorders>
              <w:top w:val="single" w:sz="6" w:space="0" w:color="auto"/>
              <w:left w:val="single" w:sz="6" w:space="0" w:color="auto"/>
              <w:bottom w:val="single" w:sz="6" w:space="0" w:color="auto"/>
              <w:right w:val="single" w:sz="6" w:space="0" w:color="auto"/>
            </w:tcBorders>
            <w:shd w:val="clear" w:color="auto" w:fill="DEEAF6" w:themeFill="accent5" w:themeFillTint="33"/>
            <w:vAlign w:val="center"/>
          </w:tcPr>
          <w:p w14:paraId="5B04EF9B" w14:textId="77777777" w:rsidR="006A0A37" w:rsidRPr="0032407A" w:rsidRDefault="006A0A37" w:rsidP="006A0A37">
            <w:pPr>
              <w:adjustRightInd w:val="0"/>
              <w:jc w:val="center"/>
              <w:rPr>
                <w:rFonts w:ascii="Arial" w:hAnsi="Arial" w:cs="Arial"/>
                <w:b/>
                <w:bCs/>
                <w:sz w:val="24"/>
                <w:szCs w:val="24"/>
              </w:rPr>
            </w:pPr>
          </w:p>
        </w:tc>
        <w:tc>
          <w:tcPr>
            <w:tcW w:w="897" w:type="dxa"/>
            <w:tcBorders>
              <w:top w:val="single" w:sz="6" w:space="0" w:color="auto"/>
              <w:left w:val="single" w:sz="6" w:space="0" w:color="auto"/>
              <w:bottom w:val="single" w:sz="6" w:space="0" w:color="auto"/>
              <w:right w:val="nil"/>
            </w:tcBorders>
            <w:shd w:val="clear" w:color="auto" w:fill="DEEAF6" w:themeFill="accent5" w:themeFillTint="33"/>
            <w:vAlign w:val="center"/>
          </w:tcPr>
          <w:p w14:paraId="6768E5DF" w14:textId="462061CE" w:rsidR="006A0A37" w:rsidRPr="0032407A" w:rsidRDefault="006A0A37" w:rsidP="006A0A37">
            <w:pPr>
              <w:adjustRightInd w:val="0"/>
              <w:jc w:val="center"/>
              <w:rPr>
                <w:rFonts w:ascii="Arial" w:hAnsi="Arial" w:cs="Arial"/>
                <w:b/>
                <w:bCs/>
                <w:sz w:val="24"/>
                <w:szCs w:val="24"/>
              </w:rPr>
            </w:pPr>
          </w:p>
        </w:tc>
        <w:tc>
          <w:tcPr>
            <w:tcW w:w="7209" w:type="dxa"/>
            <w:gridSpan w:val="2"/>
            <w:tcBorders>
              <w:top w:val="single" w:sz="6" w:space="0" w:color="auto"/>
              <w:left w:val="single" w:sz="6" w:space="0" w:color="auto"/>
              <w:bottom w:val="single" w:sz="6" w:space="0" w:color="auto"/>
              <w:right w:val="single" w:sz="6" w:space="0" w:color="auto"/>
            </w:tcBorders>
            <w:shd w:val="clear" w:color="auto" w:fill="DEEAF6" w:themeFill="accent5" w:themeFillTint="33"/>
          </w:tcPr>
          <w:p w14:paraId="3E4790AD" w14:textId="77777777" w:rsidR="006A0A37" w:rsidRPr="0032407A" w:rsidRDefault="006A0A37" w:rsidP="006A0A37">
            <w:pPr>
              <w:adjustRightInd w:val="0"/>
              <w:jc w:val="center"/>
              <w:rPr>
                <w:rFonts w:ascii="Arial" w:hAnsi="Arial" w:cs="Arial"/>
                <w:b/>
                <w:bCs/>
                <w:sz w:val="24"/>
                <w:szCs w:val="24"/>
              </w:rPr>
            </w:pPr>
          </w:p>
        </w:tc>
      </w:tr>
      <w:tr w:rsidR="006A0A37" w:rsidRPr="0032407A" w14:paraId="1C5B748D" w14:textId="77777777" w:rsidTr="5D1A6357">
        <w:tc>
          <w:tcPr>
            <w:tcW w:w="996" w:type="dxa"/>
            <w:tcBorders>
              <w:top w:val="single" w:sz="6" w:space="0" w:color="auto"/>
              <w:left w:val="single" w:sz="6" w:space="0" w:color="auto"/>
              <w:bottom w:val="single" w:sz="6" w:space="0" w:color="auto"/>
              <w:right w:val="single" w:sz="6" w:space="0" w:color="auto"/>
            </w:tcBorders>
            <w:shd w:val="clear" w:color="auto" w:fill="auto"/>
          </w:tcPr>
          <w:p w14:paraId="35702B5D" w14:textId="6F466A60" w:rsidR="006A0A37" w:rsidRPr="001A067B" w:rsidRDefault="006A0A37" w:rsidP="00A4423D">
            <w:pPr>
              <w:pStyle w:val="ListParagraph"/>
              <w:numPr>
                <w:ilvl w:val="0"/>
                <w:numId w:val="49"/>
              </w:numPr>
              <w:adjustRightInd w:val="0"/>
              <w:jc w:val="center"/>
              <w:rPr>
                <w:rFonts w:ascii="Arial" w:hAnsi="Arial" w:cs="Arial"/>
                <w:sz w:val="24"/>
                <w:szCs w:val="24"/>
              </w:rPr>
            </w:pPr>
          </w:p>
        </w:tc>
        <w:tc>
          <w:tcPr>
            <w:tcW w:w="4042" w:type="dxa"/>
            <w:tcBorders>
              <w:top w:val="single" w:sz="6" w:space="0" w:color="auto"/>
              <w:left w:val="nil"/>
              <w:bottom w:val="single" w:sz="6" w:space="0" w:color="auto"/>
              <w:right w:val="single" w:sz="6" w:space="0" w:color="auto"/>
            </w:tcBorders>
            <w:shd w:val="clear" w:color="auto" w:fill="auto"/>
          </w:tcPr>
          <w:p w14:paraId="2B3C5C56" w14:textId="1C474E4B" w:rsidR="006A0A37" w:rsidRPr="0032407A" w:rsidRDefault="006A0A37" w:rsidP="006A0A37">
            <w:pPr>
              <w:adjustRightInd w:val="0"/>
              <w:rPr>
                <w:rFonts w:ascii="Arial" w:hAnsi="Arial" w:cs="Arial"/>
                <w:b/>
                <w:bCs/>
                <w:sz w:val="24"/>
                <w:szCs w:val="24"/>
              </w:rPr>
            </w:pPr>
            <w:r w:rsidRPr="0032407A">
              <w:rPr>
                <w:rFonts w:ascii="Arial" w:hAnsi="Arial" w:cs="Arial"/>
                <w:sz w:val="24"/>
                <w:szCs w:val="24"/>
              </w:rPr>
              <w:t>Able to perform Asset Valuation calculation based on age, condition, and replacement value of assets</w:t>
            </w:r>
            <w:r>
              <w:rPr>
                <w:rFonts w:ascii="Arial" w:hAnsi="Arial" w:cs="Arial"/>
                <w:sz w:val="24"/>
                <w:szCs w:val="24"/>
              </w:rPr>
              <w:t xml:space="preserve"> to generate a dollar value of assets. </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14:paraId="45AF2902" w14:textId="77777777" w:rsidR="006A0A37" w:rsidRPr="0032407A" w:rsidRDefault="006A0A37" w:rsidP="006A0A37">
            <w:pPr>
              <w:adjustRightInd w:val="0"/>
              <w:jc w:val="center"/>
              <w:rPr>
                <w:rFonts w:ascii="Arial" w:hAnsi="Arial" w:cs="Arial"/>
                <w:b/>
                <w:bCs/>
                <w:sz w:val="24"/>
                <w:szCs w:val="24"/>
              </w:rPr>
            </w:pPr>
          </w:p>
        </w:tc>
        <w:tc>
          <w:tcPr>
            <w:tcW w:w="718" w:type="dxa"/>
            <w:tcBorders>
              <w:top w:val="single" w:sz="6" w:space="0" w:color="auto"/>
              <w:left w:val="single" w:sz="6" w:space="0" w:color="auto"/>
              <w:bottom w:val="single" w:sz="6" w:space="0" w:color="auto"/>
              <w:right w:val="single" w:sz="6" w:space="0" w:color="auto"/>
            </w:tcBorders>
            <w:shd w:val="clear" w:color="auto" w:fill="auto"/>
            <w:vAlign w:val="center"/>
          </w:tcPr>
          <w:p w14:paraId="6BC4FC6D" w14:textId="77777777" w:rsidR="006A0A37" w:rsidRPr="0032407A" w:rsidRDefault="006A0A37" w:rsidP="006A0A37">
            <w:pPr>
              <w:adjustRightInd w:val="0"/>
              <w:jc w:val="center"/>
              <w:rPr>
                <w:rFonts w:ascii="Arial" w:hAnsi="Arial" w:cs="Arial"/>
                <w:b/>
                <w:bCs/>
                <w:sz w:val="24"/>
                <w:szCs w:val="24"/>
              </w:rPr>
            </w:pPr>
          </w:p>
        </w:tc>
        <w:tc>
          <w:tcPr>
            <w:tcW w:w="897" w:type="dxa"/>
            <w:tcBorders>
              <w:top w:val="single" w:sz="6" w:space="0" w:color="auto"/>
              <w:left w:val="single" w:sz="6" w:space="0" w:color="auto"/>
              <w:bottom w:val="single" w:sz="6" w:space="0" w:color="auto"/>
              <w:right w:val="nil"/>
            </w:tcBorders>
            <w:shd w:val="clear" w:color="auto" w:fill="auto"/>
            <w:vAlign w:val="center"/>
          </w:tcPr>
          <w:p w14:paraId="7F14E578" w14:textId="77777777" w:rsidR="006A0A37" w:rsidRPr="0032407A" w:rsidRDefault="006A0A37" w:rsidP="006A0A37">
            <w:pPr>
              <w:adjustRightInd w:val="0"/>
              <w:jc w:val="center"/>
              <w:rPr>
                <w:rFonts w:ascii="Arial" w:hAnsi="Arial" w:cs="Arial"/>
                <w:b/>
                <w:bCs/>
                <w:sz w:val="24"/>
                <w:szCs w:val="24"/>
              </w:rPr>
            </w:pPr>
          </w:p>
        </w:tc>
        <w:tc>
          <w:tcPr>
            <w:tcW w:w="7209" w:type="dxa"/>
            <w:gridSpan w:val="2"/>
            <w:tcBorders>
              <w:top w:val="single" w:sz="6" w:space="0" w:color="auto"/>
              <w:left w:val="single" w:sz="6" w:space="0" w:color="auto"/>
              <w:bottom w:val="single" w:sz="6" w:space="0" w:color="auto"/>
              <w:right w:val="single" w:sz="6" w:space="0" w:color="auto"/>
            </w:tcBorders>
            <w:shd w:val="clear" w:color="auto" w:fill="auto"/>
          </w:tcPr>
          <w:p w14:paraId="5FB420CE" w14:textId="77777777" w:rsidR="006A0A37" w:rsidRPr="0032407A" w:rsidRDefault="006A0A37" w:rsidP="006A0A37">
            <w:pPr>
              <w:adjustRightInd w:val="0"/>
              <w:jc w:val="center"/>
              <w:rPr>
                <w:rFonts w:ascii="Arial" w:hAnsi="Arial" w:cs="Arial"/>
                <w:b/>
                <w:bCs/>
                <w:sz w:val="24"/>
                <w:szCs w:val="24"/>
              </w:rPr>
            </w:pPr>
          </w:p>
        </w:tc>
      </w:tr>
      <w:tr w:rsidR="006A0A37" w:rsidRPr="0032407A" w14:paraId="297C0E3D" w14:textId="77777777" w:rsidTr="5D1A6357">
        <w:tc>
          <w:tcPr>
            <w:tcW w:w="996" w:type="dxa"/>
            <w:tcBorders>
              <w:top w:val="single" w:sz="6" w:space="0" w:color="auto"/>
              <w:left w:val="single" w:sz="6" w:space="0" w:color="auto"/>
              <w:bottom w:val="single" w:sz="6" w:space="0" w:color="auto"/>
              <w:right w:val="single" w:sz="6" w:space="0" w:color="auto"/>
            </w:tcBorders>
            <w:shd w:val="clear" w:color="auto" w:fill="DEEAF6" w:themeFill="accent5" w:themeFillTint="33"/>
          </w:tcPr>
          <w:p w14:paraId="42A76CEA" w14:textId="77777777" w:rsidR="006A0A37" w:rsidRPr="0032407A" w:rsidRDefault="006A0A37" w:rsidP="006A0A37">
            <w:pPr>
              <w:adjustRightInd w:val="0"/>
              <w:jc w:val="center"/>
              <w:rPr>
                <w:rFonts w:ascii="Arial" w:hAnsi="Arial" w:cs="Arial"/>
                <w:b/>
                <w:bCs/>
                <w:sz w:val="24"/>
                <w:szCs w:val="24"/>
              </w:rPr>
            </w:pPr>
          </w:p>
        </w:tc>
        <w:tc>
          <w:tcPr>
            <w:tcW w:w="4042" w:type="dxa"/>
            <w:tcBorders>
              <w:top w:val="single" w:sz="6" w:space="0" w:color="auto"/>
              <w:left w:val="nil"/>
              <w:bottom w:val="single" w:sz="6" w:space="0" w:color="auto"/>
              <w:right w:val="single" w:sz="6" w:space="0" w:color="auto"/>
            </w:tcBorders>
            <w:shd w:val="clear" w:color="auto" w:fill="DEEAF6" w:themeFill="accent5" w:themeFillTint="33"/>
          </w:tcPr>
          <w:p w14:paraId="2C0A182A" w14:textId="5EAE8FF9" w:rsidR="006A0A37" w:rsidRPr="0032407A" w:rsidRDefault="006A0A37" w:rsidP="006A0A37">
            <w:pPr>
              <w:adjustRightInd w:val="0"/>
              <w:rPr>
                <w:rFonts w:ascii="Arial" w:hAnsi="Arial" w:cs="Arial"/>
                <w:b/>
                <w:bCs/>
                <w:sz w:val="24"/>
                <w:szCs w:val="24"/>
              </w:rPr>
            </w:pPr>
            <w:r w:rsidRPr="0032407A">
              <w:rPr>
                <w:rFonts w:ascii="Arial" w:hAnsi="Arial" w:cs="Arial"/>
                <w:b/>
                <w:bCs/>
                <w:sz w:val="24"/>
                <w:szCs w:val="24"/>
              </w:rPr>
              <w:t>Remaining Preservation Life</w:t>
            </w:r>
          </w:p>
        </w:tc>
        <w:tc>
          <w:tcPr>
            <w:tcW w:w="898" w:type="dxa"/>
            <w:tcBorders>
              <w:top w:val="single" w:sz="6" w:space="0" w:color="auto"/>
              <w:left w:val="single" w:sz="6" w:space="0" w:color="auto"/>
              <w:bottom w:val="single" w:sz="6" w:space="0" w:color="auto"/>
              <w:right w:val="single" w:sz="6" w:space="0" w:color="auto"/>
            </w:tcBorders>
            <w:shd w:val="clear" w:color="auto" w:fill="DEEAF6" w:themeFill="accent5" w:themeFillTint="33"/>
            <w:vAlign w:val="center"/>
          </w:tcPr>
          <w:p w14:paraId="1A4DBDDB" w14:textId="77777777" w:rsidR="006A0A37" w:rsidRPr="0032407A" w:rsidRDefault="006A0A37" w:rsidP="006A0A37">
            <w:pPr>
              <w:adjustRightInd w:val="0"/>
              <w:jc w:val="center"/>
              <w:rPr>
                <w:rFonts w:ascii="Arial" w:hAnsi="Arial" w:cs="Arial"/>
                <w:b/>
                <w:bCs/>
                <w:sz w:val="24"/>
                <w:szCs w:val="24"/>
              </w:rPr>
            </w:pPr>
          </w:p>
        </w:tc>
        <w:tc>
          <w:tcPr>
            <w:tcW w:w="718" w:type="dxa"/>
            <w:tcBorders>
              <w:top w:val="single" w:sz="6" w:space="0" w:color="auto"/>
              <w:left w:val="single" w:sz="6" w:space="0" w:color="auto"/>
              <w:bottom w:val="single" w:sz="6" w:space="0" w:color="auto"/>
              <w:right w:val="single" w:sz="6" w:space="0" w:color="auto"/>
            </w:tcBorders>
            <w:shd w:val="clear" w:color="auto" w:fill="DEEAF6" w:themeFill="accent5" w:themeFillTint="33"/>
            <w:vAlign w:val="center"/>
          </w:tcPr>
          <w:p w14:paraId="33792FAF" w14:textId="77777777" w:rsidR="006A0A37" w:rsidRPr="0032407A" w:rsidRDefault="006A0A37" w:rsidP="006A0A37">
            <w:pPr>
              <w:adjustRightInd w:val="0"/>
              <w:jc w:val="center"/>
              <w:rPr>
                <w:rFonts w:ascii="Arial" w:hAnsi="Arial" w:cs="Arial"/>
                <w:b/>
                <w:bCs/>
                <w:sz w:val="24"/>
                <w:szCs w:val="24"/>
              </w:rPr>
            </w:pPr>
          </w:p>
        </w:tc>
        <w:tc>
          <w:tcPr>
            <w:tcW w:w="897" w:type="dxa"/>
            <w:tcBorders>
              <w:top w:val="single" w:sz="6" w:space="0" w:color="auto"/>
              <w:left w:val="single" w:sz="6" w:space="0" w:color="auto"/>
              <w:bottom w:val="single" w:sz="6" w:space="0" w:color="auto"/>
              <w:right w:val="nil"/>
            </w:tcBorders>
            <w:shd w:val="clear" w:color="auto" w:fill="DEEAF6" w:themeFill="accent5" w:themeFillTint="33"/>
            <w:vAlign w:val="center"/>
          </w:tcPr>
          <w:p w14:paraId="4B271E19" w14:textId="77777777" w:rsidR="006A0A37" w:rsidRPr="0032407A" w:rsidRDefault="006A0A37" w:rsidP="006A0A37">
            <w:pPr>
              <w:adjustRightInd w:val="0"/>
              <w:jc w:val="center"/>
              <w:rPr>
                <w:rFonts w:ascii="Arial" w:hAnsi="Arial" w:cs="Arial"/>
                <w:b/>
                <w:bCs/>
                <w:sz w:val="24"/>
                <w:szCs w:val="24"/>
              </w:rPr>
            </w:pPr>
          </w:p>
        </w:tc>
        <w:tc>
          <w:tcPr>
            <w:tcW w:w="7209" w:type="dxa"/>
            <w:gridSpan w:val="2"/>
            <w:tcBorders>
              <w:top w:val="single" w:sz="6" w:space="0" w:color="auto"/>
              <w:left w:val="single" w:sz="6" w:space="0" w:color="auto"/>
              <w:bottom w:val="single" w:sz="6" w:space="0" w:color="auto"/>
              <w:right w:val="single" w:sz="6" w:space="0" w:color="auto"/>
            </w:tcBorders>
            <w:shd w:val="clear" w:color="auto" w:fill="DEEAF6" w:themeFill="accent5" w:themeFillTint="33"/>
          </w:tcPr>
          <w:p w14:paraId="36BA7089" w14:textId="77777777" w:rsidR="006A0A37" w:rsidRPr="0032407A" w:rsidRDefault="006A0A37" w:rsidP="006A0A37">
            <w:pPr>
              <w:adjustRightInd w:val="0"/>
              <w:jc w:val="center"/>
              <w:rPr>
                <w:rFonts w:ascii="Arial" w:hAnsi="Arial" w:cs="Arial"/>
                <w:b/>
                <w:bCs/>
                <w:sz w:val="24"/>
                <w:szCs w:val="24"/>
              </w:rPr>
            </w:pPr>
          </w:p>
        </w:tc>
      </w:tr>
      <w:tr w:rsidR="006A0A37" w:rsidRPr="0032407A" w14:paraId="1717C230" w14:textId="77777777" w:rsidTr="5D1A6357">
        <w:tc>
          <w:tcPr>
            <w:tcW w:w="996" w:type="dxa"/>
            <w:tcBorders>
              <w:top w:val="single" w:sz="6" w:space="0" w:color="auto"/>
              <w:left w:val="single" w:sz="6" w:space="0" w:color="auto"/>
              <w:bottom w:val="single" w:sz="6" w:space="0" w:color="auto"/>
              <w:right w:val="single" w:sz="6" w:space="0" w:color="auto"/>
            </w:tcBorders>
            <w:shd w:val="clear" w:color="auto" w:fill="auto"/>
          </w:tcPr>
          <w:p w14:paraId="22CB5DAA" w14:textId="46E0DE2E" w:rsidR="006A0A37" w:rsidRPr="001A067B" w:rsidRDefault="006A0A37" w:rsidP="00A4423D">
            <w:pPr>
              <w:pStyle w:val="ListParagraph"/>
              <w:numPr>
                <w:ilvl w:val="0"/>
                <w:numId w:val="49"/>
              </w:numPr>
              <w:adjustRightInd w:val="0"/>
              <w:jc w:val="center"/>
              <w:rPr>
                <w:rFonts w:ascii="Arial" w:hAnsi="Arial" w:cs="Arial"/>
                <w:sz w:val="24"/>
                <w:szCs w:val="24"/>
              </w:rPr>
            </w:pPr>
          </w:p>
        </w:tc>
        <w:tc>
          <w:tcPr>
            <w:tcW w:w="4042" w:type="dxa"/>
            <w:tcBorders>
              <w:top w:val="single" w:sz="6" w:space="0" w:color="auto"/>
              <w:left w:val="nil"/>
              <w:bottom w:val="single" w:sz="6" w:space="0" w:color="auto"/>
              <w:right w:val="single" w:sz="6" w:space="0" w:color="auto"/>
            </w:tcBorders>
            <w:shd w:val="clear" w:color="auto" w:fill="auto"/>
          </w:tcPr>
          <w:p w14:paraId="6ED512A1" w14:textId="50950078" w:rsidR="006A0A37" w:rsidRPr="0032407A" w:rsidRDefault="006A0A37" w:rsidP="006A0A37">
            <w:pPr>
              <w:adjustRightInd w:val="0"/>
              <w:rPr>
                <w:rFonts w:ascii="Arial" w:hAnsi="Arial" w:cs="Arial"/>
                <w:sz w:val="24"/>
                <w:szCs w:val="24"/>
              </w:rPr>
            </w:pPr>
            <w:r w:rsidRPr="0032407A">
              <w:rPr>
                <w:rFonts w:ascii="Arial" w:hAnsi="Arial" w:cs="Arial"/>
                <w:sz w:val="24"/>
                <w:szCs w:val="24"/>
              </w:rPr>
              <w:t xml:space="preserve">Able to </w:t>
            </w:r>
            <w:r>
              <w:rPr>
                <w:rFonts w:ascii="Arial" w:hAnsi="Arial" w:cs="Arial"/>
                <w:sz w:val="24"/>
                <w:szCs w:val="24"/>
              </w:rPr>
              <w:t>calcul</w:t>
            </w:r>
            <w:r w:rsidRPr="0032407A">
              <w:rPr>
                <w:rFonts w:ascii="Arial" w:hAnsi="Arial" w:cs="Arial"/>
                <w:sz w:val="24"/>
                <w:szCs w:val="24"/>
              </w:rPr>
              <w:t xml:space="preserve">ate the remaining useful service life of assets. </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14:paraId="7F389C73" w14:textId="77777777" w:rsidR="006A0A37" w:rsidRPr="0032407A" w:rsidRDefault="006A0A37" w:rsidP="006A0A37">
            <w:pPr>
              <w:adjustRightInd w:val="0"/>
              <w:jc w:val="center"/>
              <w:rPr>
                <w:rFonts w:ascii="Arial" w:hAnsi="Arial" w:cs="Arial"/>
                <w:b/>
                <w:bCs/>
                <w:sz w:val="24"/>
                <w:szCs w:val="24"/>
              </w:rPr>
            </w:pPr>
          </w:p>
        </w:tc>
        <w:tc>
          <w:tcPr>
            <w:tcW w:w="718" w:type="dxa"/>
            <w:tcBorders>
              <w:top w:val="single" w:sz="6" w:space="0" w:color="auto"/>
              <w:left w:val="single" w:sz="6" w:space="0" w:color="auto"/>
              <w:bottom w:val="single" w:sz="6" w:space="0" w:color="auto"/>
              <w:right w:val="single" w:sz="6" w:space="0" w:color="auto"/>
            </w:tcBorders>
            <w:shd w:val="clear" w:color="auto" w:fill="auto"/>
            <w:vAlign w:val="center"/>
          </w:tcPr>
          <w:p w14:paraId="39D6F29F" w14:textId="77777777" w:rsidR="006A0A37" w:rsidRPr="0032407A" w:rsidRDefault="006A0A37" w:rsidP="006A0A37">
            <w:pPr>
              <w:adjustRightInd w:val="0"/>
              <w:jc w:val="center"/>
              <w:rPr>
                <w:rFonts w:ascii="Arial" w:hAnsi="Arial" w:cs="Arial"/>
                <w:b/>
                <w:bCs/>
                <w:sz w:val="24"/>
                <w:szCs w:val="24"/>
              </w:rPr>
            </w:pPr>
          </w:p>
        </w:tc>
        <w:tc>
          <w:tcPr>
            <w:tcW w:w="897" w:type="dxa"/>
            <w:tcBorders>
              <w:top w:val="single" w:sz="6" w:space="0" w:color="auto"/>
              <w:left w:val="single" w:sz="6" w:space="0" w:color="auto"/>
              <w:bottom w:val="single" w:sz="6" w:space="0" w:color="auto"/>
              <w:right w:val="nil"/>
            </w:tcBorders>
            <w:shd w:val="clear" w:color="auto" w:fill="auto"/>
            <w:vAlign w:val="center"/>
          </w:tcPr>
          <w:p w14:paraId="06268792" w14:textId="77777777" w:rsidR="006A0A37" w:rsidRPr="0032407A" w:rsidRDefault="006A0A37" w:rsidP="006A0A37">
            <w:pPr>
              <w:adjustRightInd w:val="0"/>
              <w:jc w:val="center"/>
              <w:rPr>
                <w:rFonts w:ascii="Arial" w:hAnsi="Arial" w:cs="Arial"/>
                <w:b/>
                <w:bCs/>
                <w:sz w:val="24"/>
                <w:szCs w:val="24"/>
              </w:rPr>
            </w:pPr>
          </w:p>
        </w:tc>
        <w:tc>
          <w:tcPr>
            <w:tcW w:w="7209" w:type="dxa"/>
            <w:gridSpan w:val="2"/>
            <w:tcBorders>
              <w:top w:val="single" w:sz="6" w:space="0" w:color="auto"/>
              <w:left w:val="single" w:sz="6" w:space="0" w:color="auto"/>
              <w:bottom w:val="single" w:sz="6" w:space="0" w:color="auto"/>
              <w:right w:val="single" w:sz="6" w:space="0" w:color="auto"/>
            </w:tcBorders>
            <w:shd w:val="clear" w:color="auto" w:fill="auto"/>
          </w:tcPr>
          <w:p w14:paraId="0F2B9C4C" w14:textId="77777777" w:rsidR="006A0A37" w:rsidRPr="0032407A" w:rsidRDefault="006A0A37" w:rsidP="006A0A37">
            <w:pPr>
              <w:adjustRightInd w:val="0"/>
              <w:jc w:val="center"/>
              <w:rPr>
                <w:rFonts w:ascii="Arial" w:hAnsi="Arial" w:cs="Arial"/>
                <w:b/>
                <w:bCs/>
                <w:sz w:val="24"/>
                <w:szCs w:val="24"/>
              </w:rPr>
            </w:pPr>
          </w:p>
        </w:tc>
      </w:tr>
    </w:tbl>
    <w:p w14:paraId="0B002B5D" w14:textId="2C80D44A" w:rsidR="0056485B" w:rsidRPr="0032407A" w:rsidRDefault="0056485B" w:rsidP="002C31B1">
      <w:pPr>
        <w:pStyle w:val="DefaultText"/>
        <w:rPr>
          <w:rFonts w:ascii="Arial" w:hAnsi="Arial" w:cs="Arial"/>
          <w:color w:val="000000"/>
        </w:rPr>
        <w:sectPr w:rsidR="0056485B" w:rsidRPr="0032407A" w:rsidSect="0056485B">
          <w:pgSz w:w="15840" w:h="12240" w:orient="landscape" w:code="1"/>
          <w:pgMar w:top="1080" w:right="720" w:bottom="1080" w:left="432" w:header="432" w:footer="288" w:gutter="0"/>
          <w:cols w:space="720"/>
          <w:docGrid w:linePitch="360"/>
        </w:sectPr>
      </w:pPr>
    </w:p>
    <w:p w14:paraId="31B4F816" w14:textId="77777777" w:rsidR="00F14346" w:rsidRPr="0032407A" w:rsidRDefault="00F14346" w:rsidP="00F14346">
      <w:pPr>
        <w:widowControl/>
        <w:autoSpaceDE/>
        <w:autoSpaceDN/>
        <w:rPr>
          <w:rFonts w:ascii="Arial" w:hAnsi="Arial" w:cs="Arial"/>
          <w:b/>
          <w:sz w:val="28"/>
          <w:szCs w:val="28"/>
        </w:rPr>
      </w:pPr>
      <w:r w:rsidRPr="0032407A">
        <w:rPr>
          <w:rFonts w:ascii="Arial" w:hAnsi="Arial" w:cs="Arial"/>
          <w:b/>
          <w:sz w:val="24"/>
          <w:szCs w:val="24"/>
        </w:rPr>
        <w:t>APPENDIX H</w:t>
      </w:r>
    </w:p>
    <w:p w14:paraId="069E3751" w14:textId="77777777" w:rsidR="00F14346" w:rsidRPr="0032407A" w:rsidRDefault="00F14346" w:rsidP="00F14346">
      <w:pPr>
        <w:jc w:val="center"/>
        <w:rPr>
          <w:rFonts w:ascii="Arial" w:hAnsi="Arial" w:cs="Arial"/>
          <w:b/>
          <w:sz w:val="28"/>
          <w:szCs w:val="28"/>
        </w:rPr>
      </w:pPr>
      <w:r w:rsidRPr="0032407A">
        <w:rPr>
          <w:rFonts w:ascii="Arial" w:hAnsi="Arial" w:cs="Arial"/>
          <w:b/>
          <w:sz w:val="28"/>
          <w:szCs w:val="28"/>
        </w:rPr>
        <w:t xml:space="preserve">State of Maine </w:t>
      </w:r>
    </w:p>
    <w:p w14:paraId="7EBCD14C" w14:textId="77777777" w:rsidR="00F14346" w:rsidRPr="0032407A" w:rsidRDefault="00F14346" w:rsidP="00F14346">
      <w:pPr>
        <w:widowControl/>
        <w:jc w:val="center"/>
        <w:rPr>
          <w:rStyle w:val="InitialStyle"/>
          <w:rFonts w:ascii="Arial" w:hAnsi="Arial" w:cs="Arial"/>
          <w:b/>
          <w:sz w:val="28"/>
          <w:szCs w:val="28"/>
        </w:rPr>
      </w:pPr>
      <w:r w:rsidRPr="0032407A">
        <w:rPr>
          <w:rFonts w:ascii="Arial" w:hAnsi="Arial" w:cs="Arial"/>
          <w:b/>
          <w:bCs/>
          <w:sz w:val="28"/>
          <w:szCs w:val="28"/>
        </w:rPr>
        <w:t xml:space="preserve">Department of </w:t>
      </w:r>
      <w:r w:rsidRPr="0032407A">
        <w:rPr>
          <w:rStyle w:val="InitialStyle"/>
          <w:rFonts w:ascii="Arial" w:hAnsi="Arial" w:cs="Arial"/>
          <w:b/>
          <w:sz w:val="28"/>
          <w:szCs w:val="28"/>
        </w:rPr>
        <w:t>Transportation</w:t>
      </w:r>
    </w:p>
    <w:p w14:paraId="2CB65DA0" w14:textId="77777777" w:rsidR="00F14346" w:rsidRPr="0032407A" w:rsidRDefault="00F14346" w:rsidP="00F14346">
      <w:pPr>
        <w:pStyle w:val="DefaultText"/>
        <w:jc w:val="center"/>
        <w:rPr>
          <w:rStyle w:val="InitialStyle"/>
          <w:rFonts w:ascii="Arial" w:hAnsi="Arial" w:cs="Arial"/>
          <w:b/>
          <w:bCs/>
          <w:sz w:val="28"/>
          <w:szCs w:val="28"/>
        </w:rPr>
      </w:pPr>
      <w:r w:rsidRPr="0032407A">
        <w:rPr>
          <w:rFonts w:ascii="Arial" w:hAnsi="Arial" w:cs="Arial"/>
          <w:b/>
          <w:bCs/>
          <w:lang w:eastAsia="ja-JP"/>
        </w:rPr>
        <w:t>PROPOSED SERVICES IT POLICY FORM</w:t>
      </w:r>
    </w:p>
    <w:p w14:paraId="6B329744" w14:textId="590E07E4" w:rsidR="00F14346" w:rsidRPr="0032407A" w:rsidRDefault="00F14346" w:rsidP="00F14346">
      <w:pPr>
        <w:pStyle w:val="DefaultText"/>
        <w:jc w:val="center"/>
        <w:rPr>
          <w:rStyle w:val="InitialStyle"/>
          <w:rFonts w:ascii="Arial" w:hAnsi="Arial" w:cs="Arial"/>
          <w:b/>
          <w:sz w:val="28"/>
          <w:szCs w:val="28"/>
        </w:rPr>
      </w:pPr>
      <w:r w:rsidRPr="0032407A">
        <w:rPr>
          <w:rStyle w:val="InitialStyle"/>
          <w:rFonts w:ascii="Arial" w:hAnsi="Arial" w:cs="Arial"/>
          <w:b/>
          <w:sz w:val="28"/>
          <w:szCs w:val="28"/>
        </w:rPr>
        <w:t xml:space="preserve">RFP# </w:t>
      </w:r>
      <w:r w:rsidR="009F34DF" w:rsidRPr="003E51F8">
        <w:rPr>
          <w:rStyle w:val="InitialStyle"/>
          <w:rFonts w:ascii="Arial" w:hAnsi="Arial" w:cs="Arial"/>
          <w:b/>
          <w:bCs/>
          <w:sz w:val="28"/>
          <w:szCs w:val="28"/>
        </w:rPr>
        <w:t>202309195</w:t>
      </w:r>
    </w:p>
    <w:p w14:paraId="7A5BDEFE" w14:textId="24600B41" w:rsidR="00A71CC7" w:rsidRPr="00407CDE" w:rsidRDefault="00407CDE" w:rsidP="00A71CC7">
      <w:pPr>
        <w:pStyle w:val="DefaultText"/>
        <w:widowControl/>
        <w:jc w:val="center"/>
        <w:rPr>
          <w:rStyle w:val="InitialStyle"/>
          <w:rFonts w:ascii="Arial" w:hAnsi="Arial" w:cs="Arial"/>
          <w:b/>
          <w:bCs/>
          <w:sz w:val="28"/>
          <w:szCs w:val="28"/>
          <w:u w:val="single"/>
        </w:rPr>
      </w:pPr>
      <w:r>
        <w:rPr>
          <w:rStyle w:val="InitialStyle"/>
          <w:rFonts w:ascii="Arial" w:hAnsi="Arial" w:cs="Arial"/>
          <w:b/>
          <w:bCs/>
          <w:sz w:val="28"/>
          <w:szCs w:val="28"/>
          <w:u w:val="single"/>
        </w:rPr>
        <w:t>PAVEMENT AND BRIDGE ASSET MANAGEMENT SOFTWARE AS A SERVICE</w:t>
      </w:r>
      <w:r w:rsidR="00A71CC7" w:rsidRPr="00407CDE">
        <w:rPr>
          <w:rStyle w:val="InitialStyle"/>
          <w:rFonts w:ascii="Arial" w:hAnsi="Arial" w:cs="Arial"/>
          <w:b/>
          <w:bCs/>
          <w:sz w:val="28"/>
          <w:szCs w:val="28"/>
          <w:u w:val="single"/>
        </w:rPr>
        <w:t xml:space="preserve"> </w:t>
      </w:r>
    </w:p>
    <w:p w14:paraId="10D5B645" w14:textId="77777777" w:rsidR="00F14346" w:rsidRPr="0032407A" w:rsidRDefault="00F14346" w:rsidP="00F14346">
      <w:pPr>
        <w:tabs>
          <w:tab w:val="left" w:pos="90"/>
          <w:tab w:val="left" w:pos="9180"/>
        </w:tabs>
        <w:rPr>
          <w:rFonts w:ascii="Arial" w:hAnsi="Arial" w:cs="Arial"/>
        </w:rPr>
      </w:pPr>
    </w:p>
    <w:p w14:paraId="71BE34C1" w14:textId="77777777" w:rsidR="00F14346" w:rsidRPr="0032407A" w:rsidRDefault="00F14346" w:rsidP="00F14346">
      <w:pPr>
        <w:pStyle w:val="DefaultText"/>
        <w:rPr>
          <w:rFonts w:ascii="Arial" w:hAnsi="Arial" w:cs="Arial"/>
          <w:b/>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F14346" w:rsidRPr="0032407A" w14:paraId="5CBBB375" w14:textId="77777777" w:rsidTr="00A377F2">
        <w:trPr>
          <w:trHeight w:val="384"/>
        </w:trPr>
        <w:tc>
          <w:tcPr>
            <w:tcW w:w="10440" w:type="dxa"/>
            <w:tcBorders>
              <w:top w:val="double" w:sz="4" w:space="0" w:color="auto"/>
              <w:left w:val="double" w:sz="4" w:space="0" w:color="auto"/>
              <w:bottom w:val="double" w:sz="4" w:space="0" w:color="auto"/>
              <w:right w:val="double" w:sz="4" w:space="0" w:color="auto"/>
            </w:tcBorders>
            <w:shd w:val="clear" w:color="auto" w:fill="BDD6EE" w:themeFill="accent5" w:themeFillTint="66"/>
            <w:vAlign w:val="center"/>
            <w:hideMark/>
          </w:tcPr>
          <w:p w14:paraId="28FAB917" w14:textId="77777777" w:rsidR="00F14346" w:rsidRPr="0032407A" w:rsidRDefault="00F14346" w:rsidP="00A377F2">
            <w:pPr>
              <w:pStyle w:val="DefaultText"/>
              <w:widowControl/>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overflowPunct w:val="0"/>
              <w:adjustRightInd w:val="0"/>
              <w:textAlignment w:val="baseline"/>
              <w:rPr>
                <w:rFonts w:ascii="Arial" w:hAnsi="Arial" w:cs="Arial"/>
                <w:b/>
                <w:bCs/>
              </w:rPr>
            </w:pPr>
            <w:r w:rsidRPr="0032407A">
              <w:rPr>
                <w:rFonts w:ascii="Arial" w:eastAsia="Calibri" w:hAnsi="Arial" w:cs="Arial"/>
                <w:b/>
              </w:rPr>
              <w:t xml:space="preserve">1.  </w:t>
            </w:r>
            <w:r w:rsidRPr="0032407A">
              <w:rPr>
                <w:rFonts w:ascii="Arial" w:hAnsi="Arial" w:cs="Arial"/>
                <w:b/>
                <w:bCs/>
              </w:rPr>
              <w:t xml:space="preserve">State of Maine Information Technology Policy Compliance </w:t>
            </w:r>
          </w:p>
          <w:p w14:paraId="359B6D44" w14:textId="77777777" w:rsidR="00F14346" w:rsidRPr="0032407A" w:rsidRDefault="00F14346" w:rsidP="00A377F2">
            <w:pPr>
              <w:pStyle w:val="ListParagraph"/>
              <w:ind w:left="360"/>
              <w:rPr>
                <w:rFonts w:ascii="Arial" w:hAnsi="Arial" w:cs="Arial"/>
                <w:sz w:val="24"/>
                <w:szCs w:val="24"/>
              </w:rPr>
            </w:pPr>
            <w:r w:rsidRPr="0032407A">
              <w:rPr>
                <w:rFonts w:ascii="Arial" w:hAnsi="Arial" w:cs="Arial"/>
                <w:sz w:val="24"/>
                <w:szCs w:val="24"/>
              </w:rPr>
              <w:t>MaineIT expects all I.T. products to comply with the entire suite of I.T. policies (</w:t>
            </w:r>
            <w:hyperlink r:id="rId27">
              <w:r w:rsidRPr="0032407A">
                <w:rPr>
                  <w:rStyle w:val="Hyperlink"/>
                  <w:rFonts w:ascii="Arial" w:hAnsi="Arial" w:cs="Arial"/>
                  <w:sz w:val="24"/>
                  <w:szCs w:val="24"/>
                </w:rPr>
                <w:t>https://www.maine.gov/oit/policies-standards</w:t>
              </w:r>
            </w:hyperlink>
            <w:r w:rsidRPr="0032407A">
              <w:rPr>
                <w:rFonts w:ascii="Arial" w:hAnsi="Arial" w:cs="Arial"/>
                <w:sz w:val="24"/>
                <w:szCs w:val="24"/>
              </w:rPr>
              <w:t>). Special attention must be paid to the following policies/procedures for pure SaaS offering:</w:t>
            </w:r>
          </w:p>
          <w:p w14:paraId="26BB8F3D" w14:textId="77777777" w:rsidR="00F14346" w:rsidRPr="0032407A" w:rsidRDefault="00F14346" w:rsidP="00A377F2">
            <w:pPr>
              <w:ind w:left="720"/>
              <w:rPr>
                <w:rFonts w:ascii="Arial" w:hAnsi="Arial" w:cs="Arial"/>
                <w:sz w:val="24"/>
                <w:szCs w:val="24"/>
              </w:rPr>
            </w:pPr>
            <w:r w:rsidRPr="0032407A">
              <w:rPr>
                <w:rFonts w:ascii="Arial" w:eastAsia="Calibri" w:hAnsi="Arial" w:cs="Arial"/>
                <w:sz w:val="24"/>
                <w:szCs w:val="24"/>
              </w:rPr>
              <w:t xml:space="preserve"> </w:t>
            </w:r>
          </w:p>
          <w:p w14:paraId="0472E038" w14:textId="77777777" w:rsidR="00F14346" w:rsidRPr="0032407A" w:rsidRDefault="00600038">
            <w:pPr>
              <w:pStyle w:val="ListParagraph"/>
              <w:widowControl/>
              <w:numPr>
                <w:ilvl w:val="0"/>
                <w:numId w:val="24"/>
              </w:numPr>
              <w:ind w:left="1440" w:hanging="720"/>
              <w:contextualSpacing/>
              <w:rPr>
                <w:rFonts w:ascii="Arial" w:hAnsi="Arial" w:cs="Arial"/>
                <w:sz w:val="24"/>
                <w:szCs w:val="24"/>
              </w:rPr>
            </w:pPr>
            <w:hyperlink r:id="rId28" w:history="1">
              <w:r w:rsidR="00F14346" w:rsidRPr="0032407A">
                <w:rPr>
                  <w:rStyle w:val="Hyperlink"/>
                  <w:rFonts w:ascii="Arial" w:hAnsi="Arial" w:cs="Arial"/>
                  <w:sz w:val="24"/>
                  <w:szCs w:val="24"/>
                </w:rPr>
                <w:t>General Architecture Principles</w:t>
              </w:r>
            </w:hyperlink>
          </w:p>
          <w:p w14:paraId="46107BA4" w14:textId="77777777" w:rsidR="00F14346" w:rsidRPr="0032407A" w:rsidRDefault="00600038">
            <w:pPr>
              <w:pStyle w:val="ListParagraph"/>
              <w:widowControl/>
              <w:numPr>
                <w:ilvl w:val="0"/>
                <w:numId w:val="24"/>
              </w:numPr>
              <w:ind w:left="1440" w:hanging="720"/>
              <w:contextualSpacing/>
              <w:rPr>
                <w:rFonts w:ascii="Arial" w:hAnsi="Arial" w:cs="Arial"/>
                <w:sz w:val="24"/>
                <w:szCs w:val="24"/>
              </w:rPr>
            </w:pPr>
            <w:hyperlink r:id="rId29" w:history="1">
              <w:r w:rsidR="00F14346" w:rsidRPr="0032407A">
                <w:rPr>
                  <w:rStyle w:val="Hyperlink"/>
                  <w:rFonts w:ascii="Arial" w:hAnsi="Arial" w:cs="Arial"/>
                  <w:sz w:val="24"/>
                  <w:szCs w:val="24"/>
                </w:rPr>
                <w:t>System and Services Acquisition Policy and Procedures (SA-1)</w:t>
              </w:r>
            </w:hyperlink>
          </w:p>
          <w:p w14:paraId="01641E5F" w14:textId="77777777" w:rsidR="00F14346" w:rsidRPr="0032407A" w:rsidRDefault="00600038">
            <w:pPr>
              <w:pStyle w:val="ListParagraph"/>
              <w:widowControl/>
              <w:numPr>
                <w:ilvl w:val="0"/>
                <w:numId w:val="24"/>
              </w:numPr>
              <w:ind w:left="1440" w:hanging="720"/>
              <w:contextualSpacing/>
              <w:rPr>
                <w:rFonts w:ascii="Arial" w:hAnsi="Arial" w:cs="Arial"/>
                <w:sz w:val="24"/>
                <w:szCs w:val="24"/>
              </w:rPr>
            </w:pPr>
            <w:hyperlink r:id="rId30" w:history="1">
              <w:r w:rsidR="00F14346" w:rsidRPr="0032407A">
                <w:rPr>
                  <w:rStyle w:val="Hyperlink"/>
                  <w:rFonts w:ascii="Arial" w:hAnsi="Arial" w:cs="Arial"/>
                  <w:sz w:val="24"/>
                  <w:szCs w:val="24"/>
                </w:rPr>
                <w:t>Application Deployment Certification Policy</w:t>
              </w:r>
            </w:hyperlink>
          </w:p>
          <w:p w14:paraId="78EDC32D" w14:textId="77777777" w:rsidR="00F14346" w:rsidRPr="0032407A" w:rsidRDefault="00600038">
            <w:pPr>
              <w:pStyle w:val="ListParagraph"/>
              <w:widowControl/>
              <w:numPr>
                <w:ilvl w:val="0"/>
                <w:numId w:val="24"/>
              </w:numPr>
              <w:ind w:left="1440" w:hanging="720"/>
              <w:contextualSpacing/>
              <w:rPr>
                <w:rFonts w:ascii="Arial" w:hAnsi="Arial" w:cs="Arial"/>
                <w:sz w:val="24"/>
                <w:szCs w:val="24"/>
              </w:rPr>
            </w:pPr>
            <w:hyperlink r:id="rId31" w:history="1">
              <w:r w:rsidR="00F14346" w:rsidRPr="0032407A">
                <w:rPr>
                  <w:rStyle w:val="Hyperlink"/>
                  <w:rFonts w:ascii="Arial" w:hAnsi="Arial" w:cs="Arial"/>
                  <w:sz w:val="24"/>
                  <w:szCs w:val="24"/>
                </w:rPr>
                <w:t>Digital Accessibility and Usability Policy</w:t>
              </w:r>
            </w:hyperlink>
          </w:p>
          <w:p w14:paraId="54659D0B" w14:textId="77777777" w:rsidR="00F14346" w:rsidRPr="0032407A" w:rsidRDefault="00600038">
            <w:pPr>
              <w:pStyle w:val="ListParagraph"/>
              <w:widowControl/>
              <w:numPr>
                <w:ilvl w:val="0"/>
                <w:numId w:val="24"/>
              </w:numPr>
              <w:ind w:left="1440" w:hanging="720"/>
              <w:contextualSpacing/>
              <w:rPr>
                <w:rFonts w:ascii="Arial" w:hAnsi="Arial" w:cs="Arial"/>
                <w:sz w:val="24"/>
                <w:szCs w:val="24"/>
              </w:rPr>
            </w:pPr>
            <w:hyperlink r:id="rId32" w:history="1">
              <w:r w:rsidR="00F14346" w:rsidRPr="0032407A">
                <w:rPr>
                  <w:rStyle w:val="Hyperlink"/>
                  <w:rFonts w:ascii="Arial" w:hAnsi="Arial" w:cs="Arial"/>
                  <w:sz w:val="24"/>
                  <w:szCs w:val="24"/>
                </w:rPr>
                <w:t>Remote Hosting Policy</w:t>
              </w:r>
            </w:hyperlink>
          </w:p>
          <w:p w14:paraId="59469293" w14:textId="77777777" w:rsidR="00F14346" w:rsidRPr="0032407A" w:rsidRDefault="00600038">
            <w:pPr>
              <w:pStyle w:val="ListParagraph"/>
              <w:widowControl/>
              <w:numPr>
                <w:ilvl w:val="0"/>
                <w:numId w:val="24"/>
              </w:numPr>
              <w:ind w:left="1440" w:hanging="720"/>
              <w:contextualSpacing/>
              <w:rPr>
                <w:rFonts w:ascii="Arial" w:hAnsi="Arial" w:cs="Arial"/>
                <w:sz w:val="24"/>
                <w:szCs w:val="24"/>
              </w:rPr>
            </w:pPr>
            <w:hyperlink r:id="rId33" w:history="1">
              <w:r w:rsidR="00F14346" w:rsidRPr="0032407A">
                <w:rPr>
                  <w:rStyle w:val="Hyperlink"/>
                  <w:rFonts w:ascii="Arial" w:hAnsi="Arial" w:cs="Arial"/>
                  <w:sz w:val="24"/>
                  <w:szCs w:val="24"/>
                </w:rPr>
                <w:t>Data Exchange policy</w:t>
              </w:r>
            </w:hyperlink>
          </w:p>
          <w:p w14:paraId="0371FA9B" w14:textId="77777777" w:rsidR="00F14346" w:rsidRPr="0032407A" w:rsidRDefault="00600038">
            <w:pPr>
              <w:pStyle w:val="ListParagraph"/>
              <w:widowControl/>
              <w:numPr>
                <w:ilvl w:val="0"/>
                <w:numId w:val="24"/>
              </w:numPr>
              <w:ind w:left="1440" w:hanging="720"/>
              <w:contextualSpacing/>
              <w:rPr>
                <w:rFonts w:ascii="Arial" w:hAnsi="Arial" w:cs="Arial"/>
                <w:sz w:val="24"/>
                <w:szCs w:val="24"/>
              </w:rPr>
            </w:pPr>
            <w:hyperlink r:id="rId34" w:history="1">
              <w:r w:rsidR="00F14346" w:rsidRPr="0032407A">
                <w:rPr>
                  <w:rStyle w:val="Hyperlink"/>
                  <w:rFonts w:ascii="Arial" w:hAnsi="Arial" w:cs="Arial"/>
                  <w:sz w:val="24"/>
                  <w:szCs w:val="24"/>
                </w:rPr>
                <w:t>Information Security Policy</w:t>
              </w:r>
            </w:hyperlink>
          </w:p>
          <w:p w14:paraId="46A7C0AF" w14:textId="77777777" w:rsidR="00F14346" w:rsidRPr="0032407A" w:rsidRDefault="00600038">
            <w:pPr>
              <w:pStyle w:val="ListParagraph"/>
              <w:widowControl/>
              <w:numPr>
                <w:ilvl w:val="0"/>
                <w:numId w:val="24"/>
              </w:numPr>
              <w:ind w:left="1440" w:hanging="720"/>
              <w:contextualSpacing/>
              <w:rPr>
                <w:rFonts w:ascii="Arial" w:hAnsi="Arial" w:cs="Arial"/>
                <w:sz w:val="24"/>
                <w:szCs w:val="24"/>
              </w:rPr>
            </w:pPr>
            <w:hyperlink r:id="rId35" w:history="1">
              <w:r w:rsidR="00F14346" w:rsidRPr="0032407A">
                <w:rPr>
                  <w:rStyle w:val="Hyperlink"/>
                  <w:rFonts w:ascii="Arial" w:hAnsi="Arial" w:cs="Arial"/>
                  <w:sz w:val="24"/>
                  <w:szCs w:val="24"/>
                </w:rPr>
                <w:t>Access Control Policy</w:t>
              </w:r>
            </w:hyperlink>
          </w:p>
          <w:p w14:paraId="2C97D224" w14:textId="77777777" w:rsidR="00F14346" w:rsidRPr="0032407A" w:rsidRDefault="00600038">
            <w:pPr>
              <w:pStyle w:val="ListParagraph"/>
              <w:widowControl/>
              <w:numPr>
                <w:ilvl w:val="0"/>
                <w:numId w:val="24"/>
              </w:numPr>
              <w:ind w:left="1440" w:hanging="720"/>
              <w:contextualSpacing/>
              <w:rPr>
                <w:rFonts w:ascii="Arial" w:hAnsi="Arial" w:cs="Arial"/>
                <w:sz w:val="24"/>
                <w:szCs w:val="24"/>
              </w:rPr>
            </w:pPr>
            <w:hyperlink r:id="rId36" w:history="1">
              <w:r w:rsidR="00F14346" w:rsidRPr="0032407A">
                <w:rPr>
                  <w:rStyle w:val="Hyperlink"/>
                  <w:rFonts w:ascii="Arial" w:hAnsi="Arial" w:cs="Arial"/>
                  <w:sz w:val="24"/>
                  <w:szCs w:val="24"/>
                </w:rPr>
                <w:t>Access Control Procedures for Users</w:t>
              </w:r>
            </w:hyperlink>
          </w:p>
          <w:p w14:paraId="57657D61" w14:textId="77777777" w:rsidR="00F14346" w:rsidRPr="0032407A" w:rsidRDefault="00600038">
            <w:pPr>
              <w:pStyle w:val="ListParagraph"/>
              <w:widowControl/>
              <w:numPr>
                <w:ilvl w:val="0"/>
                <w:numId w:val="24"/>
              </w:numPr>
              <w:ind w:left="1440" w:hanging="720"/>
              <w:contextualSpacing/>
              <w:rPr>
                <w:rFonts w:ascii="Arial" w:hAnsi="Arial" w:cs="Arial"/>
                <w:sz w:val="24"/>
                <w:szCs w:val="24"/>
              </w:rPr>
            </w:pPr>
            <w:hyperlink r:id="rId37" w:history="1">
              <w:r w:rsidR="00F14346" w:rsidRPr="0032407A">
                <w:rPr>
                  <w:rStyle w:val="Hyperlink"/>
                  <w:rFonts w:ascii="Arial" w:hAnsi="Arial" w:cs="Arial"/>
                  <w:sz w:val="24"/>
                  <w:szCs w:val="24"/>
                </w:rPr>
                <w:t>Risk Assessment policy</w:t>
              </w:r>
            </w:hyperlink>
          </w:p>
          <w:p w14:paraId="6B87C4F5" w14:textId="77777777" w:rsidR="00F14346" w:rsidRPr="0032407A" w:rsidRDefault="00600038">
            <w:pPr>
              <w:pStyle w:val="ListParagraph"/>
              <w:widowControl/>
              <w:numPr>
                <w:ilvl w:val="0"/>
                <w:numId w:val="24"/>
              </w:numPr>
              <w:ind w:left="1440" w:hanging="720"/>
              <w:contextualSpacing/>
              <w:rPr>
                <w:rFonts w:ascii="Arial" w:hAnsi="Arial" w:cs="Arial"/>
                <w:sz w:val="24"/>
                <w:szCs w:val="24"/>
              </w:rPr>
            </w:pPr>
            <w:hyperlink r:id="rId38" w:history="1">
              <w:r w:rsidR="00F14346" w:rsidRPr="0032407A">
                <w:rPr>
                  <w:rStyle w:val="Hyperlink"/>
                  <w:rFonts w:ascii="Arial" w:hAnsi="Arial" w:cs="Arial"/>
                  <w:sz w:val="24"/>
                  <w:szCs w:val="24"/>
                </w:rPr>
                <w:t>Vulnerability Scanning Procedure</w:t>
              </w:r>
            </w:hyperlink>
          </w:p>
          <w:p w14:paraId="529BD939" w14:textId="77777777" w:rsidR="00F14346" w:rsidRPr="0032407A" w:rsidRDefault="00600038">
            <w:pPr>
              <w:pStyle w:val="ListParagraph"/>
              <w:widowControl/>
              <w:numPr>
                <w:ilvl w:val="0"/>
                <w:numId w:val="24"/>
              </w:numPr>
              <w:ind w:left="1440" w:hanging="720"/>
              <w:contextualSpacing/>
              <w:rPr>
                <w:rStyle w:val="Hyperlink"/>
                <w:rFonts w:ascii="Arial" w:hAnsi="Arial" w:cs="Arial"/>
                <w:sz w:val="24"/>
                <w:szCs w:val="24"/>
              </w:rPr>
            </w:pPr>
            <w:hyperlink r:id="rId39" w:history="1">
              <w:r w:rsidR="00F14346" w:rsidRPr="0032407A">
                <w:rPr>
                  <w:rStyle w:val="Hyperlink"/>
                  <w:rFonts w:ascii="Arial" w:hAnsi="Arial" w:cs="Arial"/>
                  <w:sz w:val="24"/>
                  <w:szCs w:val="24"/>
                </w:rPr>
                <w:t>Security Assessment and Authorization Policy</w:t>
              </w:r>
            </w:hyperlink>
          </w:p>
          <w:p w14:paraId="3FE9410A" w14:textId="77777777" w:rsidR="00F14346" w:rsidRPr="0032407A" w:rsidRDefault="00600038">
            <w:pPr>
              <w:pStyle w:val="ListParagraph"/>
              <w:widowControl/>
              <w:numPr>
                <w:ilvl w:val="0"/>
                <w:numId w:val="24"/>
              </w:numPr>
              <w:ind w:left="1440" w:hanging="720"/>
              <w:contextualSpacing/>
              <w:rPr>
                <w:rFonts w:ascii="Arial" w:hAnsi="Arial" w:cs="Arial"/>
                <w:sz w:val="24"/>
                <w:szCs w:val="24"/>
              </w:rPr>
            </w:pPr>
            <w:hyperlink r:id="rId40" w:history="1">
              <w:r w:rsidR="00F14346" w:rsidRPr="0032407A">
                <w:rPr>
                  <w:rStyle w:val="Hyperlink"/>
                  <w:rFonts w:ascii="Arial" w:hAnsi="Arial" w:cs="Arial"/>
                  <w:sz w:val="24"/>
                  <w:szCs w:val="24"/>
                </w:rPr>
                <w:t>System and Information Integrity Policy</w:t>
              </w:r>
            </w:hyperlink>
          </w:p>
          <w:p w14:paraId="7270F499" w14:textId="77777777" w:rsidR="00F14346" w:rsidRPr="0032407A" w:rsidRDefault="00600038">
            <w:pPr>
              <w:pStyle w:val="ListParagraph"/>
              <w:widowControl/>
              <w:numPr>
                <w:ilvl w:val="0"/>
                <w:numId w:val="24"/>
              </w:numPr>
              <w:ind w:left="1440" w:hanging="720"/>
              <w:contextualSpacing/>
              <w:rPr>
                <w:rFonts w:ascii="Arial" w:hAnsi="Arial" w:cs="Arial"/>
                <w:sz w:val="24"/>
                <w:szCs w:val="24"/>
              </w:rPr>
            </w:pPr>
            <w:hyperlink r:id="rId41" w:history="1">
              <w:r w:rsidR="00F14346" w:rsidRPr="0032407A">
                <w:rPr>
                  <w:rStyle w:val="Hyperlink"/>
                  <w:rFonts w:ascii="Arial" w:hAnsi="Arial" w:cs="Arial"/>
                  <w:sz w:val="24"/>
                  <w:szCs w:val="24"/>
                </w:rPr>
                <w:t>Configuration Management Policy</w:t>
              </w:r>
            </w:hyperlink>
          </w:p>
          <w:p w14:paraId="1D6C3F0E" w14:textId="0821AC01" w:rsidR="00F14346" w:rsidRPr="0032407A" w:rsidRDefault="00600038">
            <w:pPr>
              <w:pStyle w:val="ListParagraph"/>
              <w:widowControl/>
              <w:numPr>
                <w:ilvl w:val="0"/>
                <w:numId w:val="24"/>
              </w:numPr>
              <w:ind w:left="1440" w:hanging="720"/>
              <w:contextualSpacing/>
              <w:rPr>
                <w:rFonts w:ascii="Arial" w:eastAsia="Calibri" w:hAnsi="Arial" w:cs="Arial"/>
                <w:sz w:val="24"/>
                <w:szCs w:val="24"/>
              </w:rPr>
            </w:pPr>
            <w:hyperlink r:id="rId42" w:history="1">
              <w:r w:rsidR="00F14346" w:rsidRPr="0032407A">
                <w:rPr>
                  <w:rStyle w:val="Hyperlink"/>
                  <w:rFonts w:ascii="Arial" w:hAnsi="Arial" w:cs="Arial"/>
                  <w:sz w:val="24"/>
                  <w:szCs w:val="24"/>
                </w:rPr>
                <w:t>Business Continuity and Disaster Recovery Policy</w:t>
              </w:r>
            </w:hyperlink>
          </w:p>
        </w:tc>
      </w:tr>
      <w:tr w:rsidR="00F14346" w:rsidRPr="0032407A" w14:paraId="5C06C9D9" w14:textId="77777777" w:rsidTr="00A377F2">
        <w:trPr>
          <w:trHeight w:val="5271"/>
        </w:trPr>
        <w:tc>
          <w:tcPr>
            <w:tcW w:w="10440" w:type="dxa"/>
            <w:tcBorders>
              <w:top w:val="double" w:sz="4" w:space="0" w:color="auto"/>
              <w:left w:val="double" w:sz="4" w:space="0" w:color="auto"/>
              <w:bottom w:val="double" w:sz="4" w:space="0" w:color="auto"/>
              <w:right w:val="double" w:sz="4" w:space="0" w:color="auto"/>
            </w:tcBorders>
            <w:shd w:val="clear" w:color="auto" w:fill="DEEAF6" w:themeFill="accent5" w:themeFillTint="33"/>
            <w:vAlign w:val="center"/>
          </w:tcPr>
          <w:p w14:paraId="27E07243" w14:textId="77777777" w:rsidR="00F14346" w:rsidRPr="0032407A" w:rsidRDefault="00F14346" w:rsidP="00A377F2">
            <w:pPr>
              <w:rPr>
                <w:rFonts w:ascii="Arial" w:hAnsi="Arial" w:cs="Arial"/>
                <w:sz w:val="24"/>
                <w:szCs w:val="24"/>
              </w:rPr>
            </w:pPr>
            <w:r w:rsidRPr="0032407A">
              <w:rPr>
                <w:rFonts w:ascii="Arial" w:eastAsia="Calibri" w:hAnsi="Arial" w:cs="Arial"/>
                <w:b/>
                <w:sz w:val="24"/>
                <w:szCs w:val="24"/>
              </w:rPr>
              <w:t xml:space="preserve">1.1 </w:t>
            </w:r>
            <w:r w:rsidRPr="0032407A">
              <w:rPr>
                <w:rFonts w:ascii="Arial" w:hAnsi="Arial" w:cs="Arial"/>
                <w:sz w:val="24"/>
                <w:szCs w:val="24"/>
              </w:rPr>
              <w:t>In addition to the documents listed above, the bidder/vendor is further required to explain &amp; demonstrate re: how the product/solution will achieve the NIST 800-53 Rev 5 for the remaining security and privacy control families to a security baseline appropriate to the impact level of the data as determined by the agency.</w:t>
            </w:r>
          </w:p>
          <w:p w14:paraId="688C3740" w14:textId="77777777" w:rsidR="00F14346" w:rsidRPr="0032407A" w:rsidRDefault="00F14346">
            <w:pPr>
              <w:widowControl/>
              <w:numPr>
                <w:ilvl w:val="0"/>
                <w:numId w:val="25"/>
              </w:numPr>
              <w:autoSpaceDE/>
              <w:autoSpaceDN/>
              <w:ind w:left="1440" w:hanging="720"/>
              <w:rPr>
                <w:rFonts w:ascii="Arial" w:hAnsi="Arial" w:cs="Arial"/>
                <w:sz w:val="24"/>
                <w:szCs w:val="24"/>
              </w:rPr>
            </w:pPr>
            <w:r w:rsidRPr="0032407A">
              <w:rPr>
                <w:rFonts w:ascii="Arial" w:hAnsi="Arial" w:cs="Arial"/>
                <w:sz w:val="24"/>
                <w:szCs w:val="24"/>
              </w:rPr>
              <w:t xml:space="preserve">Physical and Environmental Protection; </w:t>
            </w:r>
          </w:p>
          <w:p w14:paraId="663073F4" w14:textId="77777777" w:rsidR="00F14346" w:rsidRPr="0032407A" w:rsidRDefault="00F14346">
            <w:pPr>
              <w:widowControl/>
              <w:numPr>
                <w:ilvl w:val="0"/>
                <w:numId w:val="26"/>
              </w:numPr>
              <w:autoSpaceDE/>
              <w:autoSpaceDN/>
              <w:ind w:left="1440" w:hanging="720"/>
              <w:rPr>
                <w:rFonts w:ascii="Arial" w:hAnsi="Arial" w:cs="Arial"/>
                <w:sz w:val="24"/>
                <w:szCs w:val="24"/>
              </w:rPr>
            </w:pPr>
            <w:r w:rsidRPr="0032407A">
              <w:rPr>
                <w:rFonts w:ascii="Arial" w:hAnsi="Arial" w:cs="Arial"/>
                <w:sz w:val="24"/>
                <w:szCs w:val="24"/>
              </w:rPr>
              <w:t xml:space="preserve">Awareness and Training; </w:t>
            </w:r>
          </w:p>
          <w:p w14:paraId="6BDD5272" w14:textId="77777777" w:rsidR="00F14346" w:rsidRPr="0032407A" w:rsidRDefault="00F14346">
            <w:pPr>
              <w:widowControl/>
              <w:numPr>
                <w:ilvl w:val="0"/>
                <w:numId w:val="27"/>
              </w:numPr>
              <w:autoSpaceDE/>
              <w:autoSpaceDN/>
              <w:ind w:left="1440" w:hanging="720"/>
              <w:rPr>
                <w:rFonts w:ascii="Arial" w:hAnsi="Arial" w:cs="Arial"/>
                <w:sz w:val="24"/>
                <w:szCs w:val="24"/>
              </w:rPr>
            </w:pPr>
            <w:r w:rsidRPr="0032407A">
              <w:rPr>
                <w:rFonts w:ascii="Arial" w:hAnsi="Arial" w:cs="Arial"/>
                <w:sz w:val="24"/>
                <w:szCs w:val="24"/>
              </w:rPr>
              <w:t xml:space="preserve">Planning; </w:t>
            </w:r>
          </w:p>
          <w:p w14:paraId="24B0D474" w14:textId="77777777" w:rsidR="00F14346" w:rsidRPr="0032407A" w:rsidRDefault="00F14346">
            <w:pPr>
              <w:widowControl/>
              <w:numPr>
                <w:ilvl w:val="0"/>
                <w:numId w:val="28"/>
              </w:numPr>
              <w:autoSpaceDE/>
              <w:autoSpaceDN/>
              <w:ind w:left="1440" w:hanging="720"/>
              <w:rPr>
                <w:rFonts w:ascii="Arial" w:hAnsi="Arial" w:cs="Arial"/>
                <w:sz w:val="24"/>
                <w:szCs w:val="24"/>
              </w:rPr>
            </w:pPr>
            <w:r w:rsidRPr="0032407A">
              <w:rPr>
                <w:rFonts w:ascii="Arial" w:hAnsi="Arial" w:cs="Arial"/>
                <w:sz w:val="24"/>
                <w:szCs w:val="24"/>
              </w:rPr>
              <w:t xml:space="preserve">Audit and Accountability; </w:t>
            </w:r>
          </w:p>
          <w:p w14:paraId="2ED3357E" w14:textId="77777777" w:rsidR="00F14346" w:rsidRPr="0032407A" w:rsidRDefault="00F14346">
            <w:pPr>
              <w:widowControl/>
              <w:numPr>
                <w:ilvl w:val="0"/>
                <w:numId w:val="29"/>
              </w:numPr>
              <w:autoSpaceDE/>
              <w:autoSpaceDN/>
              <w:ind w:left="1440" w:hanging="720"/>
              <w:rPr>
                <w:rFonts w:ascii="Arial" w:hAnsi="Arial" w:cs="Arial"/>
                <w:sz w:val="24"/>
                <w:szCs w:val="24"/>
              </w:rPr>
            </w:pPr>
            <w:r w:rsidRPr="0032407A">
              <w:rPr>
                <w:rFonts w:ascii="Arial" w:hAnsi="Arial" w:cs="Arial"/>
                <w:sz w:val="24"/>
                <w:szCs w:val="24"/>
              </w:rPr>
              <w:t xml:space="preserve">Assessment, Authorization, and Monitoring; </w:t>
            </w:r>
          </w:p>
          <w:p w14:paraId="77B7E3F5" w14:textId="77777777" w:rsidR="00F14346" w:rsidRPr="0032407A" w:rsidRDefault="00F14346">
            <w:pPr>
              <w:widowControl/>
              <w:numPr>
                <w:ilvl w:val="0"/>
                <w:numId w:val="30"/>
              </w:numPr>
              <w:autoSpaceDE/>
              <w:autoSpaceDN/>
              <w:ind w:left="1440" w:hanging="720"/>
              <w:rPr>
                <w:rFonts w:ascii="Arial" w:hAnsi="Arial" w:cs="Arial"/>
                <w:sz w:val="24"/>
                <w:szCs w:val="24"/>
              </w:rPr>
            </w:pPr>
            <w:r w:rsidRPr="0032407A">
              <w:rPr>
                <w:rFonts w:ascii="Arial" w:hAnsi="Arial" w:cs="Arial"/>
                <w:sz w:val="24"/>
                <w:szCs w:val="24"/>
              </w:rPr>
              <w:t xml:space="preserve">Personnel Security; </w:t>
            </w:r>
          </w:p>
          <w:p w14:paraId="64B12F41" w14:textId="77777777" w:rsidR="00F14346" w:rsidRPr="0032407A" w:rsidRDefault="00F14346">
            <w:pPr>
              <w:widowControl/>
              <w:numPr>
                <w:ilvl w:val="0"/>
                <w:numId w:val="31"/>
              </w:numPr>
              <w:autoSpaceDE/>
              <w:autoSpaceDN/>
              <w:ind w:left="1440" w:hanging="720"/>
              <w:rPr>
                <w:rFonts w:ascii="Arial" w:hAnsi="Arial" w:cs="Arial"/>
                <w:sz w:val="24"/>
                <w:szCs w:val="24"/>
              </w:rPr>
            </w:pPr>
            <w:r w:rsidRPr="0032407A">
              <w:rPr>
                <w:rFonts w:ascii="Arial" w:hAnsi="Arial" w:cs="Arial"/>
                <w:sz w:val="24"/>
                <w:szCs w:val="24"/>
              </w:rPr>
              <w:t xml:space="preserve">PII Processing and Transparency; </w:t>
            </w:r>
          </w:p>
          <w:p w14:paraId="7C6EB730" w14:textId="77777777" w:rsidR="00F14346" w:rsidRPr="0032407A" w:rsidRDefault="00F14346">
            <w:pPr>
              <w:widowControl/>
              <w:numPr>
                <w:ilvl w:val="0"/>
                <w:numId w:val="32"/>
              </w:numPr>
              <w:autoSpaceDE/>
              <w:autoSpaceDN/>
              <w:ind w:left="1440" w:hanging="720"/>
              <w:rPr>
                <w:rFonts w:ascii="Arial" w:hAnsi="Arial" w:cs="Arial"/>
                <w:sz w:val="24"/>
                <w:szCs w:val="24"/>
              </w:rPr>
            </w:pPr>
            <w:r w:rsidRPr="0032407A">
              <w:rPr>
                <w:rFonts w:ascii="Arial" w:hAnsi="Arial" w:cs="Arial"/>
                <w:sz w:val="24"/>
                <w:szCs w:val="24"/>
              </w:rPr>
              <w:t xml:space="preserve">Contingency Planning; </w:t>
            </w:r>
          </w:p>
          <w:p w14:paraId="3E769FD4" w14:textId="77777777" w:rsidR="00F14346" w:rsidRPr="0032407A" w:rsidRDefault="00F14346">
            <w:pPr>
              <w:widowControl/>
              <w:numPr>
                <w:ilvl w:val="0"/>
                <w:numId w:val="33"/>
              </w:numPr>
              <w:autoSpaceDE/>
              <w:autoSpaceDN/>
              <w:ind w:left="1440" w:hanging="720"/>
              <w:rPr>
                <w:rFonts w:ascii="Arial" w:hAnsi="Arial" w:cs="Arial"/>
                <w:sz w:val="24"/>
                <w:szCs w:val="24"/>
              </w:rPr>
            </w:pPr>
            <w:r w:rsidRPr="0032407A">
              <w:rPr>
                <w:rFonts w:ascii="Arial" w:hAnsi="Arial" w:cs="Arial"/>
                <w:sz w:val="24"/>
                <w:szCs w:val="24"/>
              </w:rPr>
              <w:t xml:space="preserve">Identification and Authentication; </w:t>
            </w:r>
          </w:p>
          <w:p w14:paraId="67DE575D" w14:textId="77777777" w:rsidR="00F14346" w:rsidRPr="0032407A" w:rsidRDefault="00F14346">
            <w:pPr>
              <w:widowControl/>
              <w:numPr>
                <w:ilvl w:val="0"/>
                <w:numId w:val="34"/>
              </w:numPr>
              <w:autoSpaceDE/>
              <w:autoSpaceDN/>
              <w:ind w:left="1440" w:hanging="720"/>
              <w:rPr>
                <w:rFonts w:ascii="Arial" w:hAnsi="Arial" w:cs="Arial"/>
                <w:sz w:val="24"/>
                <w:szCs w:val="24"/>
              </w:rPr>
            </w:pPr>
            <w:r w:rsidRPr="0032407A">
              <w:rPr>
                <w:rFonts w:ascii="Arial" w:hAnsi="Arial" w:cs="Arial"/>
                <w:sz w:val="24"/>
                <w:szCs w:val="24"/>
              </w:rPr>
              <w:t xml:space="preserve">Incident Response; </w:t>
            </w:r>
          </w:p>
          <w:p w14:paraId="57CA7256" w14:textId="77777777" w:rsidR="00F14346" w:rsidRPr="0032407A" w:rsidRDefault="00F14346">
            <w:pPr>
              <w:widowControl/>
              <w:numPr>
                <w:ilvl w:val="0"/>
                <w:numId w:val="35"/>
              </w:numPr>
              <w:autoSpaceDE/>
              <w:autoSpaceDN/>
              <w:ind w:left="1440" w:hanging="720"/>
              <w:rPr>
                <w:rFonts w:ascii="Arial" w:hAnsi="Arial" w:cs="Arial"/>
                <w:sz w:val="24"/>
                <w:szCs w:val="24"/>
              </w:rPr>
            </w:pPr>
            <w:r w:rsidRPr="0032407A">
              <w:rPr>
                <w:rFonts w:ascii="Arial" w:hAnsi="Arial" w:cs="Arial"/>
                <w:sz w:val="24"/>
                <w:szCs w:val="24"/>
              </w:rPr>
              <w:t xml:space="preserve">System and Communications Protection; </w:t>
            </w:r>
          </w:p>
          <w:p w14:paraId="0C912822" w14:textId="77777777" w:rsidR="00F14346" w:rsidRPr="0032407A" w:rsidRDefault="00F14346">
            <w:pPr>
              <w:widowControl/>
              <w:numPr>
                <w:ilvl w:val="0"/>
                <w:numId w:val="36"/>
              </w:numPr>
              <w:autoSpaceDE/>
              <w:autoSpaceDN/>
              <w:ind w:left="1440" w:hanging="720"/>
              <w:rPr>
                <w:rFonts w:ascii="Arial" w:hAnsi="Arial" w:cs="Arial"/>
                <w:sz w:val="24"/>
                <w:szCs w:val="24"/>
              </w:rPr>
            </w:pPr>
            <w:r w:rsidRPr="0032407A">
              <w:rPr>
                <w:rFonts w:ascii="Arial" w:hAnsi="Arial" w:cs="Arial"/>
                <w:sz w:val="24"/>
                <w:szCs w:val="24"/>
              </w:rPr>
              <w:t xml:space="preserve">Maintenance; </w:t>
            </w:r>
          </w:p>
          <w:p w14:paraId="37BD607E" w14:textId="77777777" w:rsidR="00F14346" w:rsidRPr="0032407A" w:rsidRDefault="00F14346">
            <w:pPr>
              <w:widowControl/>
              <w:numPr>
                <w:ilvl w:val="0"/>
                <w:numId w:val="37"/>
              </w:numPr>
              <w:autoSpaceDE/>
              <w:autoSpaceDN/>
              <w:ind w:left="1440" w:hanging="720"/>
              <w:rPr>
                <w:rFonts w:ascii="Arial" w:hAnsi="Arial" w:cs="Arial"/>
                <w:sz w:val="24"/>
                <w:szCs w:val="24"/>
              </w:rPr>
            </w:pPr>
            <w:r w:rsidRPr="0032407A">
              <w:rPr>
                <w:rFonts w:ascii="Arial" w:hAnsi="Arial" w:cs="Arial"/>
                <w:sz w:val="24"/>
                <w:szCs w:val="24"/>
              </w:rPr>
              <w:t>Media Protection; and</w:t>
            </w:r>
          </w:p>
          <w:p w14:paraId="772B87D4" w14:textId="77777777" w:rsidR="00F14346" w:rsidRPr="0032407A" w:rsidRDefault="00F14346">
            <w:pPr>
              <w:widowControl/>
              <w:numPr>
                <w:ilvl w:val="0"/>
                <w:numId w:val="38"/>
              </w:numPr>
              <w:autoSpaceDE/>
              <w:autoSpaceDN/>
              <w:ind w:left="1440" w:hanging="720"/>
              <w:rPr>
                <w:rFonts w:ascii="Arial" w:eastAsia="Calibri" w:hAnsi="Arial" w:cs="Arial"/>
                <w:sz w:val="24"/>
                <w:szCs w:val="24"/>
              </w:rPr>
            </w:pPr>
            <w:r w:rsidRPr="0032407A">
              <w:rPr>
                <w:rFonts w:ascii="Arial" w:hAnsi="Arial" w:cs="Arial"/>
                <w:sz w:val="24"/>
                <w:szCs w:val="24"/>
              </w:rPr>
              <w:t>Supply Chain Risk Management to a security baseline appropriate to the impact level of the data as determined by the agency.</w:t>
            </w:r>
          </w:p>
        </w:tc>
      </w:tr>
      <w:tr w:rsidR="00F14346" w:rsidRPr="0032407A" w14:paraId="1C24FF0B" w14:textId="77777777" w:rsidTr="00F14346">
        <w:trPr>
          <w:trHeight w:val="30"/>
        </w:trPr>
        <w:tc>
          <w:tcPr>
            <w:tcW w:w="10440"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0B7A7129" w14:textId="77777777" w:rsidR="00F14346" w:rsidRPr="0032407A" w:rsidRDefault="00F14346" w:rsidP="00A377F2">
            <w:pPr>
              <w:tabs>
                <w:tab w:val="left" w:pos="1080"/>
              </w:tabs>
              <w:rPr>
                <w:rFonts w:ascii="Arial" w:eastAsia="Calibri" w:hAnsi="Arial" w:cs="Arial"/>
                <w:b/>
                <w:sz w:val="24"/>
                <w:szCs w:val="24"/>
              </w:rPr>
            </w:pPr>
          </w:p>
          <w:p w14:paraId="77593F3D" w14:textId="77777777" w:rsidR="00F14346" w:rsidRPr="0032407A" w:rsidRDefault="00F14346" w:rsidP="00A377F2">
            <w:pPr>
              <w:tabs>
                <w:tab w:val="left" w:pos="1080"/>
              </w:tabs>
              <w:rPr>
                <w:rFonts w:ascii="Arial" w:eastAsia="Calibri" w:hAnsi="Arial" w:cs="Arial"/>
                <w:b/>
                <w:sz w:val="24"/>
                <w:szCs w:val="24"/>
              </w:rPr>
            </w:pPr>
          </w:p>
          <w:p w14:paraId="36D17291" w14:textId="77777777" w:rsidR="00F14346" w:rsidRPr="0032407A" w:rsidRDefault="00F14346" w:rsidP="00A377F2">
            <w:pPr>
              <w:tabs>
                <w:tab w:val="left" w:pos="1080"/>
              </w:tabs>
              <w:rPr>
                <w:rFonts w:ascii="Arial" w:eastAsia="Calibri" w:hAnsi="Arial" w:cs="Arial"/>
                <w:b/>
                <w:sz w:val="24"/>
                <w:szCs w:val="24"/>
              </w:rPr>
            </w:pPr>
          </w:p>
        </w:tc>
      </w:tr>
      <w:tr w:rsidR="00F14346" w:rsidRPr="0032407A" w14:paraId="06F184B3" w14:textId="77777777" w:rsidTr="00A377F2">
        <w:trPr>
          <w:trHeight w:val="384"/>
        </w:trPr>
        <w:tc>
          <w:tcPr>
            <w:tcW w:w="10440" w:type="dxa"/>
            <w:tcBorders>
              <w:top w:val="double" w:sz="4" w:space="0" w:color="auto"/>
              <w:left w:val="double" w:sz="4" w:space="0" w:color="auto"/>
              <w:bottom w:val="double" w:sz="4" w:space="0" w:color="auto"/>
              <w:right w:val="double" w:sz="4" w:space="0" w:color="auto"/>
            </w:tcBorders>
            <w:shd w:val="clear" w:color="auto" w:fill="BDD6EE" w:themeFill="accent5" w:themeFillTint="66"/>
            <w:vAlign w:val="center"/>
          </w:tcPr>
          <w:p w14:paraId="42606438" w14:textId="32B53735" w:rsidR="00F14346" w:rsidRPr="0032407A" w:rsidRDefault="00F14346" w:rsidP="00A377F2">
            <w:pPr>
              <w:widowControl/>
              <w:autoSpaceDE/>
              <w:rPr>
                <w:rFonts w:ascii="Arial" w:hAnsi="Arial" w:cs="Arial"/>
                <w:b/>
                <w:sz w:val="24"/>
                <w:szCs w:val="24"/>
              </w:rPr>
            </w:pPr>
            <w:r w:rsidRPr="0032407A">
              <w:rPr>
                <w:rFonts w:ascii="Arial" w:eastAsia="Calibri" w:hAnsi="Arial" w:cs="Arial"/>
                <w:b/>
                <w:sz w:val="24"/>
                <w:szCs w:val="24"/>
              </w:rPr>
              <w:t>1.1.</w:t>
            </w:r>
            <w:r w:rsidRPr="0032407A">
              <w:rPr>
                <w:rFonts w:ascii="Arial" w:eastAsia="Calibri" w:hAnsi="Arial" w:cs="Arial"/>
                <w:bCs/>
                <w:sz w:val="24"/>
                <w:szCs w:val="24"/>
              </w:rPr>
              <w:t xml:space="preserve"> P</w:t>
            </w:r>
            <w:r w:rsidRPr="0032407A">
              <w:rPr>
                <w:rFonts w:ascii="Arial" w:eastAsia="Calibri" w:hAnsi="Arial" w:cs="Arial"/>
                <w:sz w:val="24"/>
                <w:szCs w:val="24"/>
              </w:rPr>
              <w:t>lease note any issues complying with</w:t>
            </w:r>
            <w:r w:rsidRPr="0032407A">
              <w:rPr>
                <w:rFonts w:ascii="Arial" w:hAnsi="Arial" w:cs="Arial"/>
                <w:sz w:val="24"/>
                <w:szCs w:val="24"/>
              </w:rPr>
              <w:t xml:space="preserve"> the State of Maine Office of Information Technology Remote Hosting Policy and how you propose to address them.  </w:t>
            </w:r>
            <w:hyperlink r:id="rId43" w:history="1">
              <w:r w:rsidRPr="0032407A">
                <w:rPr>
                  <w:rStyle w:val="Hyperlink"/>
                  <w:rFonts w:ascii="Arial" w:hAnsi="Arial" w:cs="Arial"/>
                  <w:sz w:val="24"/>
                  <w:szCs w:val="24"/>
                </w:rPr>
                <w:t>https://www.maine.gov/oit/policies/RemoteHostingPolicy.pdf</w:t>
              </w:r>
            </w:hyperlink>
            <w:r w:rsidRPr="0032407A">
              <w:rPr>
                <w:rStyle w:val="Hyperlink"/>
                <w:rFonts w:ascii="Arial" w:hAnsi="Arial" w:cs="Arial"/>
                <w:sz w:val="24"/>
                <w:szCs w:val="24"/>
              </w:rPr>
              <w:t xml:space="preserve">.  </w:t>
            </w:r>
          </w:p>
        </w:tc>
      </w:tr>
      <w:tr w:rsidR="00F14346" w:rsidRPr="0032407A" w14:paraId="14FB9276" w14:textId="77777777" w:rsidTr="00A377F2">
        <w:trPr>
          <w:trHeight w:val="636"/>
        </w:trPr>
        <w:tc>
          <w:tcPr>
            <w:tcW w:w="10440"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A7C7E05" w14:textId="77777777" w:rsidR="00F14346" w:rsidRPr="0032407A" w:rsidRDefault="00F14346" w:rsidP="00A377F2">
            <w:pPr>
              <w:widowControl/>
              <w:autoSpaceDE/>
              <w:rPr>
                <w:rFonts w:ascii="Arial" w:hAnsi="Arial" w:cs="Arial"/>
                <w:b/>
                <w:sz w:val="24"/>
                <w:szCs w:val="24"/>
              </w:rPr>
            </w:pPr>
          </w:p>
        </w:tc>
      </w:tr>
    </w:tbl>
    <w:p w14:paraId="122E6A19" w14:textId="77777777" w:rsidR="00F14346" w:rsidRPr="0032407A" w:rsidRDefault="00F14346" w:rsidP="00F14346">
      <w:pPr>
        <w:pStyle w:val="DefaultText"/>
        <w:rPr>
          <w:rFonts w:ascii="Arial" w:hAnsi="Arial" w:cs="Arial"/>
          <w:b/>
        </w:rPr>
      </w:pPr>
    </w:p>
    <w:p w14:paraId="39CB745E" w14:textId="47FF7BAD" w:rsidR="00D32B05" w:rsidRDefault="00D32B05" w:rsidP="00F14346">
      <w:pPr>
        <w:pStyle w:val="DefaultText"/>
        <w:rPr>
          <w:rFonts w:ascii="Arial" w:hAnsi="Arial" w:cs="Arial"/>
          <w:color w:val="000000"/>
        </w:rPr>
      </w:pPr>
    </w:p>
    <w:p w14:paraId="2F3873AA" w14:textId="23BA161A" w:rsidR="00190758" w:rsidRDefault="00190758" w:rsidP="00F14346">
      <w:pPr>
        <w:pStyle w:val="DefaultText"/>
        <w:rPr>
          <w:rFonts w:ascii="Arial" w:hAnsi="Arial" w:cs="Arial"/>
          <w:color w:val="000000"/>
        </w:rPr>
      </w:pPr>
    </w:p>
    <w:p w14:paraId="34EEB904" w14:textId="453C9290" w:rsidR="00190758" w:rsidRDefault="00190758" w:rsidP="00F14346">
      <w:pPr>
        <w:pStyle w:val="DefaultText"/>
        <w:rPr>
          <w:rFonts w:ascii="Arial" w:hAnsi="Arial" w:cs="Arial"/>
          <w:color w:val="000000"/>
        </w:rPr>
      </w:pPr>
    </w:p>
    <w:p w14:paraId="3FCF7C6C" w14:textId="15E51A79" w:rsidR="00190758" w:rsidRDefault="00190758" w:rsidP="00F14346">
      <w:pPr>
        <w:pStyle w:val="DefaultText"/>
        <w:rPr>
          <w:rFonts w:ascii="Arial" w:hAnsi="Arial" w:cs="Arial"/>
          <w:color w:val="000000"/>
        </w:rPr>
      </w:pPr>
    </w:p>
    <w:p w14:paraId="11354244" w14:textId="433BE7EB" w:rsidR="00190758" w:rsidRDefault="00190758" w:rsidP="00F14346">
      <w:pPr>
        <w:pStyle w:val="DefaultText"/>
        <w:rPr>
          <w:rFonts w:ascii="Arial" w:hAnsi="Arial" w:cs="Arial"/>
          <w:color w:val="000000"/>
        </w:rPr>
      </w:pPr>
    </w:p>
    <w:p w14:paraId="6C3D0B91" w14:textId="7CF1BAC6" w:rsidR="00190758" w:rsidRDefault="00190758" w:rsidP="00F14346">
      <w:pPr>
        <w:pStyle w:val="DefaultText"/>
        <w:rPr>
          <w:rFonts w:ascii="Arial" w:hAnsi="Arial" w:cs="Arial"/>
          <w:color w:val="000000"/>
        </w:rPr>
      </w:pPr>
    </w:p>
    <w:p w14:paraId="60973CEE" w14:textId="2509722B" w:rsidR="00190758" w:rsidRDefault="00190758" w:rsidP="00F14346">
      <w:pPr>
        <w:pStyle w:val="DefaultText"/>
        <w:rPr>
          <w:rFonts w:ascii="Arial" w:hAnsi="Arial" w:cs="Arial"/>
          <w:color w:val="000000"/>
        </w:rPr>
      </w:pPr>
    </w:p>
    <w:p w14:paraId="766DB130" w14:textId="693368E9" w:rsidR="00190758" w:rsidRDefault="00190758" w:rsidP="00F14346">
      <w:pPr>
        <w:pStyle w:val="DefaultText"/>
        <w:rPr>
          <w:rFonts w:ascii="Arial" w:hAnsi="Arial" w:cs="Arial"/>
          <w:color w:val="000000"/>
        </w:rPr>
      </w:pPr>
    </w:p>
    <w:p w14:paraId="744C90D4" w14:textId="385CFB38" w:rsidR="00190758" w:rsidRDefault="00190758" w:rsidP="00F14346">
      <w:pPr>
        <w:pStyle w:val="DefaultText"/>
        <w:rPr>
          <w:rFonts w:ascii="Arial" w:hAnsi="Arial" w:cs="Arial"/>
          <w:color w:val="000000"/>
        </w:rPr>
      </w:pPr>
    </w:p>
    <w:p w14:paraId="621E63E4" w14:textId="42EB05C8" w:rsidR="00190758" w:rsidRDefault="00190758" w:rsidP="00F14346">
      <w:pPr>
        <w:pStyle w:val="DefaultText"/>
        <w:rPr>
          <w:rFonts w:ascii="Arial" w:hAnsi="Arial" w:cs="Arial"/>
          <w:color w:val="000000"/>
        </w:rPr>
      </w:pPr>
    </w:p>
    <w:p w14:paraId="4D49AF55" w14:textId="1ED83C61" w:rsidR="00190758" w:rsidRDefault="00190758" w:rsidP="00F14346">
      <w:pPr>
        <w:pStyle w:val="DefaultText"/>
        <w:rPr>
          <w:rFonts w:ascii="Arial" w:hAnsi="Arial" w:cs="Arial"/>
          <w:color w:val="000000"/>
        </w:rPr>
      </w:pPr>
    </w:p>
    <w:p w14:paraId="68910950" w14:textId="1F1F251F" w:rsidR="00190758" w:rsidRDefault="00190758" w:rsidP="00F14346">
      <w:pPr>
        <w:pStyle w:val="DefaultText"/>
        <w:rPr>
          <w:rFonts w:ascii="Arial" w:hAnsi="Arial" w:cs="Arial"/>
          <w:color w:val="000000"/>
        </w:rPr>
      </w:pPr>
    </w:p>
    <w:p w14:paraId="08DFCEB0" w14:textId="0D08E0CD" w:rsidR="00190758" w:rsidRDefault="00190758" w:rsidP="00F14346">
      <w:pPr>
        <w:pStyle w:val="DefaultText"/>
        <w:rPr>
          <w:rFonts w:ascii="Arial" w:hAnsi="Arial" w:cs="Arial"/>
          <w:color w:val="000000"/>
        </w:rPr>
      </w:pPr>
    </w:p>
    <w:p w14:paraId="28A4C80E" w14:textId="549B81AC" w:rsidR="00190758" w:rsidRDefault="00190758" w:rsidP="00F14346">
      <w:pPr>
        <w:pStyle w:val="DefaultText"/>
        <w:rPr>
          <w:rFonts w:ascii="Arial" w:hAnsi="Arial" w:cs="Arial"/>
          <w:color w:val="000000"/>
        </w:rPr>
      </w:pPr>
    </w:p>
    <w:p w14:paraId="6CCA935A" w14:textId="3283C4CE" w:rsidR="00190758" w:rsidRDefault="00190758" w:rsidP="00F14346">
      <w:pPr>
        <w:pStyle w:val="DefaultText"/>
        <w:rPr>
          <w:rFonts w:ascii="Arial" w:hAnsi="Arial" w:cs="Arial"/>
          <w:color w:val="000000"/>
        </w:rPr>
      </w:pPr>
    </w:p>
    <w:p w14:paraId="0421D5E7" w14:textId="2117A1D6" w:rsidR="00190758" w:rsidRDefault="00190758" w:rsidP="00F14346">
      <w:pPr>
        <w:pStyle w:val="DefaultText"/>
        <w:rPr>
          <w:rFonts w:ascii="Arial" w:hAnsi="Arial" w:cs="Arial"/>
          <w:color w:val="000000"/>
        </w:rPr>
      </w:pPr>
    </w:p>
    <w:p w14:paraId="22A85AF2" w14:textId="2FB5C557" w:rsidR="00190758" w:rsidRDefault="00190758" w:rsidP="00F14346">
      <w:pPr>
        <w:pStyle w:val="DefaultText"/>
        <w:rPr>
          <w:rFonts w:ascii="Arial" w:hAnsi="Arial" w:cs="Arial"/>
          <w:color w:val="000000"/>
        </w:rPr>
      </w:pPr>
    </w:p>
    <w:p w14:paraId="6B6062C2" w14:textId="6BB9A99B" w:rsidR="00190758" w:rsidRDefault="00190758" w:rsidP="00F14346">
      <w:pPr>
        <w:pStyle w:val="DefaultText"/>
        <w:rPr>
          <w:rFonts w:ascii="Arial" w:hAnsi="Arial" w:cs="Arial"/>
          <w:color w:val="000000"/>
        </w:rPr>
      </w:pPr>
    </w:p>
    <w:p w14:paraId="4CAC8656" w14:textId="11AA61CB" w:rsidR="00190758" w:rsidRDefault="00190758" w:rsidP="00F14346">
      <w:pPr>
        <w:pStyle w:val="DefaultText"/>
        <w:rPr>
          <w:rFonts w:ascii="Arial" w:hAnsi="Arial" w:cs="Arial"/>
          <w:color w:val="000000"/>
        </w:rPr>
      </w:pPr>
    </w:p>
    <w:p w14:paraId="50766656" w14:textId="6940D6EB" w:rsidR="00190758" w:rsidRDefault="00190758" w:rsidP="00F14346">
      <w:pPr>
        <w:pStyle w:val="DefaultText"/>
        <w:rPr>
          <w:rFonts w:ascii="Arial" w:hAnsi="Arial" w:cs="Arial"/>
          <w:color w:val="000000"/>
        </w:rPr>
      </w:pPr>
    </w:p>
    <w:p w14:paraId="7781E1DD" w14:textId="4CC2DC16" w:rsidR="00190758" w:rsidRDefault="00190758" w:rsidP="00F14346">
      <w:pPr>
        <w:pStyle w:val="DefaultText"/>
        <w:rPr>
          <w:rFonts w:ascii="Arial" w:hAnsi="Arial" w:cs="Arial"/>
          <w:color w:val="000000"/>
        </w:rPr>
      </w:pPr>
    </w:p>
    <w:p w14:paraId="6A821B1F" w14:textId="1C575A04" w:rsidR="00190758" w:rsidRDefault="00190758" w:rsidP="00F14346">
      <w:pPr>
        <w:pStyle w:val="DefaultText"/>
        <w:rPr>
          <w:rFonts w:ascii="Arial" w:hAnsi="Arial" w:cs="Arial"/>
          <w:color w:val="000000"/>
        </w:rPr>
      </w:pPr>
    </w:p>
    <w:p w14:paraId="5E25188E" w14:textId="502BD5E7" w:rsidR="00190758" w:rsidRDefault="00190758" w:rsidP="00F14346">
      <w:pPr>
        <w:pStyle w:val="DefaultText"/>
        <w:rPr>
          <w:rFonts w:ascii="Arial" w:hAnsi="Arial" w:cs="Arial"/>
          <w:color w:val="000000"/>
        </w:rPr>
      </w:pPr>
    </w:p>
    <w:p w14:paraId="3CB9E259" w14:textId="422D4B98" w:rsidR="00190758" w:rsidRDefault="00190758" w:rsidP="00F14346">
      <w:pPr>
        <w:pStyle w:val="DefaultText"/>
        <w:rPr>
          <w:rFonts w:ascii="Arial" w:hAnsi="Arial" w:cs="Arial"/>
          <w:color w:val="000000"/>
        </w:rPr>
      </w:pPr>
    </w:p>
    <w:p w14:paraId="5EB9E933" w14:textId="1D342159" w:rsidR="00190758" w:rsidRDefault="00190758" w:rsidP="00F14346">
      <w:pPr>
        <w:pStyle w:val="DefaultText"/>
        <w:rPr>
          <w:rFonts w:ascii="Arial" w:hAnsi="Arial" w:cs="Arial"/>
          <w:color w:val="000000"/>
        </w:rPr>
      </w:pPr>
    </w:p>
    <w:p w14:paraId="73F0024F" w14:textId="59958CA1" w:rsidR="00190758" w:rsidRDefault="00190758" w:rsidP="00F14346">
      <w:pPr>
        <w:pStyle w:val="DefaultText"/>
        <w:rPr>
          <w:rFonts w:ascii="Arial" w:hAnsi="Arial" w:cs="Arial"/>
          <w:color w:val="000000"/>
        </w:rPr>
      </w:pPr>
    </w:p>
    <w:p w14:paraId="5940E71C" w14:textId="29EF0938" w:rsidR="00190758" w:rsidRDefault="00190758" w:rsidP="00F14346">
      <w:pPr>
        <w:pStyle w:val="DefaultText"/>
        <w:rPr>
          <w:rFonts w:ascii="Arial" w:hAnsi="Arial" w:cs="Arial"/>
          <w:color w:val="000000"/>
        </w:rPr>
      </w:pPr>
    </w:p>
    <w:p w14:paraId="52418056" w14:textId="35E538A9" w:rsidR="00190758" w:rsidRDefault="00190758" w:rsidP="00F14346">
      <w:pPr>
        <w:pStyle w:val="DefaultText"/>
        <w:rPr>
          <w:rFonts w:ascii="Arial" w:hAnsi="Arial" w:cs="Arial"/>
          <w:color w:val="000000"/>
        </w:rPr>
      </w:pPr>
    </w:p>
    <w:p w14:paraId="35BB87EF" w14:textId="765A9BCF" w:rsidR="00190758" w:rsidRDefault="00190758" w:rsidP="00F14346">
      <w:pPr>
        <w:pStyle w:val="DefaultText"/>
        <w:rPr>
          <w:rFonts w:ascii="Arial" w:hAnsi="Arial" w:cs="Arial"/>
          <w:color w:val="000000"/>
        </w:rPr>
      </w:pPr>
    </w:p>
    <w:p w14:paraId="0D18590D" w14:textId="7A1CFD25" w:rsidR="00190758" w:rsidRDefault="00190758" w:rsidP="00F14346">
      <w:pPr>
        <w:pStyle w:val="DefaultText"/>
        <w:rPr>
          <w:rFonts w:ascii="Arial" w:hAnsi="Arial" w:cs="Arial"/>
          <w:color w:val="000000"/>
        </w:rPr>
      </w:pPr>
    </w:p>
    <w:p w14:paraId="452861D6" w14:textId="393E3013" w:rsidR="00190758" w:rsidRDefault="00190758" w:rsidP="00F14346">
      <w:pPr>
        <w:pStyle w:val="DefaultText"/>
        <w:rPr>
          <w:rFonts w:ascii="Arial" w:hAnsi="Arial" w:cs="Arial"/>
          <w:color w:val="000000"/>
        </w:rPr>
      </w:pPr>
    </w:p>
    <w:p w14:paraId="21C720DF" w14:textId="6F44C7ED" w:rsidR="00190758" w:rsidRDefault="00190758" w:rsidP="00F14346">
      <w:pPr>
        <w:pStyle w:val="DefaultText"/>
        <w:rPr>
          <w:rFonts w:ascii="Arial" w:hAnsi="Arial" w:cs="Arial"/>
          <w:color w:val="000000"/>
        </w:rPr>
      </w:pPr>
    </w:p>
    <w:p w14:paraId="3CB6C2CA" w14:textId="4A5B843E" w:rsidR="00190758" w:rsidRDefault="00190758" w:rsidP="00F14346">
      <w:pPr>
        <w:pStyle w:val="DefaultText"/>
        <w:rPr>
          <w:rFonts w:ascii="Arial" w:hAnsi="Arial" w:cs="Arial"/>
          <w:color w:val="000000"/>
        </w:rPr>
      </w:pPr>
    </w:p>
    <w:p w14:paraId="33ED1597" w14:textId="29621E3E" w:rsidR="00190758" w:rsidRDefault="00190758" w:rsidP="00F14346">
      <w:pPr>
        <w:pStyle w:val="DefaultText"/>
        <w:rPr>
          <w:rFonts w:ascii="Arial" w:hAnsi="Arial" w:cs="Arial"/>
          <w:color w:val="000000"/>
        </w:rPr>
      </w:pPr>
    </w:p>
    <w:p w14:paraId="342F08F1" w14:textId="0B76C5EB" w:rsidR="00190758" w:rsidRDefault="00190758" w:rsidP="00F14346">
      <w:pPr>
        <w:pStyle w:val="DefaultText"/>
        <w:rPr>
          <w:rFonts w:ascii="Arial" w:hAnsi="Arial" w:cs="Arial"/>
          <w:color w:val="000000"/>
        </w:rPr>
      </w:pPr>
    </w:p>
    <w:p w14:paraId="66937CF8" w14:textId="432E2390" w:rsidR="00190758" w:rsidRDefault="00190758" w:rsidP="00F14346">
      <w:pPr>
        <w:pStyle w:val="DefaultText"/>
        <w:rPr>
          <w:rFonts w:ascii="Arial" w:hAnsi="Arial" w:cs="Arial"/>
          <w:color w:val="000000"/>
        </w:rPr>
      </w:pPr>
    </w:p>
    <w:p w14:paraId="5C17339C" w14:textId="0123E1E2" w:rsidR="00190758" w:rsidRDefault="00190758" w:rsidP="00F14346">
      <w:pPr>
        <w:pStyle w:val="DefaultText"/>
        <w:rPr>
          <w:rFonts w:ascii="Arial" w:hAnsi="Arial" w:cs="Arial"/>
          <w:color w:val="000000"/>
        </w:rPr>
      </w:pPr>
    </w:p>
    <w:p w14:paraId="589D5864" w14:textId="2754E480" w:rsidR="00190758" w:rsidRDefault="00190758" w:rsidP="00F14346">
      <w:pPr>
        <w:pStyle w:val="DefaultText"/>
        <w:rPr>
          <w:rFonts w:ascii="Arial" w:hAnsi="Arial" w:cs="Arial"/>
          <w:color w:val="000000"/>
        </w:rPr>
      </w:pPr>
    </w:p>
    <w:p w14:paraId="7ECEBE37" w14:textId="5C643B44" w:rsidR="00190758" w:rsidRDefault="00190758" w:rsidP="00F14346">
      <w:pPr>
        <w:pStyle w:val="DefaultText"/>
        <w:rPr>
          <w:rFonts w:ascii="Arial" w:hAnsi="Arial" w:cs="Arial"/>
          <w:color w:val="000000"/>
        </w:rPr>
      </w:pPr>
    </w:p>
    <w:p w14:paraId="0C428024" w14:textId="6E3A8FC9" w:rsidR="00190758" w:rsidRDefault="00190758" w:rsidP="00F14346">
      <w:pPr>
        <w:pStyle w:val="DefaultText"/>
        <w:rPr>
          <w:rFonts w:ascii="Arial" w:hAnsi="Arial" w:cs="Arial"/>
          <w:color w:val="000000"/>
        </w:rPr>
      </w:pPr>
    </w:p>
    <w:p w14:paraId="57AB0063" w14:textId="563AC53B" w:rsidR="00190758" w:rsidRDefault="00190758" w:rsidP="00F14346">
      <w:pPr>
        <w:pStyle w:val="DefaultText"/>
        <w:rPr>
          <w:rFonts w:ascii="Arial" w:hAnsi="Arial" w:cs="Arial"/>
          <w:color w:val="000000"/>
        </w:rPr>
      </w:pPr>
    </w:p>
    <w:p w14:paraId="27AD5E86" w14:textId="410FF859" w:rsidR="00190758" w:rsidRDefault="00190758" w:rsidP="00F14346">
      <w:pPr>
        <w:pStyle w:val="DefaultText"/>
        <w:rPr>
          <w:rFonts w:ascii="Arial" w:hAnsi="Arial" w:cs="Arial"/>
          <w:color w:val="000000"/>
        </w:rPr>
      </w:pPr>
    </w:p>
    <w:p w14:paraId="1CB7349E" w14:textId="3B6A5369" w:rsidR="00190758" w:rsidRDefault="00190758" w:rsidP="00F14346">
      <w:pPr>
        <w:pStyle w:val="DefaultText"/>
        <w:rPr>
          <w:rFonts w:ascii="Arial" w:hAnsi="Arial" w:cs="Arial"/>
          <w:color w:val="000000"/>
        </w:rPr>
      </w:pPr>
    </w:p>
    <w:p w14:paraId="790EBDF4" w14:textId="77777777" w:rsidR="00190758" w:rsidRDefault="00190758" w:rsidP="00F14346">
      <w:pPr>
        <w:pStyle w:val="DefaultText"/>
        <w:rPr>
          <w:rFonts w:ascii="Arial" w:hAnsi="Arial" w:cs="Arial"/>
          <w:color w:val="000000"/>
        </w:rPr>
      </w:pPr>
    </w:p>
    <w:p w14:paraId="1D3D113A" w14:textId="4ACA9345" w:rsidR="006D4E74" w:rsidRDefault="006D4E74" w:rsidP="00F14346">
      <w:pPr>
        <w:pStyle w:val="DefaultText"/>
        <w:rPr>
          <w:rFonts w:ascii="Arial" w:hAnsi="Arial" w:cs="Arial"/>
          <w:color w:val="000000"/>
        </w:rPr>
      </w:pPr>
    </w:p>
    <w:p w14:paraId="581F8676" w14:textId="326F9589" w:rsidR="006D4E74" w:rsidRPr="00FD5154" w:rsidRDefault="006D4E74" w:rsidP="00F14346">
      <w:pPr>
        <w:pStyle w:val="DefaultText"/>
        <w:rPr>
          <w:rFonts w:ascii="Arial" w:hAnsi="Arial" w:cs="Arial"/>
          <w:b/>
          <w:bCs/>
          <w:color w:val="000000"/>
          <w:sz w:val="28"/>
          <w:szCs w:val="28"/>
        </w:rPr>
      </w:pPr>
      <w:r w:rsidRPr="00FD5154">
        <w:rPr>
          <w:rFonts w:ascii="Arial" w:hAnsi="Arial" w:cs="Arial"/>
          <w:b/>
          <w:bCs/>
          <w:color w:val="000000"/>
          <w:sz w:val="28"/>
          <w:szCs w:val="28"/>
        </w:rPr>
        <w:t xml:space="preserve">Appendix </w:t>
      </w:r>
      <w:r w:rsidR="00635F96" w:rsidRPr="00FD5154">
        <w:rPr>
          <w:rFonts w:ascii="Arial" w:hAnsi="Arial" w:cs="Arial"/>
          <w:b/>
          <w:bCs/>
          <w:color w:val="000000"/>
          <w:sz w:val="28"/>
          <w:szCs w:val="28"/>
        </w:rPr>
        <w:t>I</w:t>
      </w:r>
      <w:r w:rsidR="00201476" w:rsidRPr="00FD5154">
        <w:rPr>
          <w:rFonts w:ascii="Arial" w:hAnsi="Arial" w:cs="Arial"/>
          <w:b/>
          <w:bCs/>
          <w:color w:val="000000"/>
          <w:sz w:val="28"/>
          <w:szCs w:val="28"/>
        </w:rPr>
        <w:t xml:space="preserve"> </w:t>
      </w:r>
      <w:r w:rsidRPr="00FD5154">
        <w:rPr>
          <w:rFonts w:ascii="Arial" w:hAnsi="Arial" w:cs="Arial"/>
          <w:b/>
          <w:bCs/>
          <w:color w:val="000000"/>
          <w:sz w:val="28"/>
          <w:szCs w:val="28"/>
        </w:rPr>
        <w:t>- Critical Reports</w:t>
      </w:r>
    </w:p>
    <w:p w14:paraId="2770D6EF" w14:textId="77777777" w:rsidR="00DE5D57" w:rsidRDefault="00DE5D57" w:rsidP="003830F7">
      <w:pPr>
        <w:jc w:val="center"/>
        <w:rPr>
          <w:rFonts w:ascii="Arial" w:hAnsi="Arial" w:cs="Arial"/>
          <w:b/>
          <w:sz w:val="28"/>
          <w:szCs w:val="28"/>
        </w:rPr>
      </w:pPr>
    </w:p>
    <w:p w14:paraId="7A7D3A21" w14:textId="727C590A" w:rsidR="003830F7" w:rsidRPr="0032407A" w:rsidRDefault="003830F7" w:rsidP="003830F7">
      <w:pPr>
        <w:jc w:val="center"/>
        <w:rPr>
          <w:rFonts w:ascii="Arial" w:hAnsi="Arial" w:cs="Arial"/>
          <w:b/>
          <w:sz w:val="28"/>
          <w:szCs w:val="28"/>
        </w:rPr>
      </w:pPr>
      <w:r w:rsidRPr="0032407A">
        <w:rPr>
          <w:rFonts w:ascii="Arial" w:hAnsi="Arial" w:cs="Arial"/>
          <w:b/>
          <w:sz w:val="28"/>
          <w:szCs w:val="28"/>
        </w:rPr>
        <w:t>State of Maine</w:t>
      </w:r>
    </w:p>
    <w:p w14:paraId="312BF0B6" w14:textId="77777777" w:rsidR="003830F7" w:rsidRPr="0032407A" w:rsidRDefault="003830F7" w:rsidP="003830F7">
      <w:pPr>
        <w:widowControl/>
        <w:jc w:val="center"/>
        <w:rPr>
          <w:rStyle w:val="InitialStyle"/>
          <w:rFonts w:ascii="Arial" w:hAnsi="Arial" w:cs="Arial"/>
          <w:b/>
          <w:sz w:val="28"/>
          <w:szCs w:val="28"/>
        </w:rPr>
      </w:pPr>
      <w:r w:rsidRPr="0032407A">
        <w:rPr>
          <w:rFonts w:ascii="Arial" w:hAnsi="Arial" w:cs="Arial"/>
          <w:b/>
          <w:bCs/>
          <w:sz w:val="28"/>
          <w:szCs w:val="28"/>
        </w:rPr>
        <w:t xml:space="preserve">Department of </w:t>
      </w:r>
      <w:r w:rsidRPr="0032407A">
        <w:rPr>
          <w:rStyle w:val="InitialStyle"/>
          <w:rFonts w:ascii="Arial" w:hAnsi="Arial" w:cs="Arial"/>
          <w:b/>
          <w:sz w:val="28"/>
          <w:szCs w:val="28"/>
        </w:rPr>
        <w:t>Transportation</w:t>
      </w:r>
    </w:p>
    <w:p w14:paraId="068A58A6" w14:textId="78FE0264" w:rsidR="003830F7" w:rsidRPr="0032407A" w:rsidRDefault="003830F7" w:rsidP="003830F7">
      <w:pPr>
        <w:pStyle w:val="DefaultText"/>
        <w:jc w:val="center"/>
        <w:rPr>
          <w:rStyle w:val="InitialStyle"/>
          <w:rFonts w:ascii="Arial" w:hAnsi="Arial" w:cs="Arial"/>
          <w:b/>
          <w:sz w:val="28"/>
          <w:szCs w:val="28"/>
        </w:rPr>
      </w:pPr>
      <w:r w:rsidRPr="0032407A">
        <w:rPr>
          <w:rStyle w:val="InitialStyle"/>
          <w:rFonts w:ascii="Arial" w:hAnsi="Arial" w:cs="Arial"/>
          <w:b/>
          <w:sz w:val="28"/>
          <w:szCs w:val="28"/>
        </w:rPr>
        <w:t xml:space="preserve">RFP# </w:t>
      </w:r>
      <w:r w:rsidR="009F34DF" w:rsidRPr="003E51F8">
        <w:rPr>
          <w:rStyle w:val="InitialStyle"/>
          <w:rFonts w:ascii="Arial" w:hAnsi="Arial" w:cs="Arial"/>
          <w:b/>
          <w:bCs/>
          <w:sz w:val="28"/>
          <w:szCs w:val="28"/>
        </w:rPr>
        <w:t>202309195</w:t>
      </w:r>
    </w:p>
    <w:p w14:paraId="6B73C4A8" w14:textId="76F72E38" w:rsidR="00FD5154" w:rsidRDefault="00DE5D57" w:rsidP="003830F7">
      <w:pPr>
        <w:pStyle w:val="DefaultText"/>
        <w:jc w:val="center"/>
        <w:rPr>
          <w:rStyle w:val="InitialStyle"/>
          <w:rFonts w:ascii="Arial" w:hAnsi="Arial" w:cs="Arial"/>
          <w:b/>
          <w:bCs/>
          <w:sz w:val="28"/>
          <w:szCs w:val="28"/>
          <w:u w:val="single"/>
        </w:rPr>
      </w:pPr>
      <w:r>
        <w:rPr>
          <w:rStyle w:val="InitialStyle"/>
          <w:rFonts w:ascii="Arial" w:hAnsi="Arial" w:cs="Arial"/>
          <w:b/>
          <w:bCs/>
          <w:sz w:val="28"/>
          <w:szCs w:val="28"/>
          <w:u w:val="single"/>
        </w:rPr>
        <w:t>PAVEMENT AND BRIDGE ASSET MANAGEMENT SOFTWARE AS A SERVICE</w:t>
      </w:r>
    </w:p>
    <w:p w14:paraId="5FF702C0" w14:textId="77777777" w:rsidR="00DE5D57" w:rsidRPr="006D4E74" w:rsidRDefault="00DE5D57" w:rsidP="003830F7">
      <w:pPr>
        <w:pStyle w:val="DefaultText"/>
        <w:jc w:val="center"/>
        <w:rPr>
          <w:rFonts w:ascii="Arial" w:hAnsi="Arial" w:cs="Arial"/>
          <w:b/>
          <w:bCs/>
          <w:color w:val="000000"/>
        </w:rPr>
      </w:pPr>
    </w:p>
    <w:p w14:paraId="3BAAC4EB" w14:textId="26564385" w:rsidR="006D4E74" w:rsidRPr="008F0E2A" w:rsidRDefault="00FD5154">
      <w:pPr>
        <w:pStyle w:val="DefaultText"/>
        <w:numPr>
          <w:ilvl w:val="1"/>
          <w:numId w:val="38"/>
        </w:numPr>
        <w:tabs>
          <w:tab w:val="clear" w:pos="1440"/>
          <w:tab w:val="num" w:pos="270"/>
          <w:tab w:val="left" w:pos="720"/>
        </w:tabs>
        <w:ind w:hanging="1440"/>
        <w:rPr>
          <w:rFonts w:ascii="Arial" w:hAnsi="Arial" w:cs="Arial"/>
          <w:b/>
          <w:bCs/>
          <w:noProof/>
        </w:rPr>
      </w:pPr>
      <w:r w:rsidRPr="008F0E2A">
        <w:rPr>
          <w:rFonts w:ascii="Arial" w:hAnsi="Arial" w:cs="Arial"/>
          <w:b/>
          <w:bCs/>
          <w:noProof/>
        </w:rPr>
        <w:t>Budget Chart</w:t>
      </w:r>
      <w:r w:rsidR="008F0E2A" w:rsidRPr="008F0E2A">
        <w:rPr>
          <w:rFonts w:ascii="Arial" w:hAnsi="Arial" w:cs="Arial"/>
          <w:b/>
          <w:bCs/>
          <w:noProof/>
        </w:rPr>
        <w:t>s</w:t>
      </w:r>
    </w:p>
    <w:p w14:paraId="7469CC27" w14:textId="77777777" w:rsidR="00FD5154" w:rsidRDefault="00FD5154" w:rsidP="00F14346">
      <w:pPr>
        <w:pStyle w:val="DefaultText"/>
        <w:rPr>
          <w:rFonts w:ascii="Arial" w:hAnsi="Arial" w:cs="Arial"/>
          <w:color w:val="000000"/>
        </w:rPr>
      </w:pPr>
    </w:p>
    <w:p w14:paraId="6BA04883" w14:textId="12AA6ACC" w:rsidR="006D4E74" w:rsidRDefault="006D4E74" w:rsidP="00F14346">
      <w:pPr>
        <w:pStyle w:val="DefaultText"/>
        <w:rPr>
          <w:rFonts w:ascii="Arial" w:hAnsi="Arial" w:cs="Arial"/>
          <w:color w:val="000000"/>
        </w:rPr>
      </w:pPr>
      <w:r>
        <w:rPr>
          <w:noProof/>
        </w:rPr>
        <w:drawing>
          <wp:inline distT="0" distB="0" distL="0" distR="0" wp14:anchorId="343ED311" wp14:editId="741A15C4">
            <wp:extent cx="5873750" cy="2911818"/>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5893218" cy="2921469"/>
                    </a:xfrm>
                    <a:prstGeom prst="rect">
                      <a:avLst/>
                    </a:prstGeom>
                  </pic:spPr>
                </pic:pic>
              </a:graphicData>
            </a:graphic>
          </wp:inline>
        </w:drawing>
      </w:r>
    </w:p>
    <w:p w14:paraId="5AF22DAB" w14:textId="17CEDFDA" w:rsidR="006D4E74" w:rsidRDefault="006D4E74" w:rsidP="00F14346">
      <w:pPr>
        <w:pStyle w:val="DefaultText"/>
        <w:rPr>
          <w:rFonts w:ascii="Arial" w:hAnsi="Arial" w:cs="Arial"/>
          <w:color w:val="000000"/>
        </w:rPr>
      </w:pPr>
    </w:p>
    <w:p w14:paraId="766E62CB" w14:textId="58016DF3" w:rsidR="006D4E74" w:rsidRPr="00AC1E7D" w:rsidRDefault="001D2A91" w:rsidP="00F14346">
      <w:pPr>
        <w:pStyle w:val="DefaultText"/>
        <w:rPr>
          <w:rFonts w:ascii="Arial" w:hAnsi="Arial" w:cs="Arial"/>
          <w:i/>
          <w:iCs/>
          <w:color w:val="000000"/>
        </w:rPr>
      </w:pPr>
      <w:r w:rsidRPr="00AC1E7D">
        <w:rPr>
          <w:rFonts w:ascii="Arial" w:hAnsi="Arial" w:cs="Arial"/>
          <w:i/>
          <w:iCs/>
          <w:color w:val="000000"/>
        </w:rPr>
        <w:t>Fig</w:t>
      </w:r>
      <w:r w:rsidR="00C24294" w:rsidRPr="00AC1E7D">
        <w:rPr>
          <w:rFonts w:ascii="Arial" w:hAnsi="Arial" w:cs="Arial"/>
          <w:i/>
          <w:iCs/>
          <w:color w:val="000000"/>
        </w:rPr>
        <w:t>ure</w:t>
      </w:r>
      <w:r w:rsidRPr="00AC1E7D">
        <w:rPr>
          <w:rFonts w:ascii="Arial" w:hAnsi="Arial" w:cs="Arial"/>
          <w:i/>
          <w:iCs/>
          <w:color w:val="000000"/>
        </w:rPr>
        <w:t xml:space="preserve"> </w:t>
      </w:r>
      <w:r w:rsidR="00AC1E7D" w:rsidRPr="00AC1E7D">
        <w:rPr>
          <w:rFonts w:ascii="Arial" w:hAnsi="Arial" w:cs="Arial"/>
          <w:i/>
          <w:iCs/>
          <w:color w:val="000000"/>
        </w:rPr>
        <w:t>I</w:t>
      </w:r>
      <w:r w:rsidRPr="00AC1E7D">
        <w:rPr>
          <w:rFonts w:ascii="Arial" w:hAnsi="Arial" w:cs="Arial"/>
          <w:i/>
          <w:iCs/>
          <w:color w:val="000000"/>
        </w:rPr>
        <w:t xml:space="preserve">. </w:t>
      </w:r>
      <w:r w:rsidR="00FD5154" w:rsidRPr="00AC1E7D">
        <w:rPr>
          <w:rFonts w:ascii="Arial" w:hAnsi="Arial" w:cs="Arial"/>
          <w:i/>
          <w:iCs/>
          <w:color w:val="000000"/>
        </w:rPr>
        <w:t xml:space="preserve">The </w:t>
      </w:r>
      <w:r w:rsidR="00245F01" w:rsidRPr="00AC1E7D">
        <w:rPr>
          <w:rFonts w:ascii="Arial" w:hAnsi="Arial" w:cs="Arial"/>
          <w:i/>
          <w:iCs/>
          <w:color w:val="000000"/>
        </w:rPr>
        <w:t>Budget chart display</w:t>
      </w:r>
      <w:r w:rsidR="00FD5154" w:rsidRPr="00AC1E7D">
        <w:rPr>
          <w:rFonts w:ascii="Arial" w:hAnsi="Arial" w:cs="Arial"/>
          <w:i/>
          <w:iCs/>
          <w:color w:val="000000"/>
        </w:rPr>
        <w:t>s</w:t>
      </w:r>
      <w:r w:rsidR="00245F01" w:rsidRPr="00AC1E7D">
        <w:rPr>
          <w:rFonts w:ascii="Arial" w:hAnsi="Arial" w:cs="Arial"/>
          <w:i/>
          <w:iCs/>
          <w:color w:val="000000"/>
        </w:rPr>
        <w:t xml:space="preserve"> the total program cost for the given analysis set</w:t>
      </w:r>
      <w:r w:rsidR="00A24588" w:rsidRPr="00AC1E7D">
        <w:rPr>
          <w:rFonts w:ascii="Arial" w:hAnsi="Arial" w:cs="Arial"/>
          <w:i/>
          <w:iCs/>
          <w:color w:val="000000"/>
        </w:rPr>
        <w:t xml:space="preserve"> and </w:t>
      </w:r>
      <w:r w:rsidR="00245F01" w:rsidRPr="00AC1E7D">
        <w:rPr>
          <w:rFonts w:ascii="Arial" w:hAnsi="Arial" w:cs="Arial"/>
          <w:i/>
          <w:iCs/>
          <w:color w:val="000000"/>
        </w:rPr>
        <w:t>budget scenario</w:t>
      </w:r>
      <w:r w:rsidR="00A24588" w:rsidRPr="00AC1E7D">
        <w:rPr>
          <w:rFonts w:ascii="Arial" w:hAnsi="Arial" w:cs="Arial"/>
          <w:i/>
          <w:iCs/>
          <w:color w:val="000000"/>
        </w:rPr>
        <w:t xml:space="preserve"> over the given analysis period.</w:t>
      </w:r>
    </w:p>
    <w:p w14:paraId="00812999" w14:textId="77777777" w:rsidR="00F431C4" w:rsidRPr="00245F01" w:rsidRDefault="00F431C4" w:rsidP="00F14346">
      <w:pPr>
        <w:pStyle w:val="DefaultText"/>
        <w:rPr>
          <w:rFonts w:ascii="Arial" w:hAnsi="Arial" w:cs="Arial"/>
          <w:i/>
          <w:iCs/>
          <w:color w:val="000000"/>
        </w:rPr>
      </w:pPr>
    </w:p>
    <w:p w14:paraId="256387D7" w14:textId="77777777" w:rsidR="00245F01" w:rsidRDefault="00245F01" w:rsidP="00F14346">
      <w:pPr>
        <w:pStyle w:val="DefaultText"/>
        <w:rPr>
          <w:rFonts w:ascii="Arial" w:hAnsi="Arial" w:cs="Arial"/>
          <w:color w:val="000000"/>
        </w:rPr>
      </w:pPr>
    </w:p>
    <w:p w14:paraId="36F1488C" w14:textId="1A197F1B" w:rsidR="006D4E74" w:rsidRDefault="006D4E74" w:rsidP="00F14346">
      <w:pPr>
        <w:pStyle w:val="DefaultText"/>
        <w:rPr>
          <w:rFonts w:ascii="Arial" w:hAnsi="Arial" w:cs="Arial"/>
          <w:color w:val="000000"/>
        </w:rPr>
      </w:pPr>
      <w:r>
        <w:rPr>
          <w:noProof/>
        </w:rPr>
        <w:drawing>
          <wp:inline distT="0" distB="0" distL="0" distR="0" wp14:anchorId="56CC49CE" wp14:editId="0ADEB2C6">
            <wp:extent cx="5962650" cy="24430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5971034" cy="2446465"/>
                    </a:xfrm>
                    <a:prstGeom prst="rect">
                      <a:avLst/>
                    </a:prstGeom>
                  </pic:spPr>
                </pic:pic>
              </a:graphicData>
            </a:graphic>
          </wp:inline>
        </w:drawing>
      </w:r>
    </w:p>
    <w:p w14:paraId="00A87323" w14:textId="77777777" w:rsidR="00D17AE8" w:rsidRDefault="00D17AE8" w:rsidP="00F14346">
      <w:pPr>
        <w:pStyle w:val="DefaultText"/>
        <w:rPr>
          <w:rFonts w:ascii="Arial" w:hAnsi="Arial" w:cs="Arial"/>
          <w:color w:val="000000"/>
        </w:rPr>
      </w:pPr>
    </w:p>
    <w:p w14:paraId="473B8F28" w14:textId="3737CA84" w:rsidR="00D17AE8" w:rsidRPr="007E0C7E" w:rsidRDefault="00D17AE8" w:rsidP="00F14346">
      <w:pPr>
        <w:pStyle w:val="DefaultText"/>
        <w:rPr>
          <w:rFonts w:ascii="Arial" w:hAnsi="Arial" w:cs="Arial"/>
          <w:i/>
          <w:iCs/>
          <w:color w:val="000000"/>
        </w:rPr>
      </w:pPr>
      <w:r w:rsidRPr="007E0C7E">
        <w:rPr>
          <w:rFonts w:ascii="Arial" w:hAnsi="Arial" w:cs="Arial"/>
          <w:i/>
          <w:iCs/>
          <w:color w:val="000000"/>
        </w:rPr>
        <w:t>Figure</w:t>
      </w:r>
      <w:r w:rsidR="00F431C4">
        <w:rPr>
          <w:rFonts w:ascii="Arial" w:hAnsi="Arial" w:cs="Arial"/>
          <w:i/>
          <w:iCs/>
          <w:color w:val="000000"/>
        </w:rPr>
        <w:t xml:space="preserve"> </w:t>
      </w:r>
      <w:r w:rsidR="00AC1E7D">
        <w:rPr>
          <w:rFonts w:ascii="Arial" w:hAnsi="Arial" w:cs="Arial"/>
          <w:i/>
          <w:iCs/>
          <w:color w:val="000000"/>
        </w:rPr>
        <w:t>II.</w:t>
      </w:r>
      <w:r w:rsidRPr="007E0C7E">
        <w:rPr>
          <w:rFonts w:ascii="Arial" w:hAnsi="Arial" w:cs="Arial"/>
          <w:i/>
          <w:iCs/>
          <w:color w:val="000000"/>
        </w:rPr>
        <w:t xml:space="preserve"> </w:t>
      </w:r>
      <w:r w:rsidR="001E7447" w:rsidRPr="007E0C7E">
        <w:rPr>
          <w:rFonts w:ascii="Arial" w:hAnsi="Arial" w:cs="Arial"/>
          <w:i/>
          <w:iCs/>
          <w:color w:val="000000"/>
        </w:rPr>
        <w:t xml:space="preserve">Budget chart displaying different treatment costs </w:t>
      </w:r>
      <w:r w:rsidR="00EA57C3" w:rsidRPr="007E0C7E">
        <w:rPr>
          <w:rFonts w:ascii="Arial" w:hAnsi="Arial" w:cs="Arial"/>
          <w:i/>
          <w:iCs/>
          <w:color w:val="000000"/>
        </w:rPr>
        <w:t xml:space="preserve">that occur </w:t>
      </w:r>
      <w:r w:rsidR="00495272">
        <w:rPr>
          <w:rFonts w:ascii="Arial" w:hAnsi="Arial" w:cs="Arial"/>
          <w:i/>
          <w:iCs/>
          <w:color w:val="000000"/>
        </w:rPr>
        <w:t xml:space="preserve">for the given analysis set and budget scenario over the given analysis period. </w:t>
      </w:r>
    </w:p>
    <w:p w14:paraId="552E839D" w14:textId="77777777" w:rsidR="00D17AE8" w:rsidRDefault="00D17AE8" w:rsidP="00F14346">
      <w:pPr>
        <w:pStyle w:val="DefaultText"/>
        <w:rPr>
          <w:rFonts w:ascii="Arial" w:hAnsi="Arial" w:cs="Arial"/>
          <w:color w:val="000000"/>
        </w:rPr>
      </w:pPr>
    </w:p>
    <w:p w14:paraId="5F2DF89D" w14:textId="47B02AC2" w:rsidR="006D4E74" w:rsidRDefault="006D4E74" w:rsidP="00F14346">
      <w:pPr>
        <w:pStyle w:val="DefaultText"/>
        <w:rPr>
          <w:rFonts w:ascii="Arial" w:hAnsi="Arial" w:cs="Arial"/>
          <w:color w:val="000000"/>
        </w:rPr>
      </w:pPr>
    </w:p>
    <w:p w14:paraId="4C652CE4" w14:textId="70B6DCAC" w:rsidR="006D4E74" w:rsidRDefault="006D4E74" w:rsidP="00F14346">
      <w:pPr>
        <w:pStyle w:val="DefaultText"/>
        <w:rPr>
          <w:rFonts w:ascii="Arial" w:hAnsi="Arial" w:cs="Arial"/>
          <w:color w:val="000000"/>
        </w:rPr>
      </w:pPr>
      <w:r>
        <w:rPr>
          <w:noProof/>
        </w:rPr>
        <w:drawing>
          <wp:inline distT="0" distB="0" distL="0" distR="0" wp14:anchorId="1A955C08" wp14:editId="546CC72E">
            <wp:extent cx="5956300" cy="1756163"/>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5964561" cy="1758599"/>
                    </a:xfrm>
                    <a:prstGeom prst="rect">
                      <a:avLst/>
                    </a:prstGeom>
                  </pic:spPr>
                </pic:pic>
              </a:graphicData>
            </a:graphic>
          </wp:inline>
        </w:drawing>
      </w:r>
    </w:p>
    <w:p w14:paraId="323C9491" w14:textId="58811E40" w:rsidR="006D4E74" w:rsidRDefault="006D4E74" w:rsidP="00F14346">
      <w:pPr>
        <w:pStyle w:val="DefaultText"/>
        <w:rPr>
          <w:rFonts w:ascii="Arial" w:hAnsi="Arial" w:cs="Arial"/>
          <w:color w:val="000000"/>
        </w:rPr>
      </w:pPr>
    </w:p>
    <w:p w14:paraId="702EE390" w14:textId="0A63A78C" w:rsidR="00CA6105" w:rsidRPr="007E0C7E" w:rsidRDefault="00CA6105" w:rsidP="00CA6105">
      <w:pPr>
        <w:pStyle w:val="DefaultText"/>
        <w:rPr>
          <w:rFonts w:ascii="Arial" w:hAnsi="Arial" w:cs="Arial"/>
          <w:i/>
          <w:iCs/>
          <w:color w:val="000000"/>
        </w:rPr>
      </w:pPr>
      <w:r w:rsidRPr="007E0C7E">
        <w:rPr>
          <w:rFonts w:ascii="Arial" w:hAnsi="Arial" w:cs="Arial"/>
          <w:i/>
          <w:iCs/>
          <w:color w:val="000000"/>
        </w:rPr>
        <w:t>Figure</w:t>
      </w:r>
      <w:r w:rsidR="00F431C4">
        <w:rPr>
          <w:rFonts w:ascii="Arial" w:hAnsi="Arial" w:cs="Arial"/>
          <w:i/>
          <w:iCs/>
          <w:color w:val="000000"/>
        </w:rPr>
        <w:t xml:space="preserve"> </w:t>
      </w:r>
      <w:r w:rsidR="00AC1E7D">
        <w:rPr>
          <w:rFonts w:ascii="Arial" w:hAnsi="Arial" w:cs="Arial"/>
          <w:i/>
          <w:iCs/>
          <w:color w:val="000000"/>
        </w:rPr>
        <w:t>III.</w:t>
      </w:r>
      <w:r w:rsidRPr="007E0C7E">
        <w:rPr>
          <w:rFonts w:ascii="Arial" w:hAnsi="Arial" w:cs="Arial"/>
          <w:i/>
          <w:iCs/>
          <w:color w:val="000000"/>
        </w:rPr>
        <w:t xml:space="preserve"> Budget chart displaying different treatment </w:t>
      </w:r>
      <w:r w:rsidR="003732BB">
        <w:rPr>
          <w:rFonts w:ascii="Arial" w:hAnsi="Arial" w:cs="Arial"/>
          <w:i/>
          <w:iCs/>
          <w:color w:val="000000"/>
        </w:rPr>
        <w:t>lengths</w:t>
      </w:r>
      <w:r w:rsidRPr="007E0C7E">
        <w:rPr>
          <w:rFonts w:ascii="Arial" w:hAnsi="Arial" w:cs="Arial"/>
          <w:i/>
          <w:iCs/>
          <w:color w:val="000000"/>
        </w:rPr>
        <w:t xml:space="preserve"> that occur </w:t>
      </w:r>
      <w:r>
        <w:rPr>
          <w:rFonts w:ascii="Arial" w:hAnsi="Arial" w:cs="Arial"/>
          <w:i/>
          <w:iCs/>
          <w:color w:val="000000"/>
        </w:rPr>
        <w:t xml:space="preserve">for the given analysis set and budget scenario over the given analysis period. </w:t>
      </w:r>
    </w:p>
    <w:p w14:paraId="6C7268EB" w14:textId="51DD0FC9" w:rsidR="006D4E74" w:rsidRDefault="006D4E74" w:rsidP="00F14346">
      <w:pPr>
        <w:pStyle w:val="DefaultText"/>
        <w:rPr>
          <w:rFonts w:ascii="Arial" w:hAnsi="Arial" w:cs="Arial"/>
          <w:color w:val="000000"/>
        </w:rPr>
      </w:pPr>
    </w:p>
    <w:p w14:paraId="21CA2F2D" w14:textId="77777777" w:rsidR="00CA6105" w:rsidRDefault="00CA6105" w:rsidP="00F14346">
      <w:pPr>
        <w:pStyle w:val="DefaultText"/>
        <w:rPr>
          <w:rFonts w:ascii="Arial" w:hAnsi="Arial" w:cs="Arial"/>
          <w:color w:val="000000"/>
        </w:rPr>
      </w:pPr>
    </w:p>
    <w:p w14:paraId="4CACC7A4" w14:textId="160E0286" w:rsidR="00AC1E7D" w:rsidRPr="008F0E2A" w:rsidRDefault="00AC1E7D">
      <w:pPr>
        <w:pStyle w:val="DefaultText"/>
        <w:numPr>
          <w:ilvl w:val="0"/>
          <w:numId w:val="25"/>
        </w:numPr>
        <w:tabs>
          <w:tab w:val="clear" w:pos="720"/>
          <w:tab w:val="num" w:pos="630"/>
        </w:tabs>
        <w:ind w:hanging="720"/>
        <w:rPr>
          <w:rFonts w:ascii="Arial" w:hAnsi="Arial" w:cs="Arial"/>
          <w:b/>
          <w:bCs/>
          <w:noProof/>
        </w:rPr>
      </w:pPr>
      <w:r w:rsidRPr="008F0E2A">
        <w:rPr>
          <w:rFonts w:ascii="Arial" w:hAnsi="Arial" w:cs="Arial"/>
          <w:b/>
          <w:bCs/>
          <w:noProof/>
        </w:rPr>
        <w:t>Condition Distribution Chart</w:t>
      </w:r>
    </w:p>
    <w:p w14:paraId="7B52DC9F" w14:textId="77777777" w:rsidR="00AC1E7D" w:rsidRDefault="00AC1E7D" w:rsidP="00AC1E7D">
      <w:pPr>
        <w:pStyle w:val="DefaultText"/>
        <w:ind w:left="720"/>
        <w:rPr>
          <w:rFonts w:ascii="Arial" w:hAnsi="Arial" w:cs="Arial"/>
          <w:color w:val="000000"/>
        </w:rPr>
      </w:pPr>
    </w:p>
    <w:p w14:paraId="6AA2C32A" w14:textId="254AEE5B" w:rsidR="006D4E74" w:rsidRDefault="000B38DA" w:rsidP="00F14346">
      <w:pPr>
        <w:pStyle w:val="DefaultText"/>
        <w:rPr>
          <w:rFonts w:ascii="Arial" w:hAnsi="Arial" w:cs="Arial"/>
          <w:color w:val="000000"/>
        </w:rPr>
      </w:pPr>
      <w:r>
        <w:rPr>
          <w:noProof/>
        </w:rPr>
        <w:drawing>
          <wp:inline distT="0" distB="0" distL="0" distR="0" wp14:anchorId="7F1561FC" wp14:editId="7FD4E465">
            <wp:extent cx="6400800" cy="2303780"/>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6400800" cy="2303780"/>
                    </a:xfrm>
                    <a:prstGeom prst="rect">
                      <a:avLst/>
                    </a:prstGeom>
                  </pic:spPr>
                </pic:pic>
              </a:graphicData>
            </a:graphic>
          </wp:inline>
        </w:drawing>
      </w:r>
    </w:p>
    <w:p w14:paraId="46A6CFAE" w14:textId="77777777" w:rsidR="000B38DA" w:rsidRDefault="000B38DA" w:rsidP="00F14346">
      <w:pPr>
        <w:pStyle w:val="DefaultText"/>
        <w:rPr>
          <w:rFonts w:ascii="Arial" w:hAnsi="Arial" w:cs="Arial"/>
          <w:color w:val="000000"/>
        </w:rPr>
      </w:pPr>
    </w:p>
    <w:p w14:paraId="59BE3168" w14:textId="5C9069C0" w:rsidR="006D4E74" w:rsidRDefault="00161DD7" w:rsidP="00F14346">
      <w:pPr>
        <w:pStyle w:val="DefaultText"/>
        <w:rPr>
          <w:rFonts w:ascii="Arial" w:hAnsi="Arial" w:cs="Arial"/>
          <w:i/>
          <w:iCs/>
        </w:rPr>
      </w:pPr>
      <w:r w:rsidRPr="00161DD7">
        <w:rPr>
          <w:rFonts w:ascii="Arial" w:hAnsi="Arial" w:cs="Arial"/>
          <w:i/>
          <w:iCs/>
        </w:rPr>
        <w:t xml:space="preserve">Displays the percentage of good, fair, and poor assets for given analysis set and budget scenario for a given analysis period. </w:t>
      </w:r>
    </w:p>
    <w:p w14:paraId="450DAA7B" w14:textId="77777777" w:rsidR="00F431C4" w:rsidRDefault="00F431C4" w:rsidP="00F14346">
      <w:pPr>
        <w:pStyle w:val="DefaultText"/>
        <w:rPr>
          <w:rFonts w:ascii="Arial" w:hAnsi="Arial" w:cs="Arial"/>
          <w:i/>
          <w:iCs/>
        </w:rPr>
      </w:pPr>
    </w:p>
    <w:p w14:paraId="093F30F3" w14:textId="77777777" w:rsidR="00F431C4" w:rsidRPr="00161DD7" w:rsidRDefault="00F431C4" w:rsidP="00F14346">
      <w:pPr>
        <w:pStyle w:val="DefaultText"/>
        <w:rPr>
          <w:rFonts w:ascii="Arial" w:hAnsi="Arial" w:cs="Arial"/>
          <w:i/>
          <w:iCs/>
          <w:color w:val="000000"/>
        </w:rPr>
      </w:pPr>
    </w:p>
    <w:p w14:paraId="3E814CC1" w14:textId="53E1332F" w:rsidR="006D4E74" w:rsidRPr="008F0E2A" w:rsidRDefault="008F0E2A">
      <w:pPr>
        <w:pStyle w:val="DefaultText"/>
        <w:numPr>
          <w:ilvl w:val="0"/>
          <w:numId w:val="25"/>
        </w:numPr>
        <w:tabs>
          <w:tab w:val="num" w:pos="360"/>
          <w:tab w:val="left" w:pos="720"/>
        </w:tabs>
        <w:ind w:hanging="720"/>
        <w:rPr>
          <w:rFonts w:ascii="Arial" w:hAnsi="Arial" w:cs="Arial"/>
          <w:b/>
          <w:bCs/>
          <w:noProof/>
        </w:rPr>
      </w:pPr>
      <w:r w:rsidRPr="008F0E2A">
        <w:rPr>
          <w:rFonts w:ascii="Arial" w:hAnsi="Arial" w:cs="Arial"/>
          <w:b/>
          <w:bCs/>
          <w:noProof/>
        </w:rPr>
        <w:t>Budget Comparison Chart</w:t>
      </w:r>
    </w:p>
    <w:p w14:paraId="2FFEBF44" w14:textId="77777777" w:rsidR="008F0E2A" w:rsidRDefault="008F0E2A" w:rsidP="00F14346">
      <w:pPr>
        <w:pStyle w:val="DefaultText"/>
        <w:rPr>
          <w:noProof/>
        </w:rPr>
      </w:pPr>
    </w:p>
    <w:p w14:paraId="3FBE0ADB" w14:textId="5D4640F0" w:rsidR="00F431C4" w:rsidRDefault="00F431C4" w:rsidP="00F14346">
      <w:pPr>
        <w:pStyle w:val="DefaultText"/>
        <w:rPr>
          <w:rFonts w:ascii="Arial" w:hAnsi="Arial" w:cs="Arial"/>
          <w:color w:val="000000"/>
        </w:rPr>
      </w:pPr>
      <w:r>
        <w:rPr>
          <w:noProof/>
        </w:rPr>
        <w:drawing>
          <wp:inline distT="0" distB="0" distL="0" distR="0" wp14:anchorId="6B360F00" wp14:editId="09EA7287">
            <wp:extent cx="6400800" cy="2017395"/>
            <wp:effectExtent l="0" t="0" r="0"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6400800" cy="2017395"/>
                    </a:xfrm>
                    <a:prstGeom prst="rect">
                      <a:avLst/>
                    </a:prstGeom>
                  </pic:spPr>
                </pic:pic>
              </a:graphicData>
            </a:graphic>
          </wp:inline>
        </w:drawing>
      </w:r>
    </w:p>
    <w:p w14:paraId="58865AE9" w14:textId="77777777" w:rsidR="006D4E74" w:rsidRDefault="006D4E74" w:rsidP="00F14346">
      <w:pPr>
        <w:pStyle w:val="DefaultText"/>
        <w:rPr>
          <w:rFonts w:ascii="Arial" w:hAnsi="Arial" w:cs="Arial"/>
          <w:color w:val="000000"/>
        </w:rPr>
      </w:pPr>
    </w:p>
    <w:p w14:paraId="7B096E00" w14:textId="2B35DCF1" w:rsidR="00BA317E" w:rsidRPr="00EE2A05" w:rsidRDefault="00BA317E" w:rsidP="00F14346">
      <w:pPr>
        <w:pStyle w:val="DefaultText"/>
        <w:rPr>
          <w:rFonts w:ascii="Arial" w:hAnsi="Arial" w:cs="Arial"/>
          <w:i/>
          <w:iCs/>
          <w:color w:val="000000"/>
        </w:rPr>
      </w:pPr>
      <w:r w:rsidRPr="00EE2A05">
        <w:rPr>
          <w:rFonts w:ascii="Arial" w:hAnsi="Arial" w:cs="Arial"/>
          <w:i/>
          <w:iCs/>
          <w:color w:val="000000"/>
        </w:rPr>
        <w:t>Budget Comparison Chart displaying</w:t>
      </w:r>
      <w:r w:rsidR="00494A84">
        <w:rPr>
          <w:rFonts w:ascii="Arial" w:hAnsi="Arial" w:cs="Arial"/>
          <w:i/>
          <w:iCs/>
          <w:color w:val="000000"/>
        </w:rPr>
        <w:t xml:space="preserve"> </w:t>
      </w:r>
      <w:r w:rsidR="00494A84" w:rsidRPr="00EE2A05">
        <w:rPr>
          <w:rFonts w:ascii="Arial" w:hAnsi="Arial" w:cs="Arial"/>
          <w:i/>
          <w:iCs/>
          <w:color w:val="000000"/>
        </w:rPr>
        <w:t xml:space="preserve">the average condition of </w:t>
      </w:r>
      <w:r w:rsidR="00494A84">
        <w:rPr>
          <w:rFonts w:ascii="Arial" w:hAnsi="Arial" w:cs="Arial"/>
          <w:i/>
          <w:iCs/>
          <w:color w:val="000000"/>
        </w:rPr>
        <w:t xml:space="preserve">highway </w:t>
      </w:r>
      <w:r w:rsidR="00494A84" w:rsidRPr="00EE2A05">
        <w:rPr>
          <w:rFonts w:ascii="Arial" w:hAnsi="Arial" w:cs="Arial"/>
          <w:i/>
          <w:iCs/>
          <w:color w:val="000000"/>
        </w:rPr>
        <w:t>assets</w:t>
      </w:r>
      <w:r w:rsidR="00211F9F">
        <w:rPr>
          <w:rFonts w:ascii="Arial" w:hAnsi="Arial" w:cs="Arial"/>
          <w:i/>
          <w:iCs/>
          <w:color w:val="000000"/>
        </w:rPr>
        <w:t xml:space="preserve"> over time</w:t>
      </w:r>
      <w:r w:rsidR="00494A84">
        <w:rPr>
          <w:rFonts w:ascii="Arial" w:hAnsi="Arial" w:cs="Arial"/>
          <w:i/>
          <w:iCs/>
          <w:color w:val="000000"/>
        </w:rPr>
        <w:t xml:space="preserve"> </w:t>
      </w:r>
      <w:r w:rsidR="00494A84" w:rsidRPr="008B5AFE">
        <w:rPr>
          <w:rFonts w:ascii="Arial" w:hAnsi="Arial" w:cs="Arial"/>
          <w:i/>
          <w:iCs/>
        </w:rPr>
        <w:t>for a selected analysis set</w:t>
      </w:r>
      <w:r w:rsidRPr="00EE2A05">
        <w:rPr>
          <w:rFonts w:ascii="Arial" w:hAnsi="Arial" w:cs="Arial"/>
          <w:i/>
          <w:iCs/>
          <w:color w:val="000000"/>
        </w:rPr>
        <w:t xml:space="preserve"> </w:t>
      </w:r>
      <w:r w:rsidR="008B5AFE">
        <w:rPr>
          <w:rFonts w:ascii="Arial" w:hAnsi="Arial" w:cs="Arial"/>
          <w:i/>
          <w:iCs/>
          <w:color w:val="000000"/>
        </w:rPr>
        <w:t xml:space="preserve">and </w:t>
      </w:r>
      <w:r w:rsidR="00211F9F">
        <w:rPr>
          <w:rFonts w:ascii="Arial" w:hAnsi="Arial" w:cs="Arial"/>
          <w:i/>
          <w:iCs/>
          <w:color w:val="000000"/>
        </w:rPr>
        <w:t xml:space="preserve">multiple </w:t>
      </w:r>
      <w:r w:rsidR="00021926">
        <w:rPr>
          <w:rFonts w:ascii="Arial" w:hAnsi="Arial" w:cs="Arial"/>
          <w:i/>
          <w:iCs/>
          <w:color w:val="000000"/>
        </w:rPr>
        <w:t>budget scenario</w:t>
      </w:r>
      <w:r w:rsidR="00211F9F">
        <w:rPr>
          <w:rFonts w:ascii="Arial" w:hAnsi="Arial" w:cs="Arial"/>
          <w:i/>
          <w:iCs/>
          <w:color w:val="000000"/>
        </w:rPr>
        <w:t>s</w:t>
      </w:r>
      <w:r w:rsidR="00021926">
        <w:rPr>
          <w:rFonts w:ascii="Arial" w:hAnsi="Arial" w:cs="Arial"/>
          <w:i/>
          <w:iCs/>
          <w:color w:val="000000"/>
        </w:rPr>
        <w:t xml:space="preserve">. </w:t>
      </w:r>
    </w:p>
    <w:p w14:paraId="7D24A80C" w14:textId="77777777" w:rsidR="00161DD7" w:rsidRDefault="00161DD7" w:rsidP="00F14346">
      <w:pPr>
        <w:pStyle w:val="DefaultText"/>
        <w:rPr>
          <w:rFonts w:ascii="Arial" w:hAnsi="Arial" w:cs="Arial"/>
          <w:color w:val="000000"/>
        </w:rPr>
      </w:pPr>
    </w:p>
    <w:p w14:paraId="4D43D6EB" w14:textId="3A173D70" w:rsidR="00161DD7" w:rsidRPr="008F0E2A" w:rsidRDefault="008F0E2A">
      <w:pPr>
        <w:pStyle w:val="DefaultText"/>
        <w:numPr>
          <w:ilvl w:val="0"/>
          <w:numId w:val="25"/>
        </w:numPr>
        <w:tabs>
          <w:tab w:val="num" w:pos="360"/>
          <w:tab w:val="left" w:pos="540"/>
          <w:tab w:val="left" w:pos="720"/>
        </w:tabs>
        <w:ind w:hanging="720"/>
        <w:rPr>
          <w:rFonts w:ascii="Arial" w:hAnsi="Arial" w:cs="Arial"/>
          <w:b/>
          <w:bCs/>
          <w:noProof/>
        </w:rPr>
      </w:pPr>
      <w:r w:rsidRPr="008F0E2A">
        <w:rPr>
          <w:rFonts w:ascii="Arial" w:hAnsi="Arial" w:cs="Arial"/>
          <w:b/>
          <w:bCs/>
          <w:noProof/>
        </w:rPr>
        <w:t>Construction Program</w:t>
      </w:r>
    </w:p>
    <w:p w14:paraId="0EF035F4" w14:textId="77777777" w:rsidR="008F0E2A" w:rsidRDefault="008F0E2A" w:rsidP="00F14346">
      <w:pPr>
        <w:pStyle w:val="DefaultText"/>
        <w:rPr>
          <w:rFonts w:ascii="Arial" w:hAnsi="Arial" w:cs="Arial"/>
          <w:color w:val="000000"/>
        </w:rPr>
      </w:pPr>
    </w:p>
    <w:p w14:paraId="78ACDB8C" w14:textId="066DE4E4" w:rsidR="006D4E74" w:rsidRDefault="001247A5" w:rsidP="00F14346">
      <w:pPr>
        <w:pStyle w:val="DefaultText"/>
        <w:rPr>
          <w:rFonts w:ascii="Arial" w:hAnsi="Arial" w:cs="Arial"/>
          <w:color w:val="000000"/>
        </w:rPr>
      </w:pPr>
      <w:r>
        <w:rPr>
          <w:noProof/>
        </w:rPr>
        <w:drawing>
          <wp:inline distT="0" distB="0" distL="0" distR="0" wp14:anchorId="56FB18C1" wp14:editId="333B5663">
            <wp:extent cx="6400800" cy="252349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6400800" cy="2523490"/>
                    </a:xfrm>
                    <a:prstGeom prst="rect">
                      <a:avLst/>
                    </a:prstGeom>
                  </pic:spPr>
                </pic:pic>
              </a:graphicData>
            </a:graphic>
          </wp:inline>
        </w:drawing>
      </w:r>
    </w:p>
    <w:p w14:paraId="5BA43E4D" w14:textId="46F6FB7F" w:rsidR="00B16556" w:rsidRDefault="00B16556" w:rsidP="00F14346">
      <w:pPr>
        <w:pStyle w:val="DefaultText"/>
        <w:rPr>
          <w:rFonts w:ascii="Arial" w:hAnsi="Arial" w:cs="Arial"/>
          <w:color w:val="000000"/>
        </w:rPr>
      </w:pPr>
    </w:p>
    <w:p w14:paraId="208DE4BB" w14:textId="4C69DC7F" w:rsidR="00674C63" w:rsidRPr="007B1213" w:rsidRDefault="008B2E22" w:rsidP="00F14346">
      <w:pPr>
        <w:pStyle w:val="DefaultText"/>
        <w:rPr>
          <w:rFonts w:ascii="Arial" w:hAnsi="Arial" w:cs="Arial"/>
          <w:i/>
          <w:iCs/>
          <w:color w:val="000000"/>
        </w:rPr>
      </w:pPr>
      <w:r w:rsidRPr="007B1213">
        <w:rPr>
          <w:rFonts w:ascii="Arial" w:hAnsi="Arial" w:cs="Arial"/>
          <w:i/>
          <w:iCs/>
          <w:color w:val="000000"/>
        </w:rPr>
        <w:t xml:space="preserve">A Construction Program or future work </w:t>
      </w:r>
      <w:r w:rsidR="00624B64" w:rsidRPr="007B1213">
        <w:rPr>
          <w:rFonts w:ascii="Arial" w:hAnsi="Arial" w:cs="Arial"/>
          <w:i/>
          <w:iCs/>
          <w:color w:val="000000"/>
        </w:rPr>
        <w:t xml:space="preserve">report </w:t>
      </w:r>
      <w:r w:rsidRPr="007B1213">
        <w:rPr>
          <w:rFonts w:ascii="Arial" w:hAnsi="Arial" w:cs="Arial"/>
          <w:i/>
          <w:iCs/>
          <w:color w:val="000000"/>
        </w:rPr>
        <w:t xml:space="preserve">that displays </w:t>
      </w:r>
      <w:r w:rsidR="006B58D3" w:rsidRPr="007B1213">
        <w:rPr>
          <w:rFonts w:ascii="Arial" w:hAnsi="Arial" w:cs="Arial"/>
          <w:i/>
          <w:iCs/>
          <w:color w:val="000000"/>
        </w:rPr>
        <w:t xml:space="preserve">the </w:t>
      </w:r>
      <w:r w:rsidR="00674C63" w:rsidRPr="007B1213">
        <w:rPr>
          <w:rFonts w:ascii="Arial" w:hAnsi="Arial" w:cs="Arial"/>
          <w:i/>
          <w:iCs/>
          <w:color w:val="000000"/>
        </w:rPr>
        <w:t>treatments</w:t>
      </w:r>
      <w:r w:rsidR="006B58D3" w:rsidRPr="007B1213">
        <w:rPr>
          <w:rFonts w:ascii="Arial" w:hAnsi="Arial" w:cs="Arial"/>
          <w:i/>
          <w:iCs/>
          <w:color w:val="000000"/>
        </w:rPr>
        <w:t xml:space="preserve"> and costs</w:t>
      </w:r>
      <w:r w:rsidR="00674C63" w:rsidRPr="007B1213">
        <w:rPr>
          <w:rFonts w:ascii="Arial" w:hAnsi="Arial" w:cs="Arial"/>
          <w:i/>
          <w:iCs/>
          <w:color w:val="000000"/>
        </w:rPr>
        <w:t xml:space="preserve"> generated for </w:t>
      </w:r>
      <w:r w:rsidR="001C67E5" w:rsidRPr="007B1213">
        <w:rPr>
          <w:rFonts w:ascii="Arial" w:hAnsi="Arial" w:cs="Arial"/>
          <w:i/>
          <w:iCs/>
          <w:color w:val="000000"/>
        </w:rPr>
        <w:t xml:space="preserve">each </w:t>
      </w:r>
      <w:r w:rsidR="00BA317E" w:rsidRPr="007B1213">
        <w:rPr>
          <w:rFonts w:ascii="Arial" w:hAnsi="Arial" w:cs="Arial"/>
          <w:i/>
          <w:iCs/>
          <w:color w:val="000000"/>
        </w:rPr>
        <w:t>b</w:t>
      </w:r>
      <w:r w:rsidR="008D6541" w:rsidRPr="007B1213">
        <w:rPr>
          <w:rFonts w:ascii="Arial" w:hAnsi="Arial" w:cs="Arial"/>
          <w:i/>
          <w:iCs/>
          <w:color w:val="000000"/>
        </w:rPr>
        <w:t xml:space="preserve">ridge </w:t>
      </w:r>
      <w:r w:rsidR="001C67E5" w:rsidRPr="007B1213">
        <w:rPr>
          <w:rFonts w:ascii="Arial" w:hAnsi="Arial" w:cs="Arial"/>
          <w:i/>
          <w:iCs/>
          <w:color w:val="000000"/>
        </w:rPr>
        <w:t xml:space="preserve">structure </w:t>
      </w:r>
      <w:r w:rsidR="008D6541" w:rsidRPr="007B1213">
        <w:rPr>
          <w:rFonts w:ascii="Arial" w:hAnsi="Arial" w:cs="Arial"/>
          <w:i/>
          <w:iCs/>
          <w:color w:val="000000"/>
        </w:rPr>
        <w:t xml:space="preserve">for a selected analysis set, budget scenario, treatments, </w:t>
      </w:r>
      <w:r w:rsidR="00B97E08" w:rsidRPr="007B1213">
        <w:rPr>
          <w:rFonts w:ascii="Arial" w:hAnsi="Arial" w:cs="Arial"/>
          <w:i/>
          <w:iCs/>
          <w:color w:val="000000"/>
        </w:rPr>
        <w:t>and</w:t>
      </w:r>
      <w:r w:rsidR="007B1213">
        <w:rPr>
          <w:rFonts w:ascii="Arial" w:hAnsi="Arial" w:cs="Arial"/>
          <w:i/>
          <w:iCs/>
          <w:color w:val="000000"/>
        </w:rPr>
        <w:t xml:space="preserve"> analysis period</w:t>
      </w:r>
      <w:r w:rsidR="00B97E08" w:rsidRPr="007B1213">
        <w:rPr>
          <w:rFonts w:ascii="Arial" w:hAnsi="Arial" w:cs="Arial"/>
          <w:i/>
          <w:iCs/>
          <w:color w:val="000000"/>
        </w:rPr>
        <w:t xml:space="preserve">. </w:t>
      </w:r>
    </w:p>
    <w:p w14:paraId="0C1B03B8" w14:textId="74B2E4E6" w:rsidR="003830F7" w:rsidRDefault="003830F7">
      <w:pPr>
        <w:widowControl/>
        <w:autoSpaceDE/>
        <w:autoSpaceDN/>
        <w:rPr>
          <w:rFonts w:ascii="Arial" w:hAnsi="Arial" w:cs="Arial"/>
          <w:color w:val="000000"/>
          <w:sz w:val="24"/>
          <w:szCs w:val="24"/>
        </w:rPr>
      </w:pPr>
      <w:r>
        <w:rPr>
          <w:rFonts w:ascii="Arial" w:hAnsi="Arial" w:cs="Arial"/>
          <w:color w:val="000000"/>
        </w:rPr>
        <w:br w:type="page"/>
      </w:r>
    </w:p>
    <w:p w14:paraId="0E043D99" w14:textId="77777777" w:rsidR="00B16556" w:rsidRDefault="00B16556" w:rsidP="00F14346">
      <w:pPr>
        <w:pStyle w:val="DefaultText"/>
        <w:rPr>
          <w:rFonts w:ascii="Arial" w:hAnsi="Arial" w:cs="Arial"/>
          <w:color w:val="000000"/>
        </w:rPr>
      </w:pPr>
    </w:p>
    <w:p w14:paraId="60E162C5" w14:textId="41971521" w:rsidR="00B16556" w:rsidRDefault="00B16556" w:rsidP="00F14346">
      <w:pPr>
        <w:pStyle w:val="DefaultText"/>
        <w:rPr>
          <w:rFonts w:ascii="Arial" w:hAnsi="Arial" w:cs="Arial"/>
          <w:color w:val="000000"/>
        </w:rPr>
      </w:pPr>
    </w:p>
    <w:p w14:paraId="2AF1A87D" w14:textId="0F3F7DA4" w:rsidR="00B16556" w:rsidRDefault="00B16556" w:rsidP="00F14346">
      <w:pPr>
        <w:pStyle w:val="DefaultText"/>
        <w:rPr>
          <w:rFonts w:ascii="Arial" w:hAnsi="Arial" w:cs="Arial"/>
          <w:color w:val="000000"/>
        </w:rPr>
      </w:pPr>
    </w:p>
    <w:p w14:paraId="11C3B84D" w14:textId="31FA8A59" w:rsidR="00B16556" w:rsidRPr="00FD5154" w:rsidRDefault="00B16556" w:rsidP="00FD5154">
      <w:pPr>
        <w:widowControl/>
        <w:rPr>
          <w:rFonts w:ascii="Arial" w:hAnsi="Arial" w:cs="Arial"/>
          <w:b/>
          <w:bCs/>
          <w:sz w:val="28"/>
          <w:szCs w:val="28"/>
        </w:rPr>
      </w:pPr>
      <w:r w:rsidRPr="00FD5154">
        <w:rPr>
          <w:rFonts w:ascii="Arial" w:hAnsi="Arial" w:cs="Arial"/>
          <w:b/>
          <w:bCs/>
          <w:sz w:val="28"/>
          <w:szCs w:val="28"/>
        </w:rPr>
        <w:t xml:space="preserve">Appendix </w:t>
      </w:r>
      <w:r w:rsidR="00C61031" w:rsidRPr="00FD5154">
        <w:rPr>
          <w:rFonts w:ascii="Arial" w:hAnsi="Arial" w:cs="Arial"/>
          <w:b/>
          <w:bCs/>
          <w:sz w:val="28"/>
          <w:szCs w:val="28"/>
        </w:rPr>
        <w:t>J</w:t>
      </w:r>
      <w:r w:rsidR="00201476" w:rsidRPr="00FD5154">
        <w:rPr>
          <w:rFonts w:ascii="Arial" w:hAnsi="Arial" w:cs="Arial"/>
          <w:b/>
          <w:bCs/>
          <w:sz w:val="28"/>
          <w:szCs w:val="28"/>
        </w:rPr>
        <w:t xml:space="preserve"> </w:t>
      </w:r>
      <w:r w:rsidRPr="00FD5154">
        <w:rPr>
          <w:rFonts w:ascii="Arial" w:hAnsi="Arial" w:cs="Arial"/>
          <w:b/>
          <w:bCs/>
          <w:sz w:val="28"/>
          <w:szCs w:val="28"/>
        </w:rPr>
        <w:t>- Maine PM2 Targets</w:t>
      </w:r>
    </w:p>
    <w:p w14:paraId="5D15F76F" w14:textId="77777777" w:rsidR="00E26876" w:rsidRPr="0032407A" w:rsidRDefault="00E26876" w:rsidP="00E26876">
      <w:pPr>
        <w:jc w:val="center"/>
        <w:rPr>
          <w:rFonts w:ascii="Arial" w:hAnsi="Arial" w:cs="Arial"/>
          <w:b/>
          <w:sz w:val="28"/>
          <w:szCs w:val="28"/>
        </w:rPr>
      </w:pPr>
      <w:r w:rsidRPr="0032407A">
        <w:rPr>
          <w:rFonts w:ascii="Arial" w:hAnsi="Arial" w:cs="Arial"/>
          <w:b/>
          <w:sz w:val="28"/>
          <w:szCs w:val="28"/>
        </w:rPr>
        <w:t>State of Maine</w:t>
      </w:r>
    </w:p>
    <w:p w14:paraId="2EC241A8" w14:textId="77777777" w:rsidR="00E26876" w:rsidRPr="0032407A" w:rsidRDefault="00E26876" w:rsidP="00E26876">
      <w:pPr>
        <w:widowControl/>
        <w:jc w:val="center"/>
        <w:rPr>
          <w:rStyle w:val="InitialStyle"/>
          <w:rFonts w:ascii="Arial" w:hAnsi="Arial" w:cs="Arial"/>
          <w:b/>
          <w:sz w:val="28"/>
          <w:szCs w:val="28"/>
        </w:rPr>
      </w:pPr>
      <w:r w:rsidRPr="0032407A">
        <w:rPr>
          <w:rFonts w:ascii="Arial" w:hAnsi="Arial" w:cs="Arial"/>
          <w:b/>
          <w:bCs/>
          <w:sz w:val="28"/>
          <w:szCs w:val="28"/>
        </w:rPr>
        <w:t xml:space="preserve">Department of </w:t>
      </w:r>
      <w:r w:rsidRPr="0032407A">
        <w:rPr>
          <w:rStyle w:val="InitialStyle"/>
          <w:rFonts w:ascii="Arial" w:hAnsi="Arial" w:cs="Arial"/>
          <w:b/>
          <w:sz w:val="28"/>
          <w:szCs w:val="28"/>
        </w:rPr>
        <w:t>Transportation</w:t>
      </w:r>
    </w:p>
    <w:p w14:paraId="6D5D85D2" w14:textId="1D3EF7F4" w:rsidR="00E26876" w:rsidRPr="0032407A" w:rsidRDefault="00E26876" w:rsidP="00E26876">
      <w:pPr>
        <w:pStyle w:val="DefaultText"/>
        <w:jc w:val="center"/>
        <w:rPr>
          <w:rStyle w:val="InitialStyle"/>
          <w:rFonts w:ascii="Arial" w:hAnsi="Arial" w:cs="Arial"/>
          <w:b/>
          <w:sz w:val="28"/>
          <w:szCs w:val="28"/>
        </w:rPr>
      </w:pPr>
      <w:r w:rsidRPr="0032407A">
        <w:rPr>
          <w:rStyle w:val="InitialStyle"/>
          <w:rFonts w:ascii="Arial" w:hAnsi="Arial" w:cs="Arial"/>
          <w:b/>
          <w:sz w:val="28"/>
          <w:szCs w:val="28"/>
        </w:rPr>
        <w:t xml:space="preserve">RFP# </w:t>
      </w:r>
      <w:r w:rsidR="009F34DF" w:rsidRPr="003E51F8">
        <w:rPr>
          <w:rStyle w:val="InitialStyle"/>
          <w:rFonts w:ascii="Arial" w:hAnsi="Arial" w:cs="Arial"/>
          <w:b/>
          <w:bCs/>
          <w:sz w:val="28"/>
          <w:szCs w:val="28"/>
        </w:rPr>
        <w:t>202309195</w:t>
      </w:r>
    </w:p>
    <w:p w14:paraId="47A56EAC" w14:textId="77777777" w:rsidR="007D62F5" w:rsidRPr="00B655F0" w:rsidRDefault="007D62F5" w:rsidP="007D62F5">
      <w:pPr>
        <w:pStyle w:val="DefaultText"/>
        <w:widowControl/>
        <w:jc w:val="center"/>
        <w:rPr>
          <w:rStyle w:val="InitialStyle"/>
          <w:rFonts w:ascii="Arial" w:hAnsi="Arial" w:cs="Arial"/>
          <w:b/>
          <w:bCs/>
          <w:sz w:val="28"/>
          <w:szCs w:val="28"/>
          <w:u w:val="single"/>
        </w:rPr>
      </w:pPr>
      <w:r w:rsidRPr="00B655F0">
        <w:rPr>
          <w:rStyle w:val="InitialStyle"/>
          <w:rFonts w:ascii="Arial" w:hAnsi="Arial" w:cs="Arial"/>
          <w:b/>
          <w:bCs/>
          <w:sz w:val="28"/>
          <w:szCs w:val="28"/>
          <w:u w:val="single"/>
        </w:rPr>
        <w:t xml:space="preserve">PAVEMENT AND BRIDGE </w:t>
      </w:r>
      <w:r>
        <w:rPr>
          <w:rStyle w:val="InitialStyle"/>
          <w:rFonts w:ascii="Arial" w:hAnsi="Arial" w:cs="Arial"/>
          <w:b/>
          <w:bCs/>
          <w:sz w:val="28"/>
          <w:szCs w:val="28"/>
          <w:u w:val="single"/>
        </w:rPr>
        <w:t>ASSET MANAGEMENT</w:t>
      </w:r>
      <w:r w:rsidRPr="00B655F0">
        <w:rPr>
          <w:rStyle w:val="InitialStyle"/>
          <w:rFonts w:ascii="Arial" w:hAnsi="Arial" w:cs="Arial"/>
          <w:b/>
          <w:bCs/>
          <w:sz w:val="28"/>
          <w:szCs w:val="28"/>
          <w:u w:val="single"/>
        </w:rPr>
        <w:t xml:space="preserve"> SOFTWARE</w:t>
      </w:r>
      <w:r>
        <w:rPr>
          <w:rStyle w:val="InitialStyle"/>
          <w:rFonts w:ascii="Arial" w:hAnsi="Arial" w:cs="Arial"/>
          <w:b/>
          <w:bCs/>
          <w:sz w:val="28"/>
          <w:szCs w:val="28"/>
          <w:u w:val="single"/>
        </w:rPr>
        <w:t xml:space="preserve"> AS A SERVICE</w:t>
      </w:r>
    </w:p>
    <w:p w14:paraId="0FA8E2EA" w14:textId="77777777" w:rsidR="00E26876" w:rsidRPr="00B16556" w:rsidRDefault="00E26876" w:rsidP="00F14346">
      <w:pPr>
        <w:pStyle w:val="DefaultText"/>
        <w:rPr>
          <w:rFonts w:ascii="Arial" w:hAnsi="Arial" w:cs="Arial"/>
          <w:b/>
          <w:bCs/>
          <w:color w:val="000000"/>
        </w:rPr>
      </w:pPr>
    </w:p>
    <w:p w14:paraId="1A11645D" w14:textId="781789D3" w:rsidR="00B16556" w:rsidRDefault="00B16556" w:rsidP="00F14346">
      <w:pPr>
        <w:pStyle w:val="DefaultText"/>
        <w:rPr>
          <w:rFonts w:ascii="Arial" w:hAnsi="Arial" w:cs="Arial"/>
          <w:color w:val="000000"/>
        </w:rPr>
      </w:pPr>
    </w:p>
    <w:p w14:paraId="3A0F6AC0" w14:textId="47B0AA27" w:rsidR="00B16556" w:rsidRDefault="00B16556" w:rsidP="00F14346">
      <w:pPr>
        <w:pStyle w:val="DefaultText"/>
        <w:rPr>
          <w:rFonts w:ascii="Arial" w:hAnsi="Arial" w:cs="Arial"/>
          <w:color w:val="000000"/>
        </w:rPr>
      </w:pPr>
      <w:r>
        <w:rPr>
          <w:noProof/>
        </w:rPr>
        <w:drawing>
          <wp:inline distT="0" distB="0" distL="0" distR="0" wp14:anchorId="5F7C8730" wp14:editId="475B214A">
            <wp:extent cx="5334635" cy="2743200"/>
            <wp:effectExtent l="0" t="0" r="0" b="0"/>
            <wp:docPr id="5" name="Picture 5"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a:picLocks noChangeAspect="1"/>
                    </pic:cNvPicPr>
                  </pic:nvPicPr>
                  <pic:blipFill>
                    <a:blip r:embed="rId50">
                      <a:extLst>
                        <a:ext uri="{28A0092B-C50C-407E-A947-70E740481C1C}">
                          <a14:useLocalDpi xmlns:a14="http://schemas.microsoft.com/office/drawing/2010/main" val="0"/>
                        </a:ext>
                      </a:extLst>
                    </a:blip>
                    <a:stretch>
                      <a:fillRect/>
                    </a:stretch>
                  </pic:blipFill>
                  <pic:spPr>
                    <a:xfrm>
                      <a:off x="0" y="0"/>
                      <a:ext cx="5334635" cy="2743200"/>
                    </a:xfrm>
                    <a:prstGeom prst="rect">
                      <a:avLst/>
                    </a:prstGeom>
                  </pic:spPr>
                </pic:pic>
              </a:graphicData>
            </a:graphic>
          </wp:inline>
        </w:drawing>
      </w:r>
    </w:p>
    <w:p w14:paraId="51C51EC5" w14:textId="123A560B" w:rsidR="00B16556" w:rsidRDefault="00B16556" w:rsidP="00F14346">
      <w:pPr>
        <w:pStyle w:val="DefaultText"/>
        <w:rPr>
          <w:rFonts w:ascii="Arial" w:hAnsi="Arial" w:cs="Arial"/>
          <w:color w:val="000000"/>
        </w:rPr>
      </w:pPr>
    </w:p>
    <w:p w14:paraId="63039BBE" w14:textId="2B2E8434" w:rsidR="00B16556" w:rsidRPr="006863AA" w:rsidRDefault="006863AA" w:rsidP="00F14346">
      <w:pPr>
        <w:pStyle w:val="DefaultText"/>
        <w:rPr>
          <w:rFonts w:ascii="Arial" w:hAnsi="Arial" w:cs="Arial"/>
          <w:i/>
          <w:iCs/>
          <w:color w:val="000000"/>
        </w:rPr>
      </w:pPr>
      <w:r w:rsidRPr="006863AA">
        <w:rPr>
          <w:rFonts w:ascii="Arial" w:hAnsi="Arial" w:cs="Arial"/>
          <w:bCs/>
          <w:i/>
          <w:iCs/>
        </w:rPr>
        <w:t>Figure: Maine Performance Management Metric (PM2) Targets</w:t>
      </w:r>
      <w:r>
        <w:rPr>
          <w:rFonts w:ascii="Arial" w:hAnsi="Arial" w:cs="Arial"/>
          <w:bCs/>
          <w:i/>
          <w:iCs/>
        </w:rPr>
        <w:t>.</w:t>
      </w:r>
    </w:p>
    <w:p w14:paraId="286F63A6" w14:textId="544E9485" w:rsidR="00B16556" w:rsidRDefault="00B16556" w:rsidP="00F14346">
      <w:pPr>
        <w:pStyle w:val="DefaultText"/>
        <w:rPr>
          <w:rFonts w:ascii="Arial" w:hAnsi="Arial" w:cs="Arial"/>
          <w:color w:val="000000"/>
        </w:rPr>
      </w:pPr>
    </w:p>
    <w:p w14:paraId="65A49B84" w14:textId="76EEF1B0" w:rsidR="00B16556" w:rsidRDefault="00B16556" w:rsidP="00F14346">
      <w:pPr>
        <w:pStyle w:val="DefaultText"/>
        <w:rPr>
          <w:rFonts w:ascii="Arial" w:hAnsi="Arial" w:cs="Arial"/>
          <w:color w:val="000000"/>
        </w:rPr>
      </w:pPr>
    </w:p>
    <w:p w14:paraId="47BAEBDE" w14:textId="68F77219" w:rsidR="00B16556" w:rsidRDefault="00B16556" w:rsidP="00F14346">
      <w:pPr>
        <w:pStyle w:val="DefaultText"/>
        <w:rPr>
          <w:rFonts w:ascii="Arial" w:hAnsi="Arial" w:cs="Arial"/>
          <w:color w:val="000000"/>
        </w:rPr>
      </w:pPr>
    </w:p>
    <w:p w14:paraId="77E109BD" w14:textId="77777777" w:rsidR="00B16556" w:rsidRPr="0032407A" w:rsidRDefault="00B16556" w:rsidP="00F14346">
      <w:pPr>
        <w:pStyle w:val="DefaultText"/>
        <w:rPr>
          <w:rFonts w:ascii="Arial" w:hAnsi="Arial" w:cs="Arial"/>
          <w:color w:val="000000"/>
        </w:rPr>
      </w:pPr>
    </w:p>
    <w:sectPr w:rsidR="00B16556" w:rsidRPr="0032407A" w:rsidSect="0056485B">
      <w:pgSz w:w="12240" w:h="15840" w:code="1"/>
      <w:pgMar w:top="720" w:right="1080" w:bottom="432" w:left="1080" w:header="432" w:footer="288"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6DACC" w14:textId="77777777" w:rsidR="005C426B" w:rsidRDefault="005C426B">
      <w:r>
        <w:separator/>
      </w:r>
    </w:p>
  </w:endnote>
  <w:endnote w:type="continuationSeparator" w:id="0">
    <w:p w14:paraId="44188747" w14:textId="77777777" w:rsidR="005C426B" w:rsidRDefault="005C426B">
      <w:r>
        <w:continuationSeparator/>
      </w:r>
    </w:p>
  </w:endnote>
  <w:endnote w:type="continuationNotice" w:id="1">
    <w:p w14:paraId="3AB585B2" w14:textId="77777777" w:rsidR="005C426B" w:rsidRDefault="005C42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17C8F" w14:textId="78A48FE2" w:rsidR="002B4FD5" w:rsidRPr="004347C1" w:rsidRDefault="002B4FD5">
    <w:pPr>
      <w:pStyle w:val="Footer"/>
      <w:framePr w:wrap="around" w:vAnchor="text" w:hAnchor="margin" w:xAlign="right" w:y="1"/>
      <w:jc w:val="both"/>
      <w:rPr>
        <w:rStyle w:val="PageNumber"/>
        <w:rFonts w:ascii="Arial" w:hAnsi="Arial" w:cs="Arial"/>
      </w:rPr>
    </w:pPr>
    <w:r w:rsidRPr="004347C1">
      <w:rPr>
        <w:rStyle w:val="PageNumber"/>
        <w:rFonts w:ascii="Arial" w:hAnsi="Arial" w:cs="Arial"/>
      </w:rPr>
      <w:fldChar w:fldCharType="begin"/>
    </w:r>
    <w:r w:rsidRPr="004347C1">
      <w:rPr>
        <w:rStyle w:val="PageNumber"/>
        <w:rFonts w:ascii="Arial" w:hAnsi="Arial" w:cs="Arial"/>
      </w:rPr>
      <w:instrText xml:space="preserve">PAGE  </w:instrText>
    </w:r>
    <w:r w:rsidRPr="004347C1">
      <w:rPr>
        <w:rStyle w:val="PageNumber"/>
        <w:rFonts w:ascii="Arial" w:hAnsi="Arial" w:cs="Arial"/>
      </w:rPr>
      <w:fldChar w:fldCharType="separate"/>
    </w:r>
    <w:r w:rsidRPr="004347C1">
      <w:rPr>
        <w:rStyle w:val="PageNumber"/>
        <w:rFonts w:ascii="Arial" w:hAnsi="Arial" w:cs="Arial"/>
        <w:noProof/>
      </w:rPr>
      <w:t>23</w:t>
    </w:r>
    <w:r w:rsidRPr="004347C1">
      <w:rPr>
        <w:rStyle w:val="PageNumber"/>
        <w:rFonts w:ascii="Arial" w:hAnsi="Arial" w:cs="Arial"/>
      </w:rPr>
      <w:fldChar w:fldCharType="end"/>
    </w:r>
  </w:p>
  <w:p w14:paraId="5F345908" w14:textId="0A217952" w:rsidR="002B4FD5" w:rsidRPr="004347C1" w:rsidRDefault="002B4FD5" w:rsidP="00124485">
    <w:pPr>
      <w:pStyle w:val="DefaultText"/>
      <w:ind w:right="360"/>
      <w:rPr>
        <w:rFonts w:ascii="Arial" w:hAnsi="Arial" w:cs="Arial"/>
        <w:color w:val="FF0000"/>
      </w:rPr>
    </w:pPr>
    <w:r w:rsidRPr="004347C1">
      <w:rPr>
        <w:rFonts w:ascii="Arial" w:hAnsi="Arial" w:cs="Arial"/>
      </w:rPr>
      <w:t xml:space="preserve">State of Maine RFP# </w:t>
    </w:r>
    <w:r w:rsidR="009F34DF" w:rsidRPr="003E51F8">
      <w:rPr>
        <w:rStyle w:val="InitialStyle"/>
        <w:rFonts w:ascii="Arial" w:hAnsi="Arial" w:cs="Arial"/>
        <w:bCs/>
      </w:rPr>
      <w:t>202309195</w:t>
    </w:r>
  </w:p>
  <w:p w14:paraId="76487500" w14:textId="4C79A567" w:rsidR="002B4FD5" w:rsidRPr="00B51518" w:rsidRDefault="002B4FD5" w:rsidP="009A0975">
    <w:pPr>
      <w:pStyle w:val="DefaultText"/>
      <w:tabs>
        <w:tab w:val="left" w:pos="1884"/>
      </w:tabs>
      <w:ind w:right="360"/>
      <w:rPr>
        <w:rFonts w:ascii="Arial" w:hAnsi="Arial" w:cs="Arial"/>
      </w:rPr>
    </w:pPr>
    <w:r w:rsidRPr="00B51518">
      <w:rPr>
        <w:rFonts w:ascii="Arial" w:hAnsi="Arial" w:cs="Arial"/>
      </w:rPr>
      <w:t xml:space="preserve">Rev. </w:t>
    </w:r>
    <w:r w:rsidR="00C51696">
      <w:rPr>
        <w:rFonts w:ascii="Arial" w:hAnsi="Arial" w:cs="Arial"/>
      </w:rPr>
      <w:t>10/12/2021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22FA1" w14:textId="77777777" w:rsidR="005C426B" w:rsidRDefault="005C426B">
      <w:r>
        <w:separator/>
      </w:r>
    </w:p>
  </w:footnote>
  <w:footnote w:type="continuationSeparator" w:id="0">
    <w:p w14:paraId="27C04EC5" w14:textId="77777777" w:rsidR="005C426B" w:rsidRDefault="005C426B">
      <w:r>
        <w:continuationSeparator/>
      </w:r>
    </w:p>
  </w:footnote>
  <w:footnote w:type="continuationNotice" w:id="1">
    <w:p w14:paraId="20FB18D3" w14:textId="77777777" w:rsidR="005C426B" w:rsidRDefault="005C426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5B52CFE4"/>
    <w:lvl w:ilvl="0">
      <w:start w:val="1"/>
      <w:numFmt w:val="decimal"/>
      <w:pStyle w:val="ListNumber2"/>
      <w:lvlText w:val="%1."/>
      <w:lvlJc w:val="left"/>
      <w:pPr>
        <w:tabs>
          <w:tab w:val="num" w:pos="720"/>
        </w:tabs>
        <w:ind w:left="720" w:hanging="360"/>
      </w:pPr>
    </w:lvl>
  </w:abstractNum>
  <w:abstractNum w:abstractNumId="1" w15:restartNumberingAfterBreak="0">
    <w:nsid w:val="024A0962"/>
    <w:multiLevelType w:val="multilevel"/>
    <w:tmpl w:val="621C5574"/>
    <w:styleLink w:val="Style1"/>
    <w:lvl w:ilvl="0">
      <w:start w:val="1"/>
      <w:numFmt w:val="upperLetter"/>
      <w:lvlText w:val="%1."/>
      <w:lvlJc w:val="left"/>
      <w:pPr>
        <w:ind w:left="360" w:hanging="360"/>
      </w:pPr>
      <w:rPr>
        <w:rFonts w:hint="default"/>
        <w:b/>
      </w:rPr>
    </w:lvl>
    <w:lvl w:ilvl="1">
      <w:start w:val="1"/>
      <w:numFmt w:val="decimal"/>
      <w:lvlText w:val="%2."/>
      <w:lvlJc w:val="left"/>
      <w:pPr>
        <w:ind w:left="36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 w15:restartNumberingAfterBreak="0">
    <w:nsid w:val="0348199C"/>
    <w:multiLevelType w:val="multilevel"/>
    <w:tmpl w:val="621C5574"/>
    <w:numStyleLink w:val="Style1"/>
  </w:abstractNum>
  <w:abstractNum w:abstractNumId="3" w15:restartNumberingAfterBreak="0">
    <w:nsid w:val="04B536C5"/>
    <w:multiLevelType w:val="multilevel"/>
    <w:tmpl w:val="AA60BE28"/>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5413F6B"/>
    <w:multiLevelType w:val="multilevel"/>
    <w:tmpl w:val="D772EECE"/>
    <w:lvl w:ilvl="0">
      <w:start w:val="1"/>
      <w:numFmt w:val="decimal"/>
      <w:suff w:val="space"/>
      <w:lvlText w:val="%1."/>
      <w:lvlJc w:val="left"/>
      <w:pPr>
        <w:ind w:left="0" w:firstLine="0"/>
      </w:pPr>
      <w:rPr>
        <w:rFonts w:hint="default"/>
        <w:b/>
        <w:sz w:val="24"/>
        <w:szCs w:val="24"/>
      </w:rPr>
    </w:lvl>
    <w:lvl w:ilvl="1">
      <w:start w:val="1"/>
      <w:numFmt w:val="decimal"/>
      <w:lvlText w:val="%2."/>
      <w:lvlJc w:val="left"/>
      <w:pPr>
        <w:ind w:left="0" w:firstLine="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5" w15:restartNumberingAfterBreak="0">
    <w:nsid w:val="054B3462"/>
    <w:multiLevelType w:val="multilevel"/>
    <w:tmpl w:val="68ECC3CA"/>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6" w15:restartNumberingAfterBreak="0">
    <w:nsid w:val="0D5E7897"/>
    <w:multiLevelType w:val="hybridMultilevel"/>
    <w:tmpl w:val="38CA0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554F3A"/>
    <w:multiLevelType w:val="hybridMultilevel"/>
    <w:tmpl w:val="5F8CE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A60C15"/>
    <w:multiLevelType w:val="hybridMultilevel"/>
    <w:tmpl w:val="E2265D00"/>
    <w:lvl w:ilvl="0" w:tplc="59907D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531629"/>
    <w:multiLevelType w:val="hybridMultilevel"/>
    <w:tmpl w:val="8B6EA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022144"/>
    <w:multiLevelType w:val="multilevel"/>
    <w:tmpl w:val="B226DD2E"/>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1BAB1F96"/>
    <w:multiLevelType w:val="multilevel"/>
    <w:tmpl w:val="D34485A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1CC7271B"/>
    <w:multiLevelType w:val="multilevel"/>
    <w:tmpl w:val="D9B6A4F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1EB36DF7"/>
    <w:multiLevelType w:val="multilevel"/>
    <w:tmpl w:val="9A3C881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4" w15:restartNumberingAfterBreak="0">
    <w:nsid w:val="22B3626C"/>
    <w:multiLevelType w:val="hybridMultilevel"/>
    <w:tmpl w:val="014E458E"/>
    <w:lvl w:ilvl="0" w:tplc="625CDED8">
      <w:start w:val="1"/>
      <w:numFmt w:val="decimal"/>
      <w:lvlText w:val="%1."/>
      <w:lvlJc w:val="left"/>
      <w:pPr>
        <w:ind w:left="900" w:hanging="360"/>
      </w:pPr>
      <w:rPr>
        <w:rFonts w:hint="default"/>
        <w:b/>
      </w:rPr>
    </w:lvl>
    <w:lvl w:ilvl="1" w:tplc="AFF6E92C">
      <w:start w:val="1"/>
      <w:numFmt w:val="lowerLetter"/>
      <w:lvlText w:val="%2."/>
      <w:lvlJc w:val="left"/>
      <w:pPr>
        <w:ind w:left="1440" w:hanging="360"/>
      </w:pPr>
      <w:rPr>
        <w:rFonts w:ascii="Times New Roman" w:eastAsia="Times New Roman" w:hAnsi="Times New Roman" w:cs="Times New Roman" w:hint="default"/>
        <w:b/>
      </w:rPr>
    </w:lvl>
    <w:lvl w:ilvl="2" w:tplc="9390A88A">
      <w:start w:val="1"/>
      <w:numFmt w:val="bullet"/>
      <w:lvlText w:val=""/>
      <w:lvlJc w:val="left"/>
      <w:pPr>
        <w:ind w:left="2160" w:hanging="180"/>
      </w:pPr>
      <w:rPr>
        <w:rFonts w:ascii="Symbol" w:hAnsi="Symbol" w:hint="default"/>
      </w:rPr>
    </w:lvl>
    <w:lvl w:ilvl="3" w:tplc="1F0A38A8">
      <w:start w:val="1"/>
      <w:numFmt w:val="decimal"/>
      <w:lvlText w:val="%4."/>
      <w:lvlJc w:val="left"/>
      <w:pPr>
        <w:ind w:left="2880" w:hanging="360"/>
      </w:pPr>
      <w:rPr>
        <w:rFonts w:hint="default"/>
        <w:b/>
      </w:rPr>
    </w:lvl>
    <w:lvl w:ilvl="4" w:tplc="E3945FEA">
      <w:start w:val="1"/>
      <w:numFmt w:val="lowerLetter"/>
      <w:lvlText w:val="%5."/>
      <w:lvlJc w:val="left"/>
      <w:pPr>
        <w:ind w:left="3600" w:hanging="360"/>
      </w:pPr>
      <w:rPr>
        <w:rFonts w:hint="default"/>
      </w:rPr>
    </w:lvl>
    <w:lvl w:ilvl="5" w:tplc="E83004C4">
      <w:start w:val="1"/>
      <w:numFmt w:val="lowerRoman"/>
      <w:lvlText w:val="%6."/>
      <w:lvlJc w:val="right"/>
      <w:pPr>
        <w:ind w:left="4320" w:hanging="180"/>
      </w:pPr>
      <w:rPr>
        <w:rFonts w:hint="default"/>
      </w:rPr>
    </w:lvl>
    <w:lvl w:ilvl="6" w:tplc="38625472">
      <w:start w:val="1"/>
      <w:numFmt w:val="decimal"/>
      <w:lvlText w:val="%7."/>
      <w:lvlJc w:val="left"/>
      <w:pPr>
        <w:ind w:left="5040" w:hanging="360"/>
      </w:pPr>
      <w:rPr>
        <w:rFonts w:hint="default"/>
      </w:rPr>
    </w:lvl>
    <w:lvl w:ilvl="7" w:tplc="0952D0C6">
      <w:start w:val="1"/>
      <w:numFmt w:val="lowerLetter"/>
      <w:lvlText w:val="%8."/>
      <w:lvlJc w:val="left"/>
      <w:pPr>
        <w:ind w:left="5760" w:hanging="360"/>
      </w:pPr>
      <w:rPr>
        <w:rFonts w:hint="default"/>
      </w:rPr>
    </w:lvl>
    <w:lvl w:ilvl="8" w:tplc="EB525D1E">
      <w:start w:val="1"/>
      <w:numFmt w:val="lowerRoman"/>
      <w:lvlText w:val="%9."/>
      <w:lvlJc w:val="right"/>
      <w:pPr>
        <w:ind w:left="6480" w:hanging="180"/>
      </w:pPr>
      <w:rPr>
        <w:rFonts w:hint="default"/>
      </w:rPr>
    </w:lvl>
  </w:abstractNum>
  <w:abstractNum w:abstractNumId="15" w15:restartNumberingAfterBreak="0">
    <w:nsid w:val="24AC0FA1"/>
    <w:multiLevelType w:val="multilevel"/>
    <w:tmpl w:val="0C92BDE6"/>
    <w:styleLink w:val="CurrentList2"/>
    <w:lvl w:ilvl="0">
      <w:start w:val="1"/>
      <w:numFmt w:val="upperLetter"/>
      <w:lvlText w:val="%1."/>
      <w:lvlJc w:val="left"/>
      <w:pPr>
        <w:ind w:left="360" w:hanging="360"/>
      </w:pPr>
      <w:rPr>
        <w:rFonts w:hint="default"/>
        <w:b/>
      </w:rPr>
    </w:lvl>
    <w:lvl w:ilvl="1">
      <w:start w:val="1"/>
      <w:numFmt w:val="decimal"/>
      <w:lvlText w:val="%2."/>
      <w:lvlJc w:val="left"/>
      <w:pPr>
        <w:ind w:left="0" w:firstLine="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6" w15:restartNumberingAfterBreak="0">
    <w:nsid w:val="266F2C9C"/>
    <w:multiLevelType w:val="hybridMultilevel"/>
    <w:tmpl w:val="EC306A8A"/>
    <w:lvl w:ilvl="0" w:tplc="42C273DE">
      <w:start w:val="5"/>
      <w:numFmt w:val="bullet"/>
      <w:lvlText w:val="-"/>
      <w:lvlJc w:val="left"/>
      <w:pPr>
        <w:ind w:left="1800" w:hanging="360"/>
      </w:pPr>
      <w:rPr>
        <w:rFonts w:ascii="Calibri" w:eastAsia="Calibr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29D17527"/>
    <w:multiLevelType w:val="hybridMultilevel"/>
    <w:tmpl w:val="5B8EE7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A8D2E57"/>
    <w:multiLevelType w:val="multilevel"/>
    <w:tmpl w:val="53D45272"/>
    <w:name w:val="HeadingList5222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BF514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0" w15:restartNumberingAfterBreak="0">
    <w:nsid w:val="34A433AC"/>
    <w:multiLevelType w:val="hybridMultilevel"/>
    <w:tmpl w:val="263069BE"/>
    <w:lvl w:ilvl="0" w:tplc="1C08BCD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193A71"/>
    <w:multiLevelType w:val="hybridMultilevel"/>
    <w:tmpl w:val="D85E45E8"/>
    <w:lvl w:ilvl="0" w:tplc="6644BD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6E383A"/>
    <w:multiLevelType w:val="multilevel"/>
    <w:tmpl w:val="80107020"/>
    <w:lvl w:ilvl="0">
      <w:start w:val="1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442F7D78"/>
    <w:multiLevelType w:val="hybridMultilevel"/>
    <w:tmpl w:val="4A9461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4" w15:restartNumberingAfterBreak="0">
    <w:nsid w:val="44A35210"/>
    <w:multiLevelType w:val="hybridMultilevel"/>
    <w:tmpl w:val="04406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9CE2654"/>
    <w:multiLevelType w:val="hybridMultilevel"/>
    <w:tmpl w:val="4F12ED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B7B6C68"/>
    <w:multiLevelType w:val="multilevel"/>
    <w:tmpl w:val="FC46C54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D7B1B5C"/>
    <w:multiLevelType w:val="multilevel"/>
    <w:tmpl w:val="B8144600"/>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4D8A7E1D"/>
    <w:multiLevelType w:val="multilevel"/>
    <w:tmpl w:val="970C47F8"/>
    <w:styleLink w:val="CurrentList1"/>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9" w15:restartNumberingAfterBreak="0">
    <w:nsid w:val="4E0E44FA"/>
    <w:multiLevelType w:val="hybridMultilevel"/>
    <w:tmpl w:val="09F67E8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0" w15:restartNumberingAfterBreak="0">
    <w:nsid w:val="4F967DE2"/>
    <w:multiLevelType w:val="multilevel"/>
    <w:tmpl w:val="3F2CC82C"/>
    <w:lvl w:ilvl="0">
      <w:start w:val="1"/>
      <w:numFmt w:val="decimal"/>
      <w:lvlText w:val="%1."/>
      <w:lvlJc w:val="left"/>
      <w:pPr>
        <w:ind w:left="400" w:hanging="400"/>
      </w:pPr>
      <w:rPr>
        <w:rFonts w:hint="default"/>
      </w:rPr>
    </w:lvl>
    <w:lvl w:ilvl="1">
      <w:start w:val="2"/>
      <w:numFmt w:val="decimal"/>
      <w:suff w:val="space"/>
      <w:lvlText w:val="%1.%2."/>
      <w:lvlJc w:val="left"/>
      <w:pPr>
        <w:ind w:left="0" w:firstLine="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4FD01F2B"/>
    <w:multiLevelType w:val="multilevel"/>
    <w:tmpl w:val="D89ED6A8"/>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502850B7"/>
    <w:multiLevelType w:val="hybridMultilevel"/>
    <w:tmpl w:val="F50EBC2E"/>
    <w:lvl w:ilvl="0" w:tplc="B3569038">
      <w:start w:val="1"/>
      <w:numFmt w:val="lowerLetter"/>
      <w:lvlText w:val="%1."/>
      <w:lvlJc w:val="left"/>
      <w:pPr>
        <w:ind w:left="360" w:hanging="360"/>
      </w:pPr>
      <w:rPr>
        <w:i/>
        <w:iCs/>
      </w:rPr>
    </w:lvl>
    <w:lvl w:ilvl="1" w:tplc="7DE88FD0">
      <w:start w:val="1"/>
      <w:numFmt w:val="lowerRoman"/>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18A5B49"/>
    <w:multiLevelType w:val="multilevel"/>
    <w:tmpl w:val="401E1E94"/>
    <w:lvl w:ilvl="0">
      <w:start w:val="1"/>
      <w:numFmt w:val="decimal"/>
      <w:suff w:val="space"/>
      <w:lvlText w:val="%1."/>
      <w:lvlJc w:val="left"/>
      <w:pPr>
        <w:ind w:left="0" w:firstLine="0"/>
      </w:pPr>
      <w:rPr>
        <w:rFonts w:hint="default"/>
        <w:b/>
        <w:sz w:val="24"/>
        <w:szCs w:val="24"/>
      </w:rPr>
    </w:lvl>
    <w:lvl w:ilvl="1">
      <w:start w:val="1"/>
      <w:numFmt w:val="decimal"/>
      <w:lvlText w:val="%2."/>
      <w:lvlJc w:val="left"/>
      <w:pPr>
        <w:ind w:left="0" w:firstLine="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4" w15:restartNumberingAfterBreak="0">
    <w:nsid w:val="56096AFC"/>
    <w:multiLevelType w:val="hybridMultilevel"/>
    <w:tmpl w:val="6F92BCC0"/>
    <w:lvl w:ilvl="0" w:tplc="CACEB97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94F6412"/>
    <w:multiLevelType w:val="hybridMultilevel"/>
    <w:tmpl w:val="968AC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5D666CAE"/>
    <w:multiLevelType w:val="multilevel"/>
    <w:tmpl w:val="9A3C881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7" w15:restartNumberingAfterBreak="0">
    <w:nsid w:val="5DE73DE4"/>
    <w:multiLevelType w:val="multilevel"/>
    <w:tmpl w:val="30385FF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64BB1B13"/>
    <w:multiLevelType w:val="multilevel"/>
    <w:tmpl w:val="DD6282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69F23D90"/>
    <w:multiLevelType w:val="multilevel"/>
    <w:tmpl w:val="1B969EE4"/>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69F411AD"/>
    <w:multiLevelType w:val="multilevel"/>
    <w:tmpl w:val="3808DBD4"/>
    <w:lvl w:ilvl="0">
      <w:start w:val="1"/>
      <w:numFmt w:val="upperLetter"/>
      <w:lvlText w:val="%1."/>
      <w:lvlJc w:val="left"/>
      <w:pPr>
        <w:ind w:left="360" w:hanging="360"/>
      </w:pPr>
      <w:rPr>
        <w:rFonts w:hint="default"/>
        <w:b/>
      </w:rPr>
    </w:lvl>
    <w:lvl w:ilvl="1">
      <w:start w:val="1"/>
      <w:numFmt w:val="decimal"/>
      <w:lvlText w:val="%2."/>
      <w:lvlJc w:val="left"/>
      <w:pPr>
        <w:ind w:left="0" w:firstLine="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1" w15:restartNumberingAfterBreak="0">
    <w:nsid w:val="6DA34AF9"/>
    <w:multiLevelType w:val="multilevel"/>
    <w:tmpl w:val="02329B88"/>
    <w:lvl w:ilvl="0">
      <w:start w:val="1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6F8769DB"/>
    <w:multiLevelType w:val="multilevel"/>
    <w:tmpl w:val="9F18EBFC"/>
    <w:lvl w:ilvl="0">
      <w:start w:val="1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77030E7F"/>
    <w:multiLevelType w:val="multilevel"/>
    <w:tmpl w:val="5B044664"/>
    <w:lvl w:ilvl="0">
      <w:start w:val="3"/>
      <w:numFmt w:val="decimal"/>
      <w:suff w:val="space"/>
      <w:lvlText w:val="%1."/>
      <w:lvlJc w:val="left"/>
      <w:pPr>
        <w:ind w:left="0" w:firstLine="0"/>
      </w:pPr>
      <w:rPr>
        <w:rFonts w:hint="default"/>
        <w:b/>
        <w:bCs/>
      </w:rPr>
    </w:lvl>
    <w:lvl w:ilvl="1">
      <w:start w:val="2"/>
      <w:numFmt w:val="decimal"/>
      <w:suff w:val="space"/>
      <w:lvlText w:val="%1.%2."/>
      <w:lvlJc w:val="left"/>
      <w:pPr>
        <w:ind w:left="0" w:firstLine="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785A5E3D"/>
    <w:multiLevelType w:val="multilevel"/>
    <w:tmpl w:val="4B8217C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5" w15:restartNumberingAfterBreak="0">
    <w:nsid w:val="79BB4159"/>
    <w:multiLevelType w:val="multilevel"/>
    <w:tmpl w:val="7D98D28E"/>
    <w:lvl w:ilvl="0">
      <w:start w:val="1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15:restartNumberingAfterBreak="0">
    <w:nsid w:val="7AB82EC2"/>
    <w:multiLevelType w:val="multilevel"/>
    <w:tmpl w:val="621C5574"/>
    <w:numStyleLink w:val="Style1"/>
  </w:abstractNum>
  <w:abstractNum w:abstractNumId="47" w15:restartNumberingAfterBreak="0">
    <w:nsid w:val="7BE2515B"/>
    <w:multiLevelType w:val="multilevel"/>
    <w:tmpl w:val="E7D8CA8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8" w15:restartNumberingAfterBreak="0">
    <w:nsid w:val="7D853D49"/>
    <w:multiLevelType w:val="multilevel"/>
    <w:tmpl w:val="BC209B0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15:restartNumberingAfterBreak="0">
    <w:nsid w:val="7E87519A"/>
    <w:multiLevelType w:val="multilevel"/>
    <w:tmpl w:val="C5C8380C"/>
    <w:lvl w:ilvl="0">
      <w:start w:val="1"/>
      <w:numFmt w:val="decimal"/>
      <w:suff w:val="nothing"/>
      <w:lvlText w:val="%1."/>
      <w:lvlJc w:val="left"/>
      <w:pPr>
        <w:ind w:left="360" w:firstLine="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16cid:durableId="308749263">
    <w:abstractNumId w:val="6"/>
  </w:num>
  <w:num w:numId="2" w16cid:durableId="2060274902">
    <w:abstractNumId w:val="0"/>
  </w:num>
  <w:num w:numId="3" w16cid:durableId="2071538856">
    <w:abstractNumId w:val="19"/>
  </w:num>
  <w:num w:numId="4" w16cid:durableId="2103601427">
    <w:abstractNumId w:val="44"/>
  </w:num>
  <w:num w:numId="5" w16cid:durableId="824122605">
    <w:abstractNumId w:val="1"/>
  </w:num>
  <w:num w:numId="6" w16cid:durableId="306202770">
    <w:abstractNumId w:val="16"/>
  </w:num>
  <w:num w:numId="7" w16cid:durableId="1731998274">
    <w:abstractNumId w:val="13"/>
  </w:num>
  <w:num w:numId="8" w16cid:durableId="1246114017">
    <w:abstractNumId w:val="47"/>
  </w:num>
  <w:num w:numId="9" w16cid:durableId="817517">
    <w:abstractNumId w:val="40"/>
  </w:num>
  <w:num w:numId="10" w16cid:durableId="1772045458">
    <w:abstractNumId w:val="5"/>
  </w:num>
  <w:num w:numId="11" w16cid:durableId="1660186226">
    <w:abstractNumId w:val="8"/>
  </w:num>
  <w:num w:numId="12" w16cid:durableId="1794203281">
    <w:abstractNumId w:val="20"/>
  </w:num>
  <w:num w:numId="13" w16cid:durableId="852843327">
    <w:abstractNumId w:val="21"/>
  </w:num>
  <w:num w:numId="14" w16cid:durableId="1083063664">
    <w:abstractNumId w:val="34"/>
  </w:num>
  <w:num w:numId="15" w16cid:durableId="1843084311">
    <w:abstractNumId w:val="36"/>
  </w:num>
  <w:num w:numId="16" w16cid:durableId="340863600">
    <w:abstractNumId w:val="32"/>
  </w:num>
  <w:num w:numId="17" w16cid:durableId="434061522">
    <w:abstractNumId w:val="14"/>
  </w:num>
  <w:num w:numId="18" w16cid:durableId="1766074184">
    <w:abstractNumId w:val="29"/>
  </w:num>
  <w:num w:numId="19" w16cid:durableId="993602291">
    <w:abstractNumId w:val="46"/>
  </w:num>
  <w:num w:numId="20" w16cid:durableId="600993073">
    <w:abstractNumId w:val="35"/>
  </w:num>
  <w:num w:numId="21" w16cid:durableId="1951081792">
    <w:abstractNumId w:val="23"/>
  </w:num>
  <w:num w:numId="22" w16cid:durableId="428814082">
    <w:abstractNumId w:val="25"/>
  </w:num>
  <w:num w:numId="23" w16cid:durableId="1961258331">
    <w:abstractNumId w:val="26"/>
  </w:num>
  <w:num w:numId="24" w16cid:durableId="205052186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9395517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80519778">
    <w:abstractNumId w:val="4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94048558">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28039514">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36700171">
    <w:abstractNumId w:val="3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56356819">
    <w:abstractNumId w:val="2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146433555">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91700983">
    <w:abstractNumId w:val="3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66476230">
    <w:abstractNumId w:val="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921792833">
    <w:abstractNumId w:val="3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9031117">
    <w:abstractNumId w:val="2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137987169">
    <w:abstractNumId w:val="4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662049285">
    <w:abstractNumId w:val="42"/>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67208052">
    <w:abstractNumId w:val="41"/>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067537177">
    <w:abstractNumId w:val="2"/>
    <w:lvlOverride w:ilvl="0">
      <w:lvl w:ilvl="0">
        <w:start w:val="1"/>
        <w:numFmt w:val="upperLetter"/>
        <w:lvlText w:val="%1."/>
        <w:lvlJc w:val="left"/>
        <w:pPr>
          <w:ind w:left="360" w:hanging="360"/>
        </w:pPr>
        <w:rPr>
          <w:rFonts w:hint="default"/>
          <w:b/>
        </w:rPr>
      </w:lvl>
    </w:lvlOverride>
    <w:lvlOverride w:ilvl="1">
      <w:lvl w:ilvl="1">
        <w:start w:val="1"/>
        <w:numFmt w:val="decimal"/>
        <w:lvlText w:val="%2."/>
        <w:lvlJc w:val="left"/>
        <w:pPr>
          <w:ind w:left="720" w:hanging="360"/>
        </w:pPr>
        <w:rPr>
          <w:rFonts w:hint="default"/>
          <w:b/>
        </w:rPr>
      </w:lvl>
    </w:lvlOverride>
    <w:lvlOverride w:ilvl="2">
      <w:lvl w:ilvl="2">
        <w:start w:val="1"/>
        <w:numFmt w:val="lowerLetter"/>
        <w:lvlText w:val="%3."/>
        <w:lvlJc w:val="left"/>
        <w:pPr>
          <w:ind w:left="1080" w:hanging="360"/>
        </w:pPr>
        <w:rPr>
          <w:rFonts w:hint="default"/>
          <w:b/>
        </w:rPr>
      </w:lvl>
    </w:lvlOverride>
    <w:lvlOverride w:ilvl="3">
      <w:lvl w:ilvl="3">
        <w:start w:val="1"/>
        <w:numFmt w:val="lowerRoman"/>
        <w:lvlText w:val="%4."/>
        <w:lvlJc w:val="left"/>
        <w:pPr>
          <w:ind w:left="1440" w:hanging="360"/>
        </w:pPr>
        <w:rPr>
          <w:rFonts w:hint="default"/>
          <w:b/>
        </w:rPr>
      </w:lvl>
    </w:lvlOverride>
    <w:lvlOverride w:ilvl="4">
      <w:lvl w:ilvl="4">
        <w:start w:val="1"/>
        <w:numFmt w:val="decimal"/>
        <w:lvlText w:val="(%5)"/>
        <w:lvlJc w:val="left"/>
        <w:pPr>
          <w:ind w:left="1800" w:hanging="360"/>
        </w:pPr>
        <w:rPr>
          <w:rFonts w:hint="default"/>
          <w:b/>
        </w:rPr>
      </w:lvl>
    </w:lvlOverride>
    <w:lvlOverride w:ilvl="5">
      <w:lvl w:ilvl="5">
        <w:start w:val="1"/>
        <w:numFmt w:val="lowerLetter"/>
        <w:lvlText w:val="(%6)"/>
        <w:lvlJc w:val="left"/>
        <w:pPr>
          <w:ind w:left="2160" w:hanging="360"/>
        </w:pPr>
        <w:rPr>
          <w:rFonts w:hint="default"/>
        </w:rPr>
      </w:lvl>
    </w:lvlOverride>
    <w:lvlOverride w:ilvl="6">
      <w:lvl w:ilvl="6">
        <w:start w:val="1"/>
        <w:numFmt w:val="lowerRoman"/>
        <w:lvlText w:val="(%7)"/>
        <w:lvlJc w:val="left"/>
        <w:pPr>
          <w:ind w:left="2520" w:hanging="360"/>
        </w:pPr>
        <w:rPr>
          <w:rFonts w:hint="default"/>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 w:numId="40" w16cid:durableId="1551529275">
    <w:abstractNumId w:val="30"/>
  </w:num>
  <w:num w:numId="41" w16cid:durableId="779565449">
    <w:abstractNumId w:val="9"/>
  </w:num>
  <w:num w:numId="42" w16cid:durableId="751585401">
    <w:abstractNumId w:val="24"/>
  </w:num>
  <w:num w:numId="43" w16cid:durableId="1006905505">
    <w:abstractNumId w:val="28"/>
  </w:num>
  <w:num w:numId="44" w16cid:durableId="1502046379">
    <w:abstractNumId w:val="15"/>
  </w:num>
  <w:num w:numId="45" w16cid:durableId="1703049830">
    <w:abstractNumId w:val="49"/>
  </w:num>
  <w:num w:numId="46" w16cid:durableId="1717965722">
    <w:abstractNumId w:val="33"/>
  </w:num>
  <w:num w:numId="47" w16cid:durableId="394818256">
    <w:abstractNumId w:val="4"/>
  </w:num>
  <w:num w:numId="48" w16cid:durableId="1227187836">
    <w:abstractNumId w:val="43"/>
  </w:num>
  <w:num w:numId="49" w16cid:durableId="1475293177">
    <w:abstractNumId w:val="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702"/>
    <w:rsid w:val="000007F4"/>
    <w:rsid w:val="00000EC9"/>
    <w:rsid w:val="000025D2"/>
    <w:rsid w:val="0000347A"/>
    <w:rsid w:val="00003870"/>
    <w:rsid w:val="00006E3A"/>
    <w:rsid w:val="00006EA8"/>
    <w:rsid w:val="000071AC"/>
    <w:rsid w:val="00007C85"/>
    <w:rsid w:val="00007E71"/>
    <w:rsid w:val="000102FA"/>
    <w:rsid w:val="00011898"/>
    <w:rsid w:val="0001198A"/>
    <w:rsid w:val="00012168"/>
    <w:rsid w:val="000129C3"/>
    <w:rsid w:val="000130E6"/>
    <w:rsid w:val="0001431B"/>
    <w:rsid w:val="0001471E"/>
    <w:rsid w:val="00015741"/>
    <w:rsid w:val="0001618E"/>
    <w:rsid w:val="00017606"/>
    <w:rsid w:val="000177B5"/>
    <w:rsid w:val="00017EB5"/>
    <w:rsid w:val="0002014F"/>
    <w:rsid w:val="00020231"/>
    <w:rsid w:val="00020510"/>
    <w:rsid w:val="000208EF"/>
    <w:rsid w:val="0002187C"/>
    <w:rsid w:val="00021926"/>
    <w:rsid w:val="0002282C"/>
    <w:rsid w:val="000229AC"/>
    <w:rsid w:val="00024587"/>
    <w:rsid w:val="00024C6F"/>
    <w:rsid w:val="0002598F"/>
    <w:rsid w:val="00025ECB"/>
    <w:rsid w:val="0002629F"/>
    <w:rsid w:val="0003147F"/>
    <w:rsid w:val="00031861"/>
    <w:rsid w:val="000318FD"/>
    <w:rsid w:val="00031930"/>
    <w:rsid w:val="00031A17"/>
    <w:rsid w:val="00031D55"/>
    <w:rsid w:val="00031D77"/>
    <w:rsid w:val="00032176"/>
    <w:rsid w:val="000322EF"/>
    <w:rsid w:val="00032AB5"/>
    <w:rsid w:val="00032ABA"/>
    <w:rsid w:val="00032F38"/>
    <w:rsid w:val="0003345C"/>
    <w:rsid w:val="000335A8"/>
    <w:rsid w:val="00033733"/>
    <w:rsid w:val="00033EB8"/>
    <w:rsid w:val="0003447B"/>
    <w:rsid w:val="000348CF"/>
    <w:rsid w:val="00034A66"/>
    <w:rsid w:val="00034D36"/>
    <w:rsid w:val="0003530B"/>
    <w:rsid w:val="000359AE"/>
    <w:rsid w:val="000369C9"/>
    <w:rsid w:val="00036D55"/>
    <w:rsid w:val="0003727C"/>
    <w:rsid w:val="00037439"/>
    <w:rsid w:val="000378CC"/>
    <w:rsid w:val="00037A91"/>
    <w:rsid w:val="00037BC6"/>
    <w:rsid w:val="00040C80"/>
    <w:rsid w:val="00041212"/>
    <w:rsid w:val="000418FC"/>
    <w:rsid w:val="0004203E"/>
    <w:rsid w:val="00042497"/>
    <w:rsid w:val="000424A3"/>
    <w:rsid w:val="000427F1"/>
    <w:rsid w:val="00042978"/>
    <w:rsid w:val="000434DC"/>
    <w:rsid w:val="00043F7E"/>
    <w:rsid w:val="00045019"/>
    <w:rsid w:val="00045B74"/>
    <w:rsid w:val="000473AD"/>
    <w:rsid w:val="0004746B"/>
    <w:rsid w:val="0005029F"/>
    <w:rsid w:val="000510AD"/>
    <w:rsid w:val="00052486"/>
    <w:rsid w:val="00052766"/>
    <w:rsid w:val="000531FA"/>
    <w:rsid w:val="00053FF3"/>
    <w:rsid w:val="00054236"/>
    <w:rsid w:val="00055328"/>
    <w:rsid w:val="00055356"/>
    <w:rsid w:val="00055510"/>
    <w:rsid w:val="00055C78"/>
    <w:rsid w:val="0005670B"/>
    <w:rsid w:val="00056E10"/>
    <w:rsid w:val="000579FB"/>
    <w:rsid w:val="00060D94"/>
    <w:rsid w:val="00061101"/>
    <w:rsid w:val="000614F4"/>
    <w:rsid w:val="00061805"/>
    <w:rsid w:val="00061FB8"/>
    <w:rsid w:val="00062135"/>
    <w:rsid w:val="00062E9C"/>
    <w:rsid w:val="000636A9"/>
    <w:rsid w:val="00063AE9"/>
    <w:rsid w:val="00063E64"/>
    <w:rsid w:val="0006400F"/>
    <w:rsid w:val="00066082"/>
    <w:rsid w:val="00066194"/>
    <w:rsid w:val="00066567"/>
    <w:rsid w:val="00067916"/>
    <w:rsid w:val="00067A20"/>
    <w:rsid w:val="00067D1F"/>
    <w:rsid w:val="00067F25"/>
    <w:rsid w:val="0007024F"/>
    <w:rsid w:val="0007047C"/>
    <w:rsid w:val="00070FB6"/>
    <w:rsid w:val="000719AB"/>
    <w:rsid w:val="00071E10"/>
    <w:rsid w:val="00073472"/>
    <w:rsid w:val="0007374C"/>
    <w:rsid w:val="00073CE4"/>
    <w:rsid w:val="00074816"/>
    <w:rsid w:val="0007518A"/>
    <w:rsid w:val="0007521B"/>
    <w:rsid w:val="000763D2"/>
    <w:rsid w:val="000771B3"/>
    <w:rsid w:val="00077497"/>
    <w:rsid w:val="00080034"/>
    <w:rsid w:val="0008064A"/>
    <w:rsid w:val="00080E08"/>
    <w:rsid w:val="00081AAA"/>
    <w:rsid w:val="00081DD6"/>
    <w:rsid w:val="00082E53"/>
    <w:rsid w:val="00082E80"/>
    <w:rsid w:val="000837DB"/>
    <w:rsid w:val="00083B6F"/>
    <w:rsid w:val="0008477E"/>
    <w:rsid w:val="0008506A"/>
    <w:rsid w:val="00085626"/>
    <w:rsid w:val="000864EC"/>
    <w:rsid w:val="00086713"/>
    <w:rsid w:val="000867E7"/>
    <w:rsid w:val="00086DCE"/>
    <w:rsid w:val="0008785E"/>
    <w:rsid w:val="00087924"/>
    <w:rsid w:val="00087C52"/>
    <w:rsid w:val="00087DA0"/>
    <w:rsid w:val="00087E5E"/>
    <w:rsid w:val="000903AC"/>
    <w:rsid w:val="000907EB"/>
    <w:rsid w:val="00090856"/>
    <w:rsid w:val="000908DD"/>
    <w:rsid w:val="00090AB0"/>
    <w:rsid w:val="00091930"/>
    <w:rsid w:val="00091ACD"/>
    <w:rsid w:val="000928C4"/>
    <w:rsid w:val="00092AEC"/>
    <w:rsid w:val="0009354E"/>
    <w:rsid w:val="00093C56"/>
    <w:rsid w:val="00093C7B"/>
    <w:rsid w:val="0009439C"/>
    <w:rsid w:val="0009475C"/>
    <w:rsid w:val="00094786"/>
    <w:rsid w:val="00095BA3"/>
    <w:rsid w:val="00097D53"/>
    <w:rsid w:val="00097F1A"/>
    <w:rsid w:val="000A1144"/>
    <w:rsid w:val="000A1AA8"/>
    <w:rsid w:val="000A2587"/>
    <w:rsid w:val="000A4DA2"/>
    <w:rsid w:val="000A5976"/>
    <w:rsid w:val="000A6289"/>
    <w:rsid w:val="000A64F0"/>
    <w:rsid w:val="000A6AFC"/>
    <w:rsid w:val="000A6C6E"/>
    <w:rsid w:val="000A77F1"/>
    <w:rsid w:val="000A7A59"/>
    <w:rsid w:val="000A7A76"/>
    <w:rsid w:val="000B1A83"/>
    <w:rsid w:val="000B2F17"/>
    <w:rsid w:val="000B38DA"/>
    <w:rsid w:val="000B4203"/>
    <w:rsid w:val="000B424C"/>
    <w:rsid w:val="000B4AA1"/>
    <w:rsid w:val="000B553E"/>
    <w:rsid w:val="000B5ADE"/>
    <w:rsid w:val="000B5C60"/>
    <w:rsid w:val="000B62F6"/>
    <w:rsid w:val="000B7A92"/>
    <w:rsid w:val="000C0044"/>
    <w:rsid w:val="000C015E"/>
    <w:rsid w:val="000C016E"/>
    <w:rsid w:val="000C0CE3"/>
    <w:rsid w:val="000C104A"/>
    <w:rsid w:val="000C141E"/>
    <w:rsid w:val="000C1460"/>
    <w:rsid w:val="000C1660"/>
    <w:rsid w:val="000C1E16"/>
    <w:rsid w:val="000C224F"/>
    <w:rsid w:val="000C29CF"/>
    <w:rsid w:val="000C37BB"/>
    <w:rsid w:val="000C3B51"/>
    <w:rsid w:val="000C4572"/>
    <w:rsid w:val="000C4847"/>
    <w:rsid w:val="000C513C"/>
    <w:rsid w:val="000C517D"/>
    <w:rsid w:val="000C6301"/>
    <w:rsid w:val="000C66EA"/>
    <w:rsid w:val="000D018C"/>
    <w:rsid w:val="000D0F11"/>
    <w:rsid w:val="000D182E"/>
    <w:rsid w:val="000D1A5A"/>
    <w:rsid w:val="000D1D4E"/>
    <w:rsid w:val="000D1F18"/>
    <w:rsid w:val="000D2393"/>
    <w:rsid w:val="000D23C5"/>
    <w:rsid w:val="000D2C07"/>
    <w:rsid w:val="000D2F39"/>
    <w:rsid w:val="000D3295"/>
    <w:rsid w:val="000D33D5"/>
    <w:rsid w:val="000D38DD"/>
    <w:rsid w:val="000D4179"/>
    <w:rsid w:val="000D4D10"/>
    <w:rsid w:val="000D50AE"/>
    <w:rsid w:val="000D56AE"/>
    <w:rsid w:val="000D581D"/>
    <w:rsid w:val="000D595D"/>
    <w:rsid w:val="000D5C7F"/>
    <w:rsid w:val="000D6EF3"/>
    <w:rsid w:val="000D7A09"/>
    <w:rsid w:val="000D7EA7"/>
    <w:rsid w:val="000D7F17"/>
    <w:rsid w:val="000E03E8"/>
    <w:rsid w:val="000E0AC5"/>
    <w:rsid w:val="000E15E3"/>
    <w:rsid w:val="000E1678"/>
    <w:rsid w:val="000E1682"/>
    <w:rsid w:val="000E1A07"/>
    <w:rsid w:val="000E2068"/>
    <w:rsid w:val="000E27AA"/>
    <w:rsid w:val="000E28B7"/>
    <w:rsid w:val="000E2D9B"/>
    <w:rsid w:val="000E46F5"/>
    <w:rsid w:val="000E5513"/>
    <w:rsid w:val="000E5731"/>
    <w:rsid w:val="000E5FE0"/>
    <w:rsid w:val="000E6403"/>
    <w:rsid w:val="000E73C6"/>
    <w:rsid w:val="000F007A"/>
    <w:rsid w:val="000F0B75"/>
    <w:rsid w:val="000F0C06"/>
    <w:rsid w:val="000F119B"/>
    <w:rsid w:val="000F37F5"/>
    <w:rsid w:val="000F3A64"/>
    <w:rsid w:val="000F5DCB"/>
    <w:rsid w:val="000F68E0"/>
    <w:rsid w:val="000F706B"/>
    <w:rsid w:val="000F7290"/>
    <w:rsid w:val="000F75A5"/>
    <w:rsid w:val="000F7AA1"/>
    <w:rsid w:val="00100748"/>
    <w:rsid w:val="001009E5"/>
    <w:rsid w:val="001009FC"/>
    <w:rsid w:val="00100DD6"/>
    <w:rsid w:val="00100EAF"/>
    <w:rsid w:val="001012B7"/>
    <w:rsid w:val="001013A2"/>
    <w:rsid w:val="00101636"/>
    <w:rsid w:val="0010218D"/>
    <w:rsid w:val="00102301"/>
    <w:rsid w:val="001027F0"/>
    <w:rsid w:val="00102984"/>
    <w:rsid w:val="00103379"/>
    <w:rsid w:val="0010368E"/>
    <w:rsid w:val="00104D5E"/>
    <w:rsid w:val="00105A5C"/>
    <w:rsid w:val="001072AF"/>
    <w:rsid w:val="00110638"/>
    <w:rsid w:val="001110B3"/>
    <w:rsid w:val="001110FC"/>
    <w:rsid w:val="00112042"/>
    <w:rsid w:val="00112762"/>
    <w:rsid w:val="001137DA"/>
    <w:rsid w:val="00113BC6"/>
    <w:rsid w:val="00114E76"/>
    <w:rsid w:val="00115545"/>
    <w:rsid w:val="001156AE"/>
    <w:rsid w:val="00115C2D"/>
    <w:rsid w:val="00115D94"/>
    <w:rsid w:val="00116694"/>
    <w:rsid w:val="00116735"/>
    <w:rsid w:val="00116EB6"/>
    <w:rsid w:val="001172D9"/>
    <w:rsid w:val="001176C5"/>
    <w:rsid w:val="00117AD4"/>
    <w:rsid w:val="00117E93"/>
    <w:rsid w:val="0012049F"/>
    <w:rsid w:val="00120900"/>
    <w:rsid w:val="00120D28"/>
    <w:rsid w:val="0012166E"/>
    <w:rsid w:val="001218BB"/>
    <w:rsid w:val="00122235"/>
    <w:rsid w:val="00123762"/>
    <w:rsid w:val="00124440"/>
    <w:rsid w:val="00124485"/>
    <w:rsid w:val="001247A5"/>
    <w:rsid w:val="00124982"/>
    <w:rsid w:val="00124ADF"/>
    <w:rsid w:val="00125E5D"/>
    <w:rsid w:val="00126A7E"/>
    <w:rsid w:val="001270AA"/>
    <w:rsid w:val="001305C4"/>
    <w:rsid w:val="00130743"/>
    <w:rsid w:val="001309E2"/>
    <w:rsid w:val="00131A56"/>
    <w:rsid w:val="00131C95"/>
    <w:rsid w:val="00132652"/>
    <w:rsid w:val="00132C04"/>
    <w:rsid w:val="00132ED7"/>
    <w:rsid w:val="00132EEE"/>
    <w:rsid w:val="00133176"/>
    <w:rsid w:val="00133274"/>
    <w:rsid w:val="00133B26"/>
    <w:rsid w:val="00133D52"/>
    <w:rsid w:val="001348CB"/>
    <w:rsid w:val="001349F8"/>
    <w:rsid w:val="00134E2C"/>
    <w:rsid w:val="00134F5F"/>
    <w:rsid w:val="001354E5"/>
    <w:rsid w:val="00136125"/>
    <w:rsid w:val="00137D38"/>
    <w:rsid w:val="00140139"/>
    <w:rsid w:val="00140400"/>
    <w:rsid w:val="001406CC"/>
    <w:rsid w:val="00140767"/>
    <w:rsid w:val="00140F42"/>
    <w:rsid w:val="001410AC"/>
    <w:rsid w:val="00142963"/>
    <w:rsid w:val="00142EA9"/>
    <w:rsid w:val="0014301A"/>
    <w:rsid w:val="001435F6"/>
    <w:rsid w:val="0014383E"/>
    <w:rsid w:val="0014549F"/>
    <w:rsid w:val="0014560F"/>
    <w:rsid w:val="00145755"/>
    <w:rsid w:val="0014648C"/>
    <w:rsid w:val="00146659"/>
    <w:rsid w:val="00146AA3"/>
    <w:rsid w:val="00147145"/>
    <w:rsid w:val="0015002C"/>
    <w:rsid w:val="00150279"/>
    <w:rsid w:val="0015053A"/>
    <w:rsid w:val="00150AB5"/>
    <w:rsid w:val="00150AE5"/>
    <w:rsid w:val="00150D88"/>
    <w:rsid w:val="001510C6"/>
    <w:rsid w:val="00151BB0"/>
    <w:rsid w:val="00151C66"/>
    <w:rsid w:val="00151D35"/>
    <w:rsid w:val="00151E56"/>
    <w:rsid w:val="001527FB"/>
    <w:rsid w:val="0015302D"/>
    <w:rsid w:val="0015445D"/>
    <w:rsid w:val="00154F87"/>
    <w:rsid w:val="00155269"/>
    <w:rsid w:val="00155AAE"/>
    <w:rsid w:val="00156469"/>
    <w:rsid w:val="00157242"/>
    <w:rsid w:val="001572D4"/>
    <w:rsid w:val="00157654"/>
    <w:rsid w:val="00157EE5"/>
    <w:rsid w:val="0016005E"/>
    <w:rsid w:val="0016016B"/>
    <w:rsid w:val="001611D5"/>
    <w:rsid w:val="001617F6"/>
    <w:rsid w:val="00161DD7"/>
    <w:rsid w:val="001625AF"/>
    <w:rsid w:val="001627BB"/>
    <w:rsid w:val="0016478A"/>
    <w:rsid w:val="001654CB"/>
    <w:rsid w:val="001655CF"/>
    <w:rsid w:val="00165813"/>
    <w:rsid w:val="00166E53"/>
    <w:rsid w:val="001679CD"/>
    <w:rsid w:val="00170026"/>
    <w:rsid w:val="00171928"/>
    <w:rsid w:val="00171A8A"/>
    <w:rsid w:val="00172C16"/>
    <w:rsid w:val="0017447A"/>
    <w:rsid w:val="001750C2"/>
    <w:rsid w:val="001752ED"/>
    <w:rsid w:val="001757C5"/>
    <w:rsid w:val="001766D5"/>
    <w:rsid w:val="00176733"/>
    <w:rsid w:val="0018020C"/>
    <w:rsid w:val="001805BB"/>
    <w:rsid w:val="0018073B"/>
    <w:rsid w:val="00180940"/>
    <w:rsid w:val="00180B68"/>
    <w:rsid w:val="00180EF6"/>
    <w:rsid w:val="001812A2"/>
    <w:rsid w:val="00181CAB"/>
    <w:rsid w:val="0018241E"/>
    <w:rsid w:val="00183521"/>
    <w:rsid w:val="001838A5"/>
    <w:rsid w:val="0018396D"/>
    <w:rsid w:val="00185596"/>
    <w:rsid w:val="0018582C"/>
    <w:rsid w:val="001863AD"/>
    <w:rsid w:val="00186A94"/>
    <w:rsid w:val="00187232"/>
    <w:rsid w:val="00187BC1"/>
    <w:rsid w:val="00190216"/>
    <w:rsid w:val="00190492"/>
    <w:rsid w:val="001904CD"/>
    <w:rsid w:val="0019070A"/>
    <w:rsid w:val="00190758"/>
    <w:rsid w:val="001911A7"/>
    <w:rsid w:val="0019121A"/>
    <w:rsid w:val="001919A6"/>
    <w:rsid w:val="00191C0F"/>
    <w:rsid w:val="00191D36"/>
    <w:rsid w:val="00192132"/>
    <w:rsid w:val="00192716"/>
    <w:rsid w:val="00192ED7"/>
    <w:rsid w:val="00193BB0"/>
    <w:rsid w:val="0019469E"/>
    <w:rsid w:val="00194EB8"/>
    <w:rsid w:val="001958B4"/>
    <w:rsid w:val="00196985"/>
    <w:rsid w:val="00197669"/>
    <w:rsid w:val="001978E0"/>
    <w:rsid w:val="001979A5"/>
    <w:rsid w:val="00197F47"/>
    <w:rsid w:val="001A067B"/>
    <w:rsid w:val="001A087C"/>
    <w:rsid w:val="001A0D5F"/>
    <w:rsid w:val="001A1037"/>
    <w:rsid w:val="001A1094"/>
    <w:rsid w:val="001A2F7C"/>
    <w:rsid w:val="001A350D"/>
    <w:rsid w:val="001A3A31"/>
    <w:rsid w:val="001A456C"/>
    <w:rsid w:val="001A4F01"/>
    <w:rsid w:val="001A5582"/>
    <w:rsid w:val="001A644E"/>
    <w:rsid w:val="001A688C"/>
    <w:rsid w:val="001A77C8"/>
    <w:rsid w:val="001A7AEF"/>
    <w:rsid w:val="001A7DF6"/>
    <w:rsid w:val="001B06C3"/>
    <w:rsid w:val="001B139C"/>
    <w:rsid w:val="001B1415"/>
    <w:rsid w:val="001B14A0"/>
    <w:rsid w:val="001B1B8B"/>
    <w:rsid w:val="001B20B6"/>
    <w:rsid w:val="001B2FF4"/>
    <w:rsid w:val="001B3063"/>
    <w:rsid w:val="001B4141"/>
    <w:rsid w:val="001B4308"/>
    <w:rsid w:val="001B4540"/>
    <w:rsid w:val="001B4F57"/>
    <w:rsid w:val="001B5A70"/>
    <w:rsid w:val="001B6981"/>
    <w:rsid w:val="001B6A1E"/>
    <w:rsid w:val="001B6B7E"/>
    <w:rsid w:val="001B6F18"/>
    <w:rsid w:val="001B73DC"/>
    <w:rsid w:val="001B7621"/>
    <w:rsid w:val="001B76A8"/>
    <w:rsid w:val="001C0146"/>
    <w:rsid w:val="001C0279"/>
    <w:rsid w:val="001C2A70"/>
    <w:rsid w:val="001C2DB3"/>
    <w:rsid w:val="001C2E0F"/>
    <w:rsid w:val="001C2F20"/>
    <w:rsid w:val="001C350B"/>
    <w:rsid w:val="001C3AB5"/>
    <w:rsid w:val="001C3FD4"/>
    <w:rsid w:val="001C5303"/>
    <w:rsid w:val="001C563A"/>
    <w:rsid w:val="001C6351"/>
    <w:rsid w:val="001C638F"/>
    <w:rsid w:val="001C67E5"/>
    <w:rsid w:val="001C6AD4"/>
    <w:rsid w:val="001C7EDD"/>
    <w:rsid w:val="001D0F03"/>
    <w:rsid w:val="001D145E"/>
    <w:rsid w:val="001D15F0"/>
    <w:rsid w:val="001D1882"/>
    <w:rsid w:val="001D2A91"/>
    <w:rsid w:val="001D2B64"/>
    <w:rsid w:val="001D36F2"/>
    <w:rsid w:val="001D39B5"/>
    <w:rsid w:val="001D4203"/>
    <w:rsid w:val="001D462B"/>
    <w:rsid w:val="001D4ABD"/>
    <w:rsid w:val="001D4F10"/>
    <w:rsid w:val="001D514A"/>
    <w:rsid w:val="001D5CEB"/>
    <w:rsid w:val="001D5E1A"/>
    <w:rsid w:val="001D6616"/>
    <w:rsid w:val="001E028B"/>
    <w:rsid w:val="001E0868"/>
    <w:rsid w:val="001E0CA0"/>
    <w:rsid w:val="001E0D17"/>
    <w:rsid w:val="001E1984"/>
    <w:rsid w:val="001E1A36"/>
    <w:rsid w:val="001E2361"/>
    <w:rsid w:val="001E6756"/>
    <w:rsid w:val="001E6987"/>
    <w:rsid w:val="001E73D6"/>
    <w:rsid w:val="001E7447"/>
    <w:rsid w:val="001E76B0"/>
    <w:rsid w:val="001F01B8"/>
    <w:rsid w:val="001F040E"/>
    <w:rsid w:val="001F0711"/>
    <w:rsid w:val="001F07D2"/>
    <w:rsid w:val="001F0A63"/>
    <w:rsid w:val="001F0E8C"/>
    <w:rsid w:val="001F16EA"/>
    <w:rsid w:val="001F2220"/>
    <w:rsid w:val="001F26C4"/>
    <w:rsid w:val="001F2CCF"/>
    <w:rsid w:val="001F3078"/>
    <w:rsid w:val="001F3805"/>
    <w:rsid w:val="001F3D37"/>
    <w:rsid w:val="001F407C"/>
    <w:rsid w:val="001F44D6"/>
    <w:rsid w:val="001F59C0"/>
    <w:rsid w:val="001F61E5"/>
    <w:rsid w:val="001F6EFE"/>
    <w:rsid w:val="001F75A5"/>
    <w:rsid w:val="001F761E"/>
    <w:rsid w:val="001F7C94"/>
    <w:rsid w:val="002001BB"/>
    <w:rsid w:val="00200A2E"/>
    <w:rsid w:val="00201476"/>
    <w:rsid w:val="0020173C"/>
    <w:rsid w:val="002019E6"/>
    <w:rsid w:val="00201F2F"/>
    <w:rsid w:val="0020201A"/>
    <w:rsid w:val="002022B8"/>
    <w:rsid w:val="00202B6C"/>
    <w:rsid w:val="002036BB"/>
    <w:rsid w:val="00203786"/>
    <w:rsid w:val="00203AEE"/>
    <w:rsid w:val="00203EC7"/>
    <w:rsid w:val="002042CC"/>
    <w:rsid w:val="002044F3"/>
    <w:rsid w:val="00204C14"/>
    <w:rsid w:val="0020582C"/>
    <w:rsid w:val="00206B04"/>
    <w:rsid w:val="00206F4E"/>
    <w:rsid w:val="00207711"/>
    <w:rsid w:val="00210845"/>
    <w:rsid w:val="002109EF"/>
    <w:rsid w:val="00210A3A"/>
    <w:rsid w:val="002115FD"/>
    <w:rsid w:val="00211E05"/>
    <w:rsid w:val="00211F9F"/>
    <w:rsid w:val="002123AC"/>
    <w:rsid w:val="00212618"/>
    <w:rsid w:val="002127BF"/>
    <w:rsid w:val="00212FED"/>
    <w:rsid w:val="00213013"/>
    <w:rsid w:val="0021395C"/>
    <w:rsid w:val="00213C3A"/>
    <w:rsid w:val="00214370"/>
    <w:rsid w:val="00214F9E"/>
    <w:rsid w:val="0021583E"/>
    <w:rsid w:val="002160AF"/>
    <w:rsid w:val="0021669A"/>
    <w:rsid w:val="002175EB"/>
    <w:rsid w:val="00217B52"/>
    <w:rsid w:val="00220432"/>
    <w:rsid w:val="00220511"/>
    <w:rsid w:val="002212E2"/>
    <w:rsid w:val="00221A14"/>
    <w:rsid w:val="00221F55"/>
    <w:rsid w:val="00222FA4"/>
    <w:rsid w:val="00223746"/>
    <w:rsid w:val="00223A1F"/>
    <w:rsid w:val="00224531"/>
    <w:rsid w:val="002246F2"/>
    <w:rsid w:val="00224755"/>
    <w:rsid w:val="002249DE"/>
    <w:rsid w:val="00225312"/>
    <w:rsid w:val="00225957"/>
    <w:rsid w:val="00225CC7"/>
    <w:rsid w:val="00226374"/>
    <w:rsid w:val="00226D11"/>
    <w:rsid w:val="00227BF5"/>
    <w:rsid w:val="00227FE5"/>
    <w:rsid w:val="00232908"/>
    <w:rsid w:val="00234006"/>
    <w:rsid w:val="0023438E"/>
    <w:rsid w:val="00234C2C"/>
    <w:rsid w:val="002350C5"/>
    <w:rsid w:val="0023516D"/>
    <w:rsid w:val="00235985"/>
    <w:rsid w:val="00237F51"/>
    <w:rsid w:val="00240A3D"/>
    <w:rsid w:val="00241BCF"/>
    <w:rsid w:val="00241C87"/>
    <w:rsid w:val="0024245B"/>
    <w:rsid w:val="00242D7E"/>
    <w:rsid w:val="00243A44"/>
    <w:rsid w:val="002444D6"/>
    <w:rsid w:val="00245735"/>
    <w:rsid w:val="00245F01"/>
    <w:rsid w:val="0024607E"/>
    <w:rsid w:val="00246AD0"/>
    <w:rsid w:val="00247081"/>
    <w:rsid w:val="00247D20"/>
    <w:rsid w:val="00250011"/>
    <w:rsid w:val="00250319"/>
    <w:rsid w:val="00250643"/>
    <w:rsid w:val="00250929"/>
    <w:rsid w:val="002510E0"/>
    <w:rsid w:val="0025191F"/>
    <w:rsid w:val="00251E92"/>
    <w:rsid w:val="00251EA8"/>
    <w:rsid w:val="0025268A"/>
    <w:rsid w:val="0025279E"/>
    <w:rsid w:val="00252FFC"/>
    <w:rsid w:val="0025317C"/>
    <w:rsid w:val="00254FD3"/>
    <w:rsid w:val="0025515C"/>
    <w:rsid w:val="00256AD3"/>
    <w:rsid w:val="00256D46"/>
    <w:rsid w:val="00260702"/>
    <w:rsid w:val="00261318"/>
    <w:rsid w:val="00261A00"/>
    <w:rsid w:val="002622D2"/>
    <w:rsid w:val="002626F0"/>
    <w:rsid w:val="0026422A"/>
    <w:rsid w:val="00264731"/>
    <w:rsid w:val="00264EE0"/>
    <w:rsid w:val="0026540D"/>
    <w:rsid w:val="0026556E"/>
    <w:rsid w:val="00265F6C"/>
    <w:rsid w:val="00266057"/>
    <w:rsid w:val="00267208"/>
    <w:rsid w:val="00270104"/>
    <w:rsid w:val="002705C7"/>
    <w:rsid w:val="002709C2"/>
    <w:rsid w:val="00270A4E"/>
    <w:rsid w:val="00271387"/>
    <w:rsid w:val="0027210D"/>
    <w:rsid w:val="0027211A"/>
    <w:rsid w:val="00272494"/>
    <w:rsid w:val="00273D85"/>
    <w:rsid w:val="00273F2F"/>
    <w:rsid w:val="0027438A"/>
    <w:rsid w:val="00274993"/>
    <w:rsid w:val="0027512D"/>
    <w:rsid w:val="00275BB8"/>
    <w:rsid w:val="00276083"/>
    <w:rsid w:val="0027632D"/>
    <w:rsid w:val="002774D5"/>
    <w:rsid w:val="00277F85"/>
    <w:rsid w:val="002804CD"/>
    <w:rsid w:val="002808C0"/>
    <w:rsid w:val="002811CC"/>
    <w:rsid w:val="002814C1"/>
    <w:rsid w:val="00281C98"/>
    <w:rsid w:val="002823A2"/>
    <w:rsid w:val="00282D59"/>
    <w:rsid w:val="00283902"/>
    <w:rsid w:val="0029027E"/>
    <w:rsid w:val="002904B4"/>
    <w:rsid w:val="00290F60"/>
    <w:rsid w:val="00291B0C"/>
    <w:rsid w:val="00292A42"/>
    <w:rsid w:val="002932DA"/>
    <w:rsid w:val="0029361B"/>
    <w:rsid w:val="00293F4C"/>
    <w:rsid w:val="0029465C"/>
    <w:rsid w:val="0029466B"/>
    <w:rsid w:val="00295E19"/>
    <w:rsid w:val="00295EEA"/>
    <w:rsid w:val="00296111"/>
    <w:rsid w:val="002962CA"/>
    <w:rsid w:val="002966A2"/>
    <w:rsid w:val="002971E4"/>
    <w:rsid w:val="002972DE"/>
    <w:rsid w:val="00297A9C"/>
    <w:rsid w:val="002A041D"/>
    <w:rsid w:val="002A148C"/>
    <w:rsid w:val="002A16EC"/>
    <w:rsid w:val="002A1BDF"/>
    <w:rsid w:val="002A1FF2"/>
    <w:rsid w:val="002A2966"/>
    <w:rsid w:val="002A2CB1"/>
    <w:rsid w:val="002A2DA5"/>
    <w:rsid w:val="002A3051"/>
    <w:rsid w:val="002A3512"/>
    <w:rsid w:val="002A3D7E"/>
    <w:rsid w:val="002A3FFE"/>
    <w:rsid w:val="002A4019"/>
    <w:rsid w:val="002A4FE7"/>
    <w:rsid w:val="002A5AD2"/>
    <w:rsid w:val="002A6459"/>
    <w:rsid w:val="002A702D"/>
    <w:rsid w:val="002B08F5"/>
    <w:rsid w:val="002B1A69"/>
    <w:rsid w:val="002B1D8C"/>
    <w:rsid w:val="002B2090"/>
    <w:rsid w:val="002B21C6"/>
    <w:rsid w:val="002B25D8"/>
    <w:rsid w:val="002B2C0E"/>
    <w:rsid w:val="002B3680"/>
    <w:rsid w:val="002B3BD9"/>
    <w:rsid w:val="002B3D7D"/>
    <w:rsid w:val="002B3D8F"/>
    <w:rsid w:val="002B3DD1"/>
    <w:rsid w:val="002B4B33"/>
    <w:rsid w:val="002B4FD5"/>
    <w:rsid w:val="002B5290"/>
    <w:rsid w:val="002B56C2"/>
    <w:rsid w:val="002B5DDB"/>
    <w:rsid w:val="002B5ED7"/>
    <w:rsid w:val="002B746E"/>
    <w:rsid w:val="002B7CA4"/>
    <w:rsid w:val="002C025B"/>
    <w:rsid w:val="002C0DD0"/>
    <w:rsid w:val="002C0E26"/>
    <w:rsid w:val="002C1111"/>
    <w:rsid w:val="002C18CA"/>
    <w:rsid w:val="002C1B5C"/>
    <w:rsid w:val="002C29FC"/>
    <w:rsid w:val="002C31B1"/>
    <w:rsid w:val="002C341E"/>
    <w:rsid w:val="002C451C"/>
    <w:rsid w:val="002C590F"/>
    <w:rsid w:val="002C5C3A"/>
    <w:rsid w:val="002C6EEA"/>
    <w:rsid w:val="002C7489"/>
    <w:rsid w:val="002C7897"/>
    <w:rsid w:val="002D0005"/>
    <w:rsid w:val="002D0CD8"/>
    <w:rsid w:val="002D0EDB"/>
    <w:rsid w:val="002D1F20"/>
    <w:rsid w:val="002D2193"/>
    <w:rsid w:val="002D2469"/>
    <w:rsid w:val="002D2F72"/>
    <w:rsid w:val="002D525D"/>
    <w:rsid w:val="002D54FD"/>
    <w:rsid w:val="002D59A5"/>
    <w:rsid w:val="002D6435"/>
    <w:rsid w:val="002E0360"/>
    <w:rsid w:val="002E075D"/>
    <w:rsid w:val="002E0B02"/>
    <w:rsid w:val="002E1CC2"/>
    <w:rsid w:val="002E2CBD"/>
    <w:rsid w:val="002E313E"/>
    <w:rsid w:val="002E31AB"/>
    <w:rsid w:val="002E368E"/>
    <w:rsid w:val="002E4D48"/>
    <w:rsid w:val="002E6FFF"/>
    <w:rsid w:val="002E70BE"/>
    <w:rsid w:val="002E7E75"/>
    <w:rsid w:val="002F0423"/>
    <w:rsid w:val="002F0869"/>
    <w:rsid w:val="002F0D03"/>
    <w:rsid w:val="002F1824"/>
    <w:rsid w:val="002F18CE"/>
    <w:rsid w:val="002F4182"/>
    <w:rsid w:val="002F429D"/>
    <w:rsid w:val="002F4DEE"/>
    <w:rsid w:val="002F5835"/>
    <w:rsid w:val="002F6E86"/>
    <w:rsid w:val="002F7E4D"/>
    <w:rsid w:val="00300627"/>
    <w:rsid w:val="003019E2"/>
    <w:rsid w:val="0030265B"/>
    <w:rsid w:val="00303835"/>
    <w:rsid w:val="003041B8"/>
    <w:rsid w:val="0030536C"/>
    <w:rsid w:val="00305C7A"/>
    <w:rsid w:val="00305F60"/>
    <w:rsid w:val="00305FFA"/>
    <w:rsid w:val="00306C20"/>
    <w:rsid w:val="00306F32"/>
    <w:rsid w:val="00307865"/>
    <w:rsid w:val="00307F7A"/>
    <w:rsid w:val="003107A5"/>
    <w:rsid w:val="00311301"/>
    <w:rsid w:val="003116C8"/>
    <w:rsid w:val="00311A43"/>
    <w:rsid w:val="00311D8D"/>
    <w:rsid w:val="00312275"/>
    <w:rsid w:val="003123A3"/>
    <w:rsid w:val="003125E0"/>
    <w:rsid w:val="003131EE"/>
    <w:rsid w:val="0031350B"/>
    <w:rsid w:val="00313C9B"/>
    <w:rsid w:val="00313DE0"/>
    <w:rsid w:val="00314547"/>
    <w:rsid w:val="003150A3"/>
    <w:rsid w:val="003150F7"/>
    <w:rsid w:val="00315277"/>
    <w:rsid w:val="00315A70"/>
    <w:rsid w:val="00316D6F"/>
    <w:rsid w:val="0031708F"/>
    <w:rsid w:val="00317854"/>
    <w:rsid w:val="00320FB2"/>
    <w:rsid w:val="003214A4"/>
    <w:rsid w:val="00322247"/>
    <w:rsid w:val="00322B22"/>
    <w:rsid w:val="0032407A"/>
    <w:rsid w:val="0032471D"/>
    <w:rsid w:val="00324D53"/>
    <w:rsid w:val="003257E9"/>
    <w:rsid w:val="00325F2A"/>
    <w:rsid w:val="00325F6A"/>
    <w:rsid w:val="003269DC"/>
    <w:rsid w:val="00327973"/>
    <w:rsid w:val="003279A8"/>
    <w:rsid w:val="0033053D"/>
    <w:rsid w:val="00330812"/>
    <w:rsid w:val="003317C7"/>
    <w:rsid w:val="00331A89"/>
    <w:rsid w:val="00331AB4"/>
    <w:rsid w:val="0033255F"/>
    <w:rsid w:val="003325F8"/>
    <w:rsid w:val="00332730"/>
    <w:rsid w:val="0033296D"/>
    <w:rsid w:val="00333687"/>
    <w:rsid w:val="003346B0"/>
    <w:rsid w:val="003357CB"/>
    <w:rsid w:val="00335BBF"/>
    <w:rsid w:val="00335DF1"/>
    <w:rsid w:val="00335E93"/>
    <w:rsid w:val="00336191"/>
    <w:rsid w:val="00336B2A"/>
    <w:rsid w:val="00336B67"/>
    <w:rsid w:val="003372AA"/>
    <w:rsid w:val="0034001F"/>
    <w:rsid w:val="00341D5E"/>
    <w:rsid w:val="00341D8F"/>
    <w:rsid w:val="00342151"/>
    <w:rsid w:val="00343063"/>
    <w:rsid w:val="00343B30"/>
    <w:rsid w:val="00343CBE"/>
    <w:rsid w:val="00344118"/>
    <w:rsid w:val="00344CC3"/>
    <w:rsid w:val="00345373"/>
    <w:rsid w:val="0034609E"/>
    <w:rsid w:val="0034665C"/>
    <w:rsid w:val="00346DBE"/>
    <w:rsid w:val="003471C0"/>
    <w:rsid w:val="0034728B"/>
    <w:rsid w:val="00347979"/>
    <w:rsid w:val="0035046A"/>
    <w:rsid w:val="00351845"/>
    <w:rsid w:val="00352B7B"/>
    <w:rsid w:val="00354B01"/>
    <w:rsid w:val="00355759"/>
    <w:rsid w:val="003568F8"/>
    <w:rsid w:val="00356D97"/>
    <w:rsid w:val="0035794A"/>
    <w:rsid w:val="00357B21"/>
    <w:rsid w:val="0036114D"/>
    <w:rsid w:val="00361BB3"/>
    <w:rsid w:val="00361F13"/>
    <w:rsid w:val="00362031"/>
    <w:rsid w:val="00362F3B"/>
    <w:rsid w:val="00363972"/>
    <w:rsid w:val="00363CCC"/>
    <w:rsid w:val="00364535"/>
    <w:rsid w:val="003651C8"/>
    <w:rsid w:val="003652A0"/>
    <w:rsid w:val="00365A12"/>
    <w:rsid w:val="0036727D"/>
    <w:rsid w:val="00367E5D"/>
    <w:rsid w:val="00371196"/>
    <w:rsid w:val="00371B29"/>
    <w:rsid w:val="00372001"/>
    <w:rsid w:val="00372404"/>
    <w:rsid w:val="00372C33"/>
    <w:rsid w:val="00372CFA"/>
    <w:rsid w:val="00372D1F"/>
    <w:rsid w:val="003732BB"/>
    <w:rsid w:val="00374EAB"/>
    <w:rsid w:val="0037547D"/>
    <w:rsid w:val="00375FE5"/>
    <w:rsid w:val="003760DE"/>
    <w:rsid w:val="0037647A"/>
    <w:rsid w:val="0037656D"/>
    <w:rsid w:val="0037658D"/>
    <w:rsid w:val="0037693D"/>
    <w:rsid w:val="00377041"/>
    <w:rsid w:val="00377ED4"/>
    <w:rsid w:val="003805C6"/>
    <w:rsid w:val="00380601"/>
    <w:rsid w:val="003807B4"/>
    <w:rsid w:val="00380CD8"/>
    <w:rsid w:val="00380FBD"/>
    <w:rsid w:val="003812F4"/>
    <w:rsid w:val="00381CAB"/>
    <w:rsid w:val="00382263"/>
    <w:rsid w:val="00382715"/>
    <w:rsid w:val="00382D03"/>
    <w:rsid w:val="003830F7"/>
    <w:rsid w:val="003835A0"/>
    <w:rsid w:val="0038473D"/>
    <w:rsid w:val="00384C85"/>
    <w:rsid w:val="0038507E"/>
    <w:rsid w:val="00386604"/>
    <w:rsid w:val="003869DC"/>
    <w:rsid w:val="00386BD9"/>
    <w:rsid w:val="00386DF0"/>
    <w:rsid w:val="0038707C"/>
    <w:rsid w:val="00387E48"/>
    <w:rsid w:val="00391B57"/>
    <w:rsid w:val="00392042"/>
    <w:rsid w:val="00392262"/>
    <w:rsid w:val="003931EA"/>
    <w:rsid w:val="00393C49"/>
    <w:rsid w:val="00393D8B"/>
    <w:rsid w:val="00394C9C"/>
    <w:rsid w:val="003956AE"/>
    <w:rsid w:val="00395CDD"/>
    <w:rsid w:val="00395CFC"/>
    <w:rsid w:val="00395D01"/>
    <w:rsid w:val="00397086"/>
    <w:rsid w:val="003979EE"/>
    <w:rsid w:val="003A0222"/>
    <w:rsid w:val="003A027B"/>
    <w:rsid w:val="003A2BF1"/>
    <w:rsid w:val="003A2DDB"/>
    <w:rsid w:val="003A337E"/>
    <w:rsid w:val="003A34AF"/>
    <w:rsid w:val="003A5372"/>
    <w:rsid w:val="003A5BC5"/>
    <w:rsid w:val="003A621B"/>
    <w:rsid w:val="003A65E5"/>
    <w:rsid w:val="003A67C7"/>
    <w:rsid w:val="003A741B"/>
    <w:rsid w:val="003B0510"/>
    <w:rsid w:val="003B0556"/>
    <w:rsid w:val="003B0E9B"/>
    <w:rsid w:val="003B111A"/>
    <w:rsid w:val="003B1BD2"/>
    <w:rsid w:val="003B3177"/>
    <w:rsid w:val="003B43AD"/>
    <w:rsid w:val="003B4451"/>
    <w:rsid w:val="003B50A4"/>
    <w:rsid w:val="003B60E1"/>
    <w:rsid w:val="003B7A69"/>
    <w:rsid w:val="003C0CD3"/>
    <w:rsid w:val="003C2139"/>
    <w:rsid w:val="003C26D0"/>
    <w:rsid w:val="003C2D6D"/>
    <w:rsid w:val="003C390E"/>
    <w:rsid w:val="003C3D76"/>
    <w:rsid w:val="003C4333"/>
    <w:rsid w:val="003C5AF2"/>
    <w:rsid w:val="003C6841"/>
    <w:rsid w:val="003C6EE5"/>
    <w:rsid w:val="003C7467"/>
    <w:rsid w:val="003D0339"/>
    <w:rsid w:val="003D14AD"/>
    <w:rsid w:val="003D28BB"/>
    <w:rsid w:val="003D2EC2"/>
    <w:rsid w:val="003D3207"/>
    <w:rsid w:val="003D41B7"/>
    <w:rsid w:val="003D41E8"/>
    <w:rsid w:val="003D49FD"/>
    <w:rsid w:val="003D4C86"/>
    <w:rsid w:val="003D5061"/>
    <w:rsid w:val="003D5C04"/>
    <w:rsid w:val="003D5D9F"/>
    <w:rsid w:val="003D6101"/>
    <w:rsid w:val="003D6328"/>
    <w:rsid w:val="003D65BF"/>
    <w:rsid w:val="003D7DD8"/>
    <w:rsid w:val="003E0381"/>
    <w:rsid w:val="003E2203"/>
    <w:rsid w:val="003E2677"/>
    <w:rsid w:val="003E42F2"/>
    <w:rsid w:val="003E4F1A"/>
    <w:rsid w:val="003E51F8"/>
    <w:rsid w:val="003E5D5B"/>
    <w:rsid w:val="003E5E39"/>
    <w:rsid w:val="003E5E78"/>
    <w:rsid w:val="003E669F"/>
    <w:rsid w:val="003E7A67"/>
    <w:rsid w:val="003F047A"/>
    <w:rsid w:val="003F0636"/>
    <w:rsid w:val="003F0C93"/>
    <w:rsid w:val="003F1356"/>
    <w:rsid w:val="003F1B31"/>
    <w:rsid w:val="003F250F"/>
    <w:rsid w:val="003F27F0"/>
    <w:rsid w:val="003F3D99"/>
    <w:rsid w:val="003F4ACB"/>
    <w:rsid w:val="003F4E74"/>
    <w:rsid w:val="003F4E8B"/>
    <w:rsid w:val="003F54E4"/>
    <w:rsid w:val="003F5B51"/>
    <w:rsid w:val="003F6618"/>
    <w:rsid w:val="00400822"/>
    <w:rsid w:val="00400891"/>
    <w:rsid w:val="00400957"/>
    <w:rsid w:val="00400F47"/>
    <w:rsid w:val="00401220"/>
    <w:rsid w:val="0040153A"/>
    <w:rsid w:val="0040169C"/>
    <w:rsid w:val="00401EC4"/>
    <w:rsid w:val="00402ABD"/>
    <w:rsid w:val="00402D27"/>
    <w:rsid w:val="00403AB5"/>
    <w:rsid w:val="00403ECD"/>
    <w:rsid w:val="00404918"/>
    <w:rsid w:val="004050EF"/>
    <w:rsid w:val="00405247"/>
    <w:rsid w:val="00406FB1"/>
    <w:rsid w:val="00407023"/>
    <w:rsid w:val="004075AE"/>
    <w:rsid w:val="00407AA1"/>
    <w:rsid w:val="00407CDE"/>
    <w:rsid w:val="00410303"/>
    <w:rsid w:val="00410AA0"/>
    <w:rsid w:val="00412CA9"/>
    <w:rsid w:val="00412DB0"/>
    <w:rsid w:val="00412EEC"/>
    <w:rsid w:val="004135AF"/>
    <w:rsid w:val="00413ED0"/>
    <w:rsid w:val="00413F93"/>
    <w:rsid w:val="0041496A"/>
    <w:rsid w:val="004153F6"/>
    <w:rsid w:val="00415939"/>
    <w:rsid w:val="004165FD"/>
    <w:rsid w:val="00416830"/>
    <w:rsid w:val="0041761D"/>
    <w:rsid w:val="00420536"/>
    <w:rsid w:val="0042067E"/>
    <w:rsid w:val="00420D9F"/>
    <w:rsid w:val="00420DD1"/>
    <w:rsid w:val="0042162A"/>
    <w:rsid w:val="00421E01"/>
    <w:rsid w:val="00422214"/>
    <w:rsid w:val="004228B2"/>
    <w:rsid w:val="00422AFD"/>
    <w:rsid w:val="0042377E"/>
    <w:rsid w:val="00424661"/>
    <w:rsid w:val="00424CFD"/>
    <w:rsid w:val="00425B31"/>
    <w:rsid w:val="00426F91"/>
    <w:rsid w:val="00427C6D"/>
    <w:rsid w:val="00427E52"/>
    <w:rsid w:val="00430596"/>
    <w:rsid w:val="00430D44"/>
    <w:rsid w:val="00430ED2"/>
    <w:rsid w:val="004311D2"/>
    <w:rsid w:val="00431730"/>
    <w:rsid w:val="00433105"/>
    <w:rsid w:val="0043365F"/>
    <w:rsid w:val="00433698"/>
    <w:rsid w:val="00433A19"/>
    <w:rsid w:val="004341BB"/>
    <w:rsid w:val="004347C1"/>
    <w:rsid w:val="004358FF"/>
    <w:rsid w:val="00435D75"/>
    <w:rsid w:val="00435DDA"/>
    <w:rsid w:val="00436D93"/>
    <w:rsid w:val="004371C6"/>
    <w:rsid w:val="0043751C"/>
    <w:rsid w:val="00437E63"/>
    <w:rsid w:val="00437EC2"/>
    <w:rsid w:val="00440081"/>
    <w:rsid w:val="00440482"/>
    <w:rsid w:val="004408A8"/>
    <w:rsid w:val="00441CBC"/>
    <w:rsid w:val="00441D8C"/>
    <w:rsid w:val="00441DFD"/>
    <w:rsid w:val="00442669"/>
    <w:rsid w:val="00442F87"/>
    <w:rsid w:val="00443794"/>
    <w:rsid w:val="00443D5B"/>
    <w:rsid w:val="00443E36"/>
    <w:rsid w:val="004450D4"/>
    <w:rsid w:val="004456EA"/>
    <w:rsid w:val="004463A7"/>
    <w:rsid w:val="00446526"/>
    <w:rsid w:val="00447355"/>
    <w:rsid w:val="0044788A"/>
    <w:rsid w:val="00450007"/>
    <w:rsid w:val="004505F7"/>
    <w:rsid w:val="00450721"/>
    <w:rsid w:val="00450B50"/>
    <w:rsid w:val="0045118B"/>
    <w:rsid w:val="00451738"/>
    <w:rsid w:val="00452A2E"/>
    <w:rsid w:val="00452E38"/>
    <w:rsid w:val="00452EFD"/>
    <w:rsid w:val="0045518F"/>
    <w:rsid w:val="004552A5"/>
    <w:rsid w:val="00456116"/>
    <w:rsid w:val="004563B3"/>
    <w:rsid w:val="00456EB8"/>
    <w:rsid w:val="004571D2"/>
    <w:rsid w:val="00457382"/>
    <w:rsid w:val="0045755F"/>
    <w:rsid w:val="00460E25"/>
    <w:rsid w:val="004610F6"/>
    <w:rsid w:val="0046186F"/>
    <w:rsid w:val="0046234D"/>
    <w:rsid w:val="004635C7"/>
    <w:rsid w:val="0046367C"/>
    <w:rsid w:val="004638FC"/>
    <w:rsid w:val="00464E51"/>
    <w:rsid w:val="00464E77"/>
    <w:rsid w:val="004650C3"/>
    <w:rsid w:val="00465DCC"/>
    <w:rsid w:val="00466EC7"/>
    <w:rsid w:val="00466F99"/>
    <w:rsid w:val="0046700A"/>
    <w:rsid w:val="00467FB1"/>
    <w:rsid w:val="004709E3"/>
    <w:rsid w:val="004711A8"/>
    <w:rsid w:val="004723D5"/>
    <w:rsid w:val="00472BEC"/>
    <w:rsid w:val="00473D1F"/>
    <w:rsid w:val="00473F37"/>
    <w:rsid w:val="00474311"/>
    <w:rsid w:val="0047442B"/>
    <w:rsid w:val="004748DF"/>
    <w:rsid w:val="00475719"/>
    <w:rsid w:val="0047630D"/>
    <w:rsid w:val="0047728A"/>
    <w:rsid w:val="00477943"/>
    <w:rsid w:val="0048078B"/>
    <w:rsid w:val="00480D82"/>
    <w:rsid w:val="00484391"/>
    <w:rsid w:val="00484B07"/>
    <w:rsid w:val="00486F1E"/>
    <w:rsid w:val="004872A1"/>
    <w:rsid w:val="0048737D"/>
    <w:rsid w:val="00487B2C"/>
    <w:rsid w:val="0049030D"/>
    <w:rsid w:val="00490680"/>
    <w:rsid w:val="004907B9"/>
    <w:rsid w:val="00490D8A"/>
    <w:rsid w:val="00490E6D"/>
    <w:rsid w:val="00492221"/>
    <w:rsid w:val="00492521"/>
    <w:rsid w:val="00493164"/>
    <w:rsid w:val="00493B4B"/>
    <w:rsid w:val="00493EDD"/>
    <w:rsid w:val="00493FB1"/>
    <w:rsid w:val="0049424B"/>
    <w:rsid w:val="00494277"/>
    <w:rsid w:val="00494A84"/>
    <w:rsid w:val="00495272"/>
    <w:rsid w:val="004958E8"/>
    <w:rsid w:val="00495B3A"/>
    <w:rsid w:val="00495F9C"/>
    <w:rsid w:val="00496270"/>
    <w:rsid w:val="00496D08"/>
    <w:rsid w:val="00497371"/>
    <w:rsid w:val="004974EB"/>
    <w:rsid w:val="004A0E52"/>
    <w:rsid w:val="004A1430"/>
    <w:rsid w:val="004A1B38"/>
    <w:rsid w:val="004A1F37"/>
    <w:rsid w:val="004A334F"/>
    <w:rsid w:val="004A3581"/>
    <w:rsid w:val="004A470C"/>
    <w:rsid w:val="004A498E"/>
    <w:rsid w:val="004A5153"/>
    <w:rsid w:val="004A5340"/>
    <w:rsid w:val="004A6404"/>
    <w:rsid w:val="004A6825"/>
    <w:rsid w:val="004A7EED"/>
    <w:rsid w:val="004A7EF5"/>
    <w:rsid w:val="004B1745"/>
    <w:rsid w:val="004B1E57"/>
    <w:rsid w:val="004B1FEF"/>
    <w:rsid w:val="004B2B34"/>
    <w:rsid w:val="004B2B55"/>
    <w:rsid w:val="004B2CDA"/>
    <w:rsid w:val="004B2E65"/>
    <w:rsid w:val="004B2F4A"/>
    <w:rsid w:val="004B3FCA"/>
    <w:rsid w:val="004B4144"/>
    <w:rsid w:val="004B43A8"/>
    <w:rsid w:val="004B4AB4"/>
    <w:rsid w:val="004B4CC2"/>
    <w:rsid w:val="004B500A"/>
    <w:rsid w:val="004B5B8E"/>
    <w:rsid w:val="004B6335"/>
    <w:rsid w:val="004B698C"/>
    <w:rsid w:val="004B69CF"/>
    <w:rsid w:val="004B6C0D"/>
    <w:rsid w:val="004B6E47"/>
    <w:rsid w:val="004B7A3A"/>
    <w:rsid w:val="004C06EF"/>
    <w:rsid w:val="004C1701"/>
    <w:rsid w:val="004C19B2"/>
    <w:rsid w:val="004C1DCB"/>
    <w:rsid w:val="004C2FA6"/>
    <w:rsid w:val="004C3D11"/>
    <w:rsid w:val="004C3D91"/>
    <w:rsid w:val="004C4677"/>
    <w:rsid w:val="004C5088"/>
    <w:rsid w:val="004C5DE5"/>
    <w:rsid w:val="004C5EE7"/>
    <w:rsid w:val="004C6871"/>
    <w:rsid w:val="004C6CF9"/>
    <w:rsid w:val="004D018F"/>
    <w:rsid w:val="004D01B7"/>
    <w:rsid w:val="004D10BA"/>
    <w:rsid w:val="004D18CC"/>
    <w:rsid w:val="004D1A38"/>
    <w:rsid w:val="004D25FA"/>
    <w:rsid w:val="004D2BF3"/>
    <w:rsid w:val="004D3038"/>
    <w:rsid w:val="004D39AF"/>
    <w:rsid w:val="004D429C"/>
    <w:rsid w:val="004D51EC"/>
    <w:rsid w:val="004D557B"/>
    <w:rsid w:val="004D5C6C"/>
    <w:rsid w:val="004D5E45"/>
    <w:rsid w:val="004E01D4"/>
    <w:rsid w:val="004E0553"/>
    <w:rsid w:val="004E05D2"/>
    <w:rsid w:val="004E085E"/>
    <w:rsid w:val="004E0948"/>
    <w:rsid w:val="004E0B25"/>
    <w:rsid w:val="004E121B"/>
    <w:rsid w:val="004E21B6"/>
    <w:rsid w:val="004E233E"/>
    <w:rsid w:val="004E23C3"/>
    <w:rsid w:val="004E28D9"/>
    <w:rsid w:val="004E2ECA"/>
    <w:rsid w:val="004E3395"/>
    <w:rsid w:val="004E3B5B"/>
    <w:rsid w:val="004E47C1"/>
    <w:rsid w:val="004E4AC3"/>
    <w:rsid w:val="004E630F"/>
    <w:rsid w:val="004E69C1"/>
    <w:rsid w:val="004E7439"/>
    <w:rsid w:val="004E7D6A"/>
    <w:rsid w:val="004F0520"/>
    <w:rsid w:val="004F0DF5"/>
    <w:rsid w:val="004F1CB5"/>
    <w:rsid w:val="004F332F"/>
    <w:rsid w:val="004F3D57"/>
    <w:rsid w:val="004F4159"/>
    <w:rsid w:val="004F449B"/>
    <w:rsid w:val="004F4524"/>
    <w:rsid w:val="004F5078"/>
    <w:rsid w:val="004F58E1"/>
    <w:rsid w:val="004F5B74"/>
    <w:rsid w:val="004F60FC"/>
    <w:rsid w:val="004F6E61"/>
    <w:rsid w:val="004F7413"/>
    <w:rsid w:val="004F7680"/>
    <w:rsid w:val="004F7DC2"/>
    <w:rsid w:val="005003EE"/>
    <w:rsid w:val="00500783"/>
    <w:rsid w:val="00502833"/>
    <w:rsid w:val="00502E6B"/>
    <w:rsid w:val="005033EC"/>
    <w:rsid w:val="005039F6"/>
    <w:rsid w:val="005040A1"/>
    <w:rsid w:val="005056CF"/>
    <w:rsid w:val="00505B4E"/>
    <w:rsid w:val="0050675C"/>
    <w:rsid w:val="00506BD0"/>
    <w:rsid w:val="00506EFC"/>
    <w:rsid w:val="00507C54"/>
    <w:rsid w:val="00511540"/>
    <w:rsid w:val="0051198B"/>
    <w:rsid w:val="00512859"/>
    <w:rsid w:val="00512D19"/>
    <w:rsid w:val="00512F95"/>
    <w:rsid w:val="0051364A"/>
    <w:rsid w:val="00513927"/>
    <w:rsid w:val="00513D4D"/>
    <w:rsid w:val="005172F8"/>
    <w:rsid w:val="0051770E"/>
    <w:rsid w:val="0051787E"/>
    <w:rsid w:val="00517968"/>
    <w:rsid w:val="005205A4"/>
    <w:rsid w:val="00520C6D"/>
    <w:rsid w:val="00520D30"/>
    <w:rsid w:val="0052134F"/>
    <w:rsid w:val="0052179B"/>
    <w:rsid w:val="00521B8B"/>
    <w:rsid w:val="00521BA0"/>
    <w:rsid w:val="00521E6A"/>
    <w:rsid w:val="0052219F"/>
    <w:rsid w:val="00522592"/>
    <w:rsid w:val="00522CE4"/>
    <w:rsid w:val="00523B1C"/>
    <w:rsid w:val="0052495F"/>
    <w:rsid w:val="00524A93"/>
    <w:rsid w:val="005250F0"/>
    <w:rsid w:val="00525CA2"/>
    <w:rsid w:val="00526145"/>
    <w:rsid w:val="00526297"/>
    <w:rsid w:val="005263D8"/>
    <w:rsid w:val="00526953"/>
    <w:rsid w:val="00527EF4"/>
    <w:rsid w:val="00530159"/>
    <w:rsid w:val="005307A9"/>
    <w:rsid w:val="00531074"/>
    <w:rsid w:val="00532096"/>
    <w:rsid w:val="00532369"/>
    <w:rsid w:val="00532537"/>
    <w:rsid w:val="00532D62"/>
    <w:rsid w:val="005341C8"/>
    <w:rsid w:val="00534951"/>
    <w:rsid w:val="005350D1"/>
    <w:rsid w:val="005350EC"/>
    <w:rsid w:val="00535F82"/>
    <w:rsid w:val="00536424"/>
    <w:rsid w:val="005365B7"/>
    <w:rsid w:val="00536B01"/>
    <w:rsid w:val="005405B9"/>
    <w:rsid w:val="005410AC"/>
    <w:rsid w:val="00541F43"/>
    <w:rsid w:val="0054228D"/>
    <w:rsid w:val="005423EA"/>
    <w:rsid w:val="0054249F"/>
    <w:rsid w:val="0054267E"/>
    <w:rsid w:val="00542C18"/>
    <w:rsid w:val="00542DDB"/>
    <w:rsid w:val="00543058"/>
    <w:rsid w:val="005446B4"/>
    <w:rsid w:val="0054485E"/>
    <w:rsid w:val="00544AC9"/>
    <w:rsid w:val="00544B87"/>
    <w:rsid w:val="00544ED4"/>
    <w:rsid w:val="00545E47"/>
    <w:rsid w:val="00546DE6"/>
    <w:rsid w:val="00547F56"/>
    <w:rsid w:val="00550743"/>
    <w:rsid w:val="00550E65"/>
    <w:rsid w:val="00550F13"/>
    <w:rsid w:val="005514D2"/>
    <w:rsid w:val="00551895"/>
    <w:rsid w:val="00551D00"/>
    <w:rsid w:val="00552094"/>
    <w:rsid w:val="005524B9"/>
    <w:rsid w:val="00552669"/>
    <w:rsid w:val="005526C7"/>
    <w:rsid w:val="00552B03"/>
    <w:rsid w:val="0055304D"/>
    <w:rsid w:val="005536EF"/>
    <w:rsid w:val="005536FD"/>
    <w:rsid w:val="0055472F"/>
    <w:rsid w:val="00554A0A"/>
    <w:rsid w:val="00554B0D"/>
    <w:rsid w:val="005553D9"/>
    <w:rsid w:val="0055724D"/>
    <w:rsid w:val="005572D6"/>
    <w:rsid w:val="00557F71"/>
    <w:rsid w:val="00557FFC"/>
    <w:rsid w:val="005600F1"/>
    <w:rsid w:val="00560B17"/>
    <w:rsid w:val="00560B80"/>
    <w:rsid w:val="00561251"/>
    <w:rsid w:val="00561467"/>
    <w:rsid w:val="005617FD"/>
    <w:rsid w:val="00561CC8"/>
    <w:rsid w:val="0056220B"/>
    <w:rsid w:val="00563B7C"/>
    <w:rsid w:val="00564848"/>
    <w:rsid w:val="0056485B"/>
    <w:rsid w:val="005659C1"/>
    <w:rsid w:val="0056630B"/>
    <w:rsid w:val="0056672A"/>
    <w:rsid w:val="005669D1"/>
    <w:rsid w:val="005672B9"/>
    <w:rsid w:val="005677F4"/>
    <w:rsid w:val="00567983"/>
    <w:rsid w:val="00570052"/>
    <w:rsid w:val="00570116"/>
    <w:rsid w:val="00570D33"/>
    <w:rsid w:val="00571454"/>
    <w:rsid w:val="00572BAA"/>
    <w:rsid w:val="005731D7"/>
    <w:rsid w:val="005734DA"/>
    <w:rsid w:val="00575794"/>
    <w:rsid w:val="005769FE"/>
    <w:rsid w:val="00576F7C"/>
    <w:rsid w:val="0058045B"/>
    <w:rsid w:val="00580A16"/>
    <w:rsid w:val="00580F33"/>
    <w:rsid w:val="0058115D"/>
    <w:rsid w:val="00581E6B"/>
    <w:rsid w:val="005820C7"/>
    <w:rsid w:val="00582536"/>
    <w:rsid w:val="00582823"/>
    <w:rsid w:val="005830B6"/>
    <w:rsid w:val="005831EE"/>
    <w:rsid w:val="00583617"/>
    <w:rsid w:val="00583A7B"/>
    <w:rsid w:val="00583D5D"/>
    <w:rsid w:val="005847C7"/>
    <w:rsid w:val="00584E64"/>
    <w:rsid w:val="00584F19"/>
    <w:rsid w:val="00585A88"/>
    <w:rsid w:val="00585F88"/>
    <w:rsid w:val="005861FC"/>
    <w:rsid w:val="00586953"/>
    <w:rsid w:val="00586CFF"/>
    <w:rsid w:val="00586E1A"/>
    <w:rsid w:val="0058722E"/>
    <w:rsid w:val="00587462"/>
    <w:rsid w:val="0058757E"/>
    <w:rsid w:val="00590521"/>
    <w:rsid w:val="00591290"/>
    <w:rsid w:val="00591879"/>
    <w:rsid w:val="00592274"/>
    <w:rsid w:val="00594694"/>
    <w:rsid w:val="005953EF"/>
    <w:rsid w:val="005965B7"/>
    <w:rsid w:val="00597160"/>
    <w:rsid w:val="00597659"/>
    <w:rsid w:val="00597DD2"/>
    <w:rsid w:val="005A1E63"/>
    <w:rsid w:val="005A22EC"/>
    <w:rsid w:val="005A26D5"/>
    <w:rsid w:val="005A331C"/>
    <w:rsid w:val="005A3AEE"/>
    <w:rsid w:val="005A3BE2"/>
    <w:rsid w:val="005A3D72"/>
    <w:rsid w:val="005A51D2"/>
    <w:rsid w:val="005A7615"/>
    <w:rsid w:val="005A7F1E"/>
    <w:rsid w:val="005B03A6"/>
    <w:rsid w:val="005B2BB8"/>
    <w:rsid w:val="005B2EA7"/>
    <w:rsid w:val="005B3ED7"/>
    <w:rsid w:val="005B41D4"/>
    <w:rsid w:val="005B4348"/>
    <w:rsid w:val="005B4C93"/>
    <w:rsid w:val="005B53DA"/>
    <w:rsid w:val="005B606E"/>
    <w:rsid w:val="005B6155"/>
    <w:rsid w:val="005B6890"/>
    <w:rsid w:val="005B70E1"/>
    <w:rsid w:val="005B72FA"/>
    <w:rsid w:val="005C041D"/>
    <w:rsid w:val="005C299A"/>
    <w:rsid w:val="005C3E8E"/>
    <w:rsid w:val="005C3EA1"/>
    <w:rsid w:val="005C426B"/>
    <w:rsid w:val="005C4D4B"/>
    <w:rsid w:val="005C51A4"/>
    <w:rsid w:val="005C54C8"/>
    <w:rsid w:val="005C7760"/>
    <w:rsid w:val="005C78C3"/>
    <w:rsid w:val="005C7B98"/>
    <w:rsid w:val="005D0408"/>
    <w:rsid w:val="005D0E34"/>
    <w:rsid w:val="005D1688"/>
    <w:rsid w:val="005D17C0"/>
    <w:rsid w:val="005D2A59"/>
    <w:rsid w:val="005D356F"/>
    <w:rsid w:val="005D419D"/>
    <w:rsid w:val="005D4303"/>
    <w:rsid w:val="005D4431"/>
    <w:rsid w:val="005D463F"/>
    <w:rsid w:val="005D47E3"/>
    <w:rsid w:val="005D63EE"/>
    <w:rsid w:val="005D64BF"/>
    <w:rsid w:val="005D78B4"/>
    <w:rsid w:val="005E01BF"/>
    <w:rsid w:val="005E0D92"/>
    <w:rsid w:val="005E0EA3"/>
    <w:rsid w:val="005E188B"/>
    <w:rsid w:val="005E1A90"/>
    <w:rsid w:val="005E209A"/>
    <w:rsid w:val="005E23F1"/>
    <w:rsid w:val="005E279B"/>
    <w:rsid w:val="005E2FF8"/>
    <w:rsid w:val="005E36BF"/>
    <w:rsid w:val="005E4206"/>
    <w:rsid w:val="005E4FD2"/>
    <w:rsid w:val="005E52D3"/>
    <w:rsid w:val="005E5ECC"/>
    <w:rsid w:val="005E621E"/>
    <w:rsid w:val="005E63E9"/>
    <w:rsid w:val="005E6716"/>
    <w:rsid w:val="005E6AF4"/>
    <w:rsid w:val="005E70F9"/>
    <w:rsid w:val="005E7244"/>
    <w:rsid w:val="005F00F9"/>
    <w:rsid w:val="005F0196"/>
    <w:rsid w:val="005F08FC"/>
    <w:rsid w:val="005F0AD0"/>
    <w:rsid w:val="005F0EAA"/>
    <w:rsid w:val="005F1058"/>
    <w:rsid w:val="005F120F"/>
    <w:rsid w:val="005F3329"/>
    <w:rsid w:val="005F3AE6"/>
    <w:rsid w:val="005F4DB8"/>
    <w:rsid w:val="005F66D0"/>
    <w:rsid w:val="005F68CD"/>
    <w:rsid w:val="005F7BF5"/>
    <w:rsid w:val="00600038"/>
    <w:rsid w:val="006007B7"/>
    <w:rsid w:val="00600A17"/>
    <w:rsid w:val="00600AE2"/>
    <w:rsid w:val="00600C5A"/>
    <w:rsid w:val="00601D16"/>
    <w:rsid w:val="006039BB"/>
    <w:rsid w:val="006048E6"/>
    <w:rsid w:val="00604FE6"/>
    <w:rsid w:val="006057F6"/>
    <w:rsid w:val="00605C7E"/>
    <w:rsid w:val="00606D6B"/>
    <w:rsid w:val="006104F6"/>
    <w:rsid w:val="00610ABF"/>
    <w:rsid w:val="006110EA"/>
    <w:rsid w:val="00611901"/>
    <w:rsid w:val="00611D00"/>
    <w:rsid w:val="00613954"/>
    <w:rsid w:val="0061409C"/>
    <w:rsid w:val="006147B6"/>
    <w:rsid w:val="00614EDA"/>
    <w:rsid w:val="00615389"/>
    <w:rsid w:val="0061550C"/>
    <w:rsid w:val="00615C85"/>
    <w:rsid w:val="006168F2"/>
    <w:rsid w:val="00616DCB"/>
    <w:rsid w:val="00617827"/>
    <w:rsid w:val="00617CBB"/>
    <w:rsid w:val="00617DB5"/>
    <w:rsid w:val="006209E4"/>
    <w:rsid w:val="006210B0"/>
    <w:rsid w:val="0062217A"/>
    <w:rsid w:val="00623160"/>
    <w:rsid w:val="00623DBE"/>
    <w:rsid w:val="00624036"/>
    <w:rsid w:val="0062476F"/>
    <w:rsid w:val="006247F2"/>
    <w:rsid w:val="00624B64"/>
    <w:rsid w:val="0062519E"/>
    <w:rsid w:val="00625321"/>
    <w:rsid w:val="006263EA"/>
    <w:rsid w:val="00626E47"/>
    <w:rsid w:val="0062711D"/>
    <w:rsid w:val="00627485"/>
    <w:rsid w:val="00627E81"/>
    <w:rsid w:val="00630356"/>
    <w:rsid w:val="00630625"/>
    <w:rsid w:val="00631A66"/>
    <w:rsid w:val="00631E70"/>
    <w:rsid w:val="0063228E"/>
    <w:rsid w:val="006324E2"/>
    <w:rsid w:val="00635241"/>
    <w:rsid w:val="006352BD"/>
    <w:rsid w:val="006353E1"/>
    <w:rsid w:val="00635571"/>
    <w:rsid w:val="00635F96"/>
    <w:rsid w:val="00636137"/>
    <w:rsid w:val="00636F1B"/>
    <w:rsid w:val="006402F1"/>
    <w:rsid w:val="00640A1B"/>
    <w:rsid w:val="006410C6"/>
    <w:rsid w:val="00641B26"/>
    <w:rsid w:val="00642478"/>
    <w:rsid w:val="00642700"/>
    <w:rsid w:val="00642A74"/>
    <w:rsid w:val="00643A3D"/>
    <w:rsid w:val="0064412F"/>
    <w:rsid w:val="00644969"/>
    <w:rsid w:val="0064515A"/>
    <w:rsid w:val="006457B5"/>
    <w:rsid w:val="00645D64"/>
    <w:rsid w:val="00645F7A"/>
    <w:rsid w:val="00646B4F"/>
    <w:rsid w:val="00646E7F"/>
    <w:rsid w:val="00650977"/>
    <w:rsid w:val="0065141E"/>
    <w:rsid w:val="00651F53"/>
    <w:rsid w:val="00652414"/>
    <w:rsid w:val="00654892"/>
    <w:rsid w:val="00655191"/>
    <w:rsid w:val="0065555E"/>
    <w:rsid w:val="006569F5"/>
    <w:rsid w:val="00656D00"/>
    <w:rsid w:val="006600E9"/>
    <w:rsid w:val="00660845"/>
    <w:rsid w:val="00660BDD"/>
    <w:rsid w:val="00660BE2"/>
    <w:rsid w:val="006626B4"/>
    <w:rsid w:val="00662FF6"/>
    <w:rsid w:val="00663EDF"/>
    <w:rsid w:val="00664275"/>
    <w:rsid w:val="00665682"/>
    <w:rsid w:val="006664A0"/>
    <w:rsid w:val="006664BB"/>
    <w:rsid w:val="00666A64"/>
    <w:rsid w:val="00666B50"/>
    <w:rsid w:val="00667897"/>
    <w:rsid w:val="00667D9F"/>
    <w:rsid w:val="00670E78"/>
    <w:rsid w:val="006719FB"/>
    <w:rsid w:val="0067346F"/>
    <w:rsid w:val="00673750"/>
    <w:rsid w:val="006739E6"/>
    <w:rsid w:val="006742B0"/>
    <w:rsid w:val="00674888"/>
    <w:rsid w:val="006748E0"/>
    <w:rsid w:val="0067499D"/>
    <w:rsid w:val="00674C63"/>
    <w:rsid w:val="00674D2D"/>
    <w:rsid w:val="0067513E"/>
    <w:rsid w:val="00676A1B"/>
    <w:rsid w:val="00676F4B"/>
    <w:rsid w:val="006778D6"/>
    <w:rsid w:val="00680369"/>
    <w:rsid w:val="006810B5"/>
    <w:rsid w:val="00681DF2"/>
    <w:rsid w:val="00681E3A"/>
    <w:rsid w:val="0068279E"/>
    <w:rsid w:val="00682A6A"/>
    <w:rsid w:val="006830C2"/>
    <w:rsid w:val="006831F2"/>
    <w:rsid w:val="00684A54"/>
    <w:rsid w:val="00684AB2"/>
    <w:rsid w:val="00684D1B"/>
    <w:rsid w:val="006863AA"/>
    <w:rsid w:val="006871D6"/>
    <w:rsid w:val="006878EC"/>
    <w:rsid w:val="00687B27"/>
    <w:rsid w:val="00687D2C"/>
    <w:rsid w:val="00687EB7"/>
    <w:rsid w:val="0069047D"/>
    <w:rsid w:val="006909C8"/>
    <w:rsid w:val="00691E6B"/>
    <w:rsid w:val="00692137"/>
    <w:rsid w:val="0069237D"/>
    <w:rsid w:val="0069347B"/>
    <w:rsid w:val="00693510"/>
    <w:rsid w:val="006946AD"/>
    <w:rsid w:val="00694B83"/>
    <w:rsid w:val="00694D83"/>
    <w:rsid w:val="00694E72"/>
    <w:rsid w:val="00695345"/>
    <w:rsid w:val="00695484"/>
    <w:rsid w:val="00695D7F"/>
    <w:rsid w:val="00697316"/>
    <w:rsid w:val="006974AE"/>
    <w:rsid w:val="00697EC4"/>
    <w:rsid w:val="00697F55"/>
    <w:rsid w:val="006A02A9"/>
    <w:rsid w:val="006A051E"/>
    <w:rsid w:val="006A0A37"/>
    <w:rsid w:val="006A0B09"/>
    <w:rsid w:val="006A12A2"/>
    <w:rsid w:val="006A1666"/>
    <w:rsid w:val="006A1E75"/>
    <w:rsid w:val="006A2461"/>
    <w:rsid w:val="006A4B74"/>
    <w:rsid w:val="006A5937"/>
    <w:rsid w:val="006A621B"/>
    <w:rsid w:val="006A77C1"/>
    <w:rsid w:val="006A78C9"/>
    <w:rsid w:val="006A7BD0"/>
    <w:rsid w:val="006B1BE7"/>
    <w:rsid w:val="006B20D2"/>
    <w:rsid w:val="006B2309"/>
    <w:rsid w:val="006B2377"/>
    <w:rsid w:val="006B37F5"/>
    <w:rsid w:val="006B3B9D"/>
    <w:rsid w:val="006B428A"/>
    <w:rsid w:val="006B501E"/>
    <w:rsid w:val="006B5358"/>
    <w:rsid w:val="006B5742"/>
    <w:rsid w:val="006B58D3"/>
    <w:rsid w:val="006B5A43"/>
    <w:rsid w:val="006B5A62"/>
    <w:rsid w:val="006B6A42"/>
    <w:rsid w:val="006B7195"/>
    <w:rsid w:val="006B71DB"/>
    <w:rsid w:val="006C0371"/>
    <w:rsid w:val="006C0A0D"/>
    <w:rsid w:val="006C0B77"/>
    <w:rsid w:val="006C1644"/>
    <w:rsid w:val="006C1F3F"/>
    <w:rsid w:val="006C216E"/>
    <w:rsid w:val="006C3411"/>
    <w:rsid w:val="006C3EFE"/>
    <w:rsid w:val="006C42EB"/>
    <w:rsid w:val="006C44E9"/>
    <w:rsid w:val="006C4668"/>
    <w:rsid w:val="006C579B"/>
    <w:rsid w:val="006C58E4"/>
    <w:rsid w:val="006C5C4D"/>
    <w:rsid w:val="006C6316"/>
    <w:rsid w:val="006C708D"/>
    <w:rsid w:val="006C712B"/>
    <w:rsid w:val="006C78F0"/>
    <w:rsid w:val="006C7CB2"/>
    <w:rsid w:val="006D026D"/>
    <w:rsid w:val="006D0E89"/>
    <w:rsid w:val="006D24D1"/>
    <w:rsid w:val="006D38BD"/>
    <w:rsid w:val="006D3EA9"/>
    <w:rsid w:val="006D47AA"/>
    <w:rsid w:val="006D4996"/>
    <w:rsid w:val="006D4E74"/>
    <w:rsid w:val="006D5042"/>
    <w:rsid w:val="006D5D2E"/>
    <w:rsid w:val="006D5FA3"/>
    <w:rsid w:val="006D71B7"/>
    <w:rsid w:val="006D7692"/>
    <w:rsid w:val="006E0228"/>
    <w:rsid w:val="006E0695"/>
    <w:rsid w:val="006E0E37"/>
    <w:rsid w:val="006E260F"/>
    <w:rsid w:val="006E2740"/>
    <w:rsid w:val="006E2857"/>
    <w:rsid w:val="006E312F"/>
    <w:rsid w:val="006E3172"/>
    <w:rsid w:val="006E31EB"/>
    <w:rsid w:val="006E38E1"/>
    <w:rsid w:val="006E4938"/>
    <w:rsid w:val="006E55FE"/>
    <w:rsid w:val="006E67B3"/>
    <w:rsid w:val="006E6F0D"/>
    <w:rsid w:val="006F04C2"/>
    <w:rsid w:val="006F056E"/>
    <w:rsid w:val="006F1035"/>
    <w:rsid w:val="006F12C1"/>
    <w:rsid w:val="006F18E4"/>
    <w:rsid w:val="006F236D"/>
    <w:rsid w:val="006F4C72"/>
    <w:rsid w:val="006F522D"/>
    <w:rsid w:val="006F5DC2"/>
    <w:rsid w:val="006F5E2E"/>
    <w:rsid w:val="006F62F6"/>
    <w:rsid w:val="006F74A2"/>
    <w:rsid w:val="006F7B67"/>
    <w:rsid w:val="00700270"/>
    <w:rsid w:val="007004EA"/>
    <w:rsid w:val="007007CA"/>
    <w:rsid w:val="00701DBF"/>
    <w:rsid w:val="00701EEE"/>
    <w:rsid w:val="00701F86"/>
    <w:rsid w:val="007025BC"/>
    <w:rsid w:val="00702AA8"/>
    <w:rsid w:val="00704B74"/>
    <w:rsid w:val="00704E89"/>
    <w:rsid w:val="007063C1"/>
    <w:rsid w:val="00706760"/>
    <w:rsid w:val="00706A0B"/>
    <w:rsid w:val="007077C6"/>
    <w:rsid w:val="00710948"/>
    <w:rsid w:val="00711EB6"/>
    <w:rsid w:val="0071254F"/>
    <w:rsid w:val="0071285C"/>
    <w:rsid w:val="0071312E"/>
    <w:rsid w:val="0071354E"/>
    <w:rsid w:val="0071484C"/>
    <w:rsid w:val="00714CAB"/>
    <w:rsid w:val="0071632C"/>
    <w:rsid w:val="00716F23"/>
    <w:rsid w:val="007173F1"/>
    <w:rsid w:val="00717839"/>
    <w:rsid w:val="00717B57"/>
    <w:rsid w:val="00717C0D"/>
    <w:rsid w:val="0072095F"/>
    <w:rsid w:val="00722EE8"/>
    <w:rsid w:val="00723025"/>
    <w:rsid w:val="007232BC"/>
    <w:rsid w:val="007232C6"/>
    <w:rsid w:val="00723800"/>
    <w:rsid w:val="00723A5F"/>
    <w:rsid w:val="007243B9"/>
    <w:rsid w:val="00724810"/>
    <w:rsid w:val="00724F5F"/>
    <w:rsid w:val="00724F77"/>
    <w:rsid w:val="0072627B"/>
    <w:rsid w:val="00726439"/>
    <w:rsid w:val="00726804"/>
    <w:rsid w:val="00727356"/>
    <w:rsid w:val="0072761D"/>
    <w:rsid w:val="0072782B"/>
    <w:rsid w:val="00727C8B"/>
    <w:rsid w:val="0073159E"/>
    <w:rsid w:val="00731988"/>
    <w:rsid w:val="00731D77"/>
    <w:rsid w:val="007321F5"/>
    <w:rsid w:val="0073489D"/>
    <w:rsid w:val="0073506C"/>
    <w:rsid w:val="00735756"/>
    <w:rsid w:val="00735C0A"/>
    <w:rsid w:val="00735C87"/>
    <w:rsid w:val="00736632"/>
    <w:rsid w:val="007366B9"/>
    <w:rsid w:val="007368BF"/>
    <w:rsid w:val="00736E2B"/>
    <w:rsid w:val="0073752F"/>
    <w:rsid w:val="00740BAD"/>
    <w:rsid w:val="00740C69"/>
    <w:rsid w:val="00741CB0"/>
    <w:rsid w:val="00743625"/>
    <w:rsid w:val="00743A38"/>
    <w:rsid w:val="00743B13"/>
    <w:rsid w:val="00743C56"/>
    <w:rsid w:val="00744658"/>
    <w:rsid w:val="00744757"/>
    <w:rsid w:val="00744933"/>
    <w:rsid w:val="00744EBF"/>
    <w:rsid w:val="007455FD"/>
    <w:rsid w:val="007468EE"/>
    <w:rsid w:val="00746944"/>
    <w:rsid w:val="00746C42"/>
    <w:rsid w:val="00746EA3"/>
    <w:rsid w:val="00750988"/>
    <w:rsid w:val="007512D8"/>
    <w:rsid w:val="0075175D"/>
    <w:rsid w:val="0075196A"/>
    <w:rsid w:val="00751BE1"/>
    <w:rsid w:val="00751D9D"/>
    <w:rsid w:val="00752115"/>
    <w:rsid w:val="00753A45"/>
    <w:rsid w:val="00754A51"/>
    <w:rsid w:val="00754AF6"/>
    <w:rsid w:val="00754F8B"/>
    <w:rsid w:val="0075536E"/>
    <w:rsid w:val="007557FA"/>
    <w:rsid w:val="00756780"/>
    <w:rsid w:val="00757179"/>
    <w:rsid w:val="00757482"/>
    <w:rsid w:val="00757ADD"/>
    <w:rsid w:val="0076081A"/>
    <w:rsid w:val="0076082D"/>
    <w:rsid w:val="007612C7"/>
    <w:rsid w:val="007614DA"/>
    <w:rsid w:val="00762AA5"/>
    <w:rsid w:val="00763F48"/>
    <w:rsid w:val="00764436"/>
    <w:rsid w:val="00764460"/>
    <w:rsid w:val="00764B48"/>
    <w:rsid w:val="00765BB7"/>
    <w:rsid w:val="007665CC"/>
    <w:rsid w:val="00766E7B"/>
    <w:rsid w:val="0076700B"/>
    <w:rsid w:val="0076779A"/>
    <w:rsid w:val="00767A98"/>
    <w:rsid w:val="00767A99"/>
    <w:rsid w:val="007705A8"/>
    <w:rsid w:val="00770D24"/>
    <w:rsid w:val="00770F09"/>
    <w:rsid w:val="00771782"/>
    <w:rsid w:val="00773250"/>
    <w:rsid w:val="007732CE"/>
    <w:rsid w:val="0077368A"/>
    <w:rsid w:val="007739F1"/>
    <w:rsid w:val="0077451D"/>
    <w:rsid w:val="00774BB1"/>
    <w:rsid w:val="00774D6D"/>
    <w:rsid w:val="00775D51"/>
    <w:rsid w:val="0077647C"/>
    <w:rsid w:val="00776ED0"/>
    <w:rsid w:val="0077721D"/>
    <w:rsid w:val="0077737D"/>
    <w:rsid w:val="0077761C"/>
    <w:rsid w:val="00777A36"/>
    <w:rsid w:val="00777AC7"/>
    <w:rsid w:val="00777FEF"/>
    <w:rsid w:val="0078009A"/>
    <w:rsid w:val="0078024D"/>
    <w:rsid w:val="0078087C"/>
    <w:rsid w:val="007808E8"/>
    <w:rsid w:val="00780FAA"/>
    <w:rsid w:val="0078152F"/>
    <w:rsid w:val="00781F31"/>
    <w:rsid w:val="00782082"/>
    <w:rsid w:val="00782343"/>
    <w:rsid w:val="0078238C"/>
    <w:rsid w:val="0078252F"/>
    <w:rsid w:val="00783807"/>
    <w:rsid w:val="00784081"/>
    <w:rsid w:val="0078423E"/>
    <w:rsid w:val="007842B6"/>
    <w:rsid w:val="00784418"/>
    <w:rsid w:val="007873BB"/>
    <w:rsid w:val="007878DF"/>
    <w:rsid w:val="0078799E"/>
    <w:rsid w:val="00790784"/>
    <w:rsid w:val="0079102A"/>
    <w:rsid w:val="00791DF1"/>
    <w:rsid w:val="00792777"/>
    <w:rsid w:val="00792FD4"/>
    <w:rsid w:val="007944FD"/>
    <w:rsid w:val="00794E3C"/>
    <w:rsid w:val="00795078"/>
    <w:rsid w:val="007955F7"/>
    <w:rsid w:val="00795635"/>
    <w:rsid w:val="0079595A"/>
    <w:rsid w:val="00795DD3"/>
    <w:rsid w:val="0079666A"/>
    <w:rsid w:val="00796E08"/>
    <w:rsid w:val="00797A9D"/>
    <w:rsid w:val="00797BA7"/>
    <w:rsid w:val="00797F8E"/>
    <w:rsid w:val="007A1F89"/>
    <w:rsid w:val="007A2097"/>
    <w:rsid w:val="007A344B"/>
    <w:rsid w:val="007A4613"/>
    <w:rsid w:val="007A463E"/>
    <w:rsid w:val="007A4D43"/>
    <w:rsid w:val="007A5DFD"/>
    <w:rsid w:val="007A6216"/>
    <w:rsid w:val="007A6733"/>
    <w:rsid w:val="007A6AB8"/>
    <w:rsid w:val="007A7303"/>
    <w:rsid w:val="007A732B"/>
    <w:rsid w:val="007A74FA"/>
    <w:rsid w:val="007B047D"/>
    <w:rsid w:val="007B1213"/>
    <w:rsid w:val="007B16D2"/>
    <w:rsid w:val="007B18A9"/>
    <w:rsid w:val="007B1C26"/>
    <w:rsid w:val="007B20EC"/>
    <w:rsid w:val="007B228B"/>
    <w:rsid w:val="007B2C2E"/>
    <w:rsid w:val="007B3040"/>
    <w:rsid w:val="007B3AAF"/>
    <w:rsid w:val="007B5C6D"/>
    <w:rsid w:val="007B5DE8"/>
    <w:rsid w:val="007B6A9A"/>
    <w:rsid w:val="007B6B8A"/>
    <w:rsid w:val="007B793A"/>
    <w:rsid w:val="007C058B"/>
    <w:rsid w:val="007C061E"/>
    <w:rsid w:val="007C07A6"/>
    <w:rsid w:val="007C16A5"/>
    <w:rsid w:val="007C22A8"/>
    <w:rsid w:val="007C2BA8"/>
    <w:rsid w:val="007C32DA"/>
    <w:rsid w:val="007C5544"/>
    <w:rsid w:val="007C570D"/>
    <w:rsid w:val="007C6273"/>
    <w:rsid w:val="007D0CA4"/>
    <w:rsid w:val="007D104C"/>
    <w:rsid w:val="007D34EE"/>
    <w:rsid w:val="007D3784"/>
    <w:rsid w:val="007D45CA"/>
    <w:rsid w:val="007D4676"/>
    <w:rsid w:val="007D4A1D"/>
    <w:rsid w:val="007D4A7E"/>
    <w:rsid w:val="007D508C"/>
    <w:rsid w:val="007D50B8"/>
    <w:rsid w:val="007D618A"/>
    <w:rsid w:val="007D61AA"/>
    <w:rsid w:val="007D62F5"/>
    <w:rsid w:val="007E052F"/>
    <w:rsid w:val="007E094E"/>
    <w:rsid w:val="007E09DD"/>
    <w:rsid w:val="007E0C7E"/>
    <w:rsid w:val="007E144E"/>
    <w:rsid w:val="007E184E"/>
    <w:rsid w:val="007E1D3B"/>
    <w:rsid w:val="007E1E73"/>
    <w:rsid w:val="007E26DE"/>
    <w:rsid w:val="007E2C31"/>
    <w:rsid w:val="007E2D8A"/>
    <w:rsid w:val="007E2F1A"/>
    <w:rsid w:val="007E33DD"/>
    <w:rsid w:val="007E35C8"/>
    <w:rsid w:val="007E3DAC"/>
    <w:rsid w:val="007E4883"/>
    <w:rsid w:val="007E553F"/>
    <w:rsid w:val="007E5895"/>
    <w:rsid w:val="007E5CBF"/>
    <w:rsid w:val="007E669A"/>
    <w:rsid w:val="007E6A64"/>
    <w:rsid w:val="007E6FA7"/>
    <w:rsid w:val="007E705C"/>
    <w:rsid w:val="007E75F4"/>
    <w:rsid w:val="007F052D"/>
    <w:rsid w:val="007F0D29"/>
    <w:rsid w:val="007F164F"/>
    <w:rsid w:val="007F1794"/>
    <w:rsid w:val="007F1B94"/>
    <w:rsid w:val="007F1F11"/>
    <w:rsid w:val="007F2357"/>
    <w:rsid w:val="007F23DB"/>
    <w:rsid w:val="007F24C2"/>
    <w:rsid w:val="007F2673"/>
    <w:rsid w:val="007F2972"/>
    <w:rsid w:val="007F3551"/>
    <w:rsid w:val="007F3BB3"/>
    <w:rsid w:val="007F43E3"/>
    <w:rsid w:val="007F48A1"/>
    <w:rsid w:val="007F5746"/>
    <w:rsid w:val="007F5F51"/>
    <w:rsid w:val="007F5FC0"/>
    <w:rsid w:val="007F5FDD"/>
    <w:rsid w:val="007F77E0"/>
    <w:rsid w:val="007F7F5F"/>
    <w:rsid w:val="00800165"/>
    <w:rsid w:val="00800387"/>
    <w:rsid w:val="00800D30"/>
    <w:rsid w:val="00800ED8"/>
    <w:rsid w:val="008020C0"/>
    <w:rsid w:val="008039D5"/>
    <w:rsid w:val="00803C3C"/>
    <w:rsid w:val="00803D05"/>
    <w:rsid w:val="0080421C"/>
    <w:rsid w:val="00804558"/>
    <w:rsid w:val="008045A6"/>
    <w:rsid w:val="008051E8"/>
    <w:rsid w:val="0080521F"/>
    <w:rsid w:val="00805BFB"/>
    <w:rsid w:val="00806187"/>
    <w:rsid w:val="00806B17"/>
    <w:rsid w:val="00806E48"/>
    <w:rsid w:val="00807568"/>
    <w:rsid w:val="00810314"/>
    <w:rsid w:val="00810C50"/>
    <w:rsid w:val="008112C8"/>
    <w:rsid w:val="0081250F"/>
    <w:rsid w:val="00812811"/>
    <w:rsid w:val="00813281"/>
    <w:rsid w:val="00813ABE"/>
    <w:rsid w:val="00813DAD"/>
    <w:rsid w:val="00816049"/>
    <w:rsid w:val="00816F41"/>
    <w:rsid w:val="00820062"/>
    <w:rsid w:val="0082009B"/>
    <w:rsid w:val="008207BD"/>
    <w:rsid w:val="008211C0"/>
    <w:rsid w:val="00821483"/>
    <w:rsid w:val="0082238A"/>
    <w:rsid w:val="008228BA"/>
    <w:rsid w:val="00822AA1"/>
    <w:rsid w:val="00824CF4"/>
    <w:rsid w:val="00825307"/>
    <w:rsid w:val="008259D0"/>
    <w:rsid w:val="00825AD4"/>
    <w:rsid w:val="00825F49"/>
    <w:rsid w:val="008262F6"/>
    <w:rsid w:val="008264D3"/>
    <w:rsid w:val="00830530"/>
    <w:rsid w:val="0083066F"/>
    <w:rsid w:val="00830674"/>
    <w:rsid w:val="00830BF3"/>
    <w:rsid w:val="008312CE"/>
    <w:rsid w:val="00831538"/>
    <w:rsid w:val="00831D41"/>
    <w:rsid w:val="008337F4"/>
    <w:rsid w:val="00833D2E"/>
    <w:rsid w:val="00834B15"/>
    <w:rsid w:val="00835732"/>
    <w:rsid w:val="0083647B"/>
    <w:rsid w:val="008365C3"/>
    <w:rsid w:val="00837152"/>
    <w:rsid w:val="00841E89"/>
    <w:rsid w:val="008426B0"/>
    <w:rsid w:val="008444BA"/>
    <w:rsid w:val="00844885"/>
    <w:rsid w:val="00844E2E"/>
    <w:rsid w:val="00846667"/>
    <w:rsid w:val="00847721"/>
    <w:rsid w:val="008477B9"/>
    <w:rsid w:val="00847C6E"/>
    <w:rsid w:val="0085029C"/>
    <w:rsid w:val="00850743"/>
    <w:rsid w:val="008509D0"/>
    <w:rsid w:val="00850A21"/>
    <w:rsid w:val="00850B75"/>
    <w:rsid w:val="00850C80"/>
    <w:rsid w:val="008512BF"/>
    <w:rsid w:val="00851441"/>
    <w:rsid w:val="008539AF"/>
    <w:rsid w:val="0085434F"/>
    <w:rsid w:val="00854602"/>
    <w:rsid w:val="008548BD"/>
    <w:rsid w:val="00854A6C"/>
    <w:rsid w:val="00855291"/>
    <w:rsid w:val="0085546E"/>
    <w:rsid w:val="008554B6"/>
    <w:rsid w:val="008560FC"/>
    <w:rsid w:val="00857D88"/>
    <w:rsid w:val="0086009F"/>
    <w:rsid w:val="008600AC"/>
    <w:rsid w:val="00860B7D"/>
    <w:rsid w:val="00860EC9"/>
    <w:rsid w:val="008610F8"/>
    <w:rsid w:val="00861C9B"/>
    <w:rsid w:val="008629D9"/>
    <w:rsid w:val="00862EFC"/>
    <w:rsid w:val="008635F9"/>
    <w:rsid w:val="0086367C"/>
    <w:rsid w:val="008640CE"/>
    <w:rsid w:val="008648F7"/>
    <w:rsid w:val="00867470"/>
    <w:rsid w:val="00867F24"/>
    <w:rsid w:val="00867F9A"/>
    <w:rsid w:val="0087041F"/>
    <w:rsid w:val="00871AD8"/>
    <w:rsid w:val="00871C6C"/>
    <w:rsid w:val="00871FD4"/>
    <w:rsid w:val="00872363"/>
    <w:rsid w:val="008723C3"/>
    <w:rsid w:val="00872A4B"/>
    <w:rsid w:val="008738C3"/>
    <w:rsid w:val="00873EED"/>
    <w:rsid w:val="00874591"/>
    <w:rsid w:val="00875710"/>
    <w:rsid w:val="008757B0"/>
    <w:rsid w:val="00875B42"/>
    <w:rsid w:val="00875C2B"/>
    <w:rsid w:val="00875FE8"/>
    <w:rsid w:val="008763E8"/>
    <w:rsid w:val="00876812"/>
    <w:rsid w:val="00876848"/>
    <w:rsid w:val="00876BCB"/>
    <w:rsid w:val="00876E7F"/>
    <w:rsid w:val="00881237"/>
    <w:rsid w:val="0088151A"/>
    <w:rsid w:val="00881E89"/>
    <w:rsid w:val="0088281D"/>
    <w:rsid w:val="00882A58"/>
    <w:rsid w:val="00882EEF"/>
    <w:rsid w:val="00882FAB"/>
    <w:rsid w:val="0088474D"/>
    <w:rsid w:val="00884FDA"/>
    <w:rsid w:val="008854AD"/>
    <w:rsid w:val="00885A4F"/>
    <w:rsid w:val="00886104"/>
    <w:rsid w:val="00886546"/>
    <w:rsid w:val="00890025"/>
    <w:rsid w:val="00890AFF"/>
    <w:rsid w:val="00890C4D"/>
    <w:rsid w:val="00891ACE"/>
    <w:rsid w:val="00891C65"/>
    <w:rsid w:val="00891F25"/>
    <w:rsid w:val="008920D1"/>
    <w:rsid w:val="00892B16"/>
    <w:rsid w:val="00893553"/>
    <w:rsid w:val="00893761"/>
    <w:rsid w:val="00893D9B"/>
    <w:rsid w:val="00894422"/>
    <w:rsid w:val="00894428"/>
    <w:rsid w:val="00895063"/>
    <w:rsid w:val="00895CCA"/>
    <w:rsid w:val="00897520"/>
    <w:rsid w:val="008976D0"/>
    <w:rsid w:val="00897728"/>
    <w:rsid w:val="008A0057"/>
    <w:rsid w:val="008A05DF"/>
    <w:rsid w:val="008A0B45"/>
    <w:rsid w:val="008A2C7F"/>
    <w:rsid w:val="008A31E3"/>
    <w:rsid w:val="008A3C6B"/>
    <w:rsid w:val="008A3F87"/>
    <w:rsid w:val="008A5E16"/>
    <w:rsid w:val="008A6334"/>
    <w:rsid w:val="008A6362"/>
    <w:rsid w:val="008A642E"/>
    <w:rsid w:val="008A753C"/>
    <w:rsid w:val="008A7B35"/>
    <w:rsid w:val="008A7C6B"/>
    <w:rsid w:val="008B00D8"/>
    <w:rsid w:val="008B1113"/>
    <w:rsid w:val="008B1414"/>
    <w:rsid w:val="008B143A"/>
    <w:rsid w:val="008B1BAC"/>
    <w:rsid w:val="008B2E22"/>
    <w:rsid w:val="008B31E0"/>
    <w:rsid w:val="008B4552"/>
    <w:rsid w:val="008B4AC6"/>
    <w:rsid w:val="008B4E13"/>
    <w:rsid w:val="008B4E4F"/>
    <w:rsid w:val="008B52C8"/>
    <w:rsid w:val="008B5AEF"/>
    <w:rsid w:val="008B5AFE"/>
    <w:rsid w:val="008B66BA"/>
    <w:rsid w:val="008B71C6"/>
    <w:rsid w:val="008B7834"/>
    <w:rsid w:val="008B7843"/>
    <w:rsid w:val="008B7BCE"/>
    <w:rsid w:val="008B7D9F"/>
    <w:rsid w:val="008B7E61"/>
    <w:rsid w:val="008C00B8"/>
    <w:rsid w:val="008C0248"/>
    <w:rsid w:val="008C0508"/>
    <w:rsid w:val="008C0539"/>
    <w:rsid w:val="008C1607"/>
    <w:rsid w:val="008C1E75"/>
    <w:rsid w:val="008C257A"/>
    <w:rsid w:val="008C346A"/>
    <w:rsid w:val="008C4342"/>
    <w:rsid w:val="008C502C"/>
    <w:rsid w:val="008C53F5"/>
    <w:rsid w:val="008C562D"/>
    <w:rsid w:val="008C623C"/>
    <w:rsid w:val="008C6E97"/>
    <w:rsid w:val="008D15F9"/>
    <w:rsid w:val="008D1C42"/>
    <w:rsid w:val="008D25D8"/>
    <w:rsid w:val="008D2930"/>
    <w:rsid w:val="008D4BDF"/>
    <w:rsid w:val="008D5612"/>
    <w:rsid w:val="008D5D1B"/>
    <w:rsid w:val="008D6541"/>
    <w:rsid w:val="008D6C04"/>
    <w:rsid w:val="008D703F"/>
    <w:rsid w:val="008D73E5"/>
    <w:rsid w:val="008D7E7B"/>
    <w:rsid w:val="008E070F"/>
    <w:rsid w:val="008E0B24"/>
    <w:rsid w:val="008E1384"/>
    <w:rsid w:val="008E1466"/>
    <w:rsid w:val="008E2944"/>
    <w:rsid w:val="008E2AF8"/>
    <w:rsid w:val="008E34B6"/>
    <w:rsid w:val="008E3552"/>
    <w:rsid w:val="008E379F"/>
    <w:rsid w:val="008E4605"/>
    <w:rsid w:val="008E468D"/>
    <w:rsid w:val="008E4FC0"/>
    <w:rsid w:val="008E5467"/>
    <w:rsid w:val="008E5B4B"/>
    <w:rsid w:val="008E70C6"/>
    <w:rsid w:val="008E74F5"/>
    <w:rsid w:val="008F05A4"/>
    <w:rsid w:val="008F0C19"/>
    <w:rsid w:val="008F0E2A"/>
    <w:rsid w:val="008F17CE"/>
    <w:rsid w:val="008F21AA"/>
    <w:rsid w:val="008F37BC"/>
    <w:rsid w:val="008F3ABB"/>
    <w:rsid w:val="008F4B74"/>
    <w:rsid w:val="008F57CC"/>
    <w:rsid w:val="008F5C0D"/>
    <w:rsid w:val="008F5E03"/>
    <w:rsid w:val="008F665F"/>
    <w:rsid w:val="008F6D65"/>
    <w:rsid w:val="008F7B43"/>
    <w:rsid w:val="008F7D34"/>
    <w:rsid w:val="008F7ECB"/>
    <w:rsid w:val="0090001F"/>
    <w:rsid w:val="00900AA8"/>
    <w:rsid w:val="00903C09"/>
    <w:rsid w:val="00903C98"/>
    <w:rsid w:val="00904485"/>
    <w:rsid w:val="00904B83"/>
    <w:rsid w:val="00905358"/>
    <w:rsid w:val="009058A4"/>
    <w:rsid w:val="0090698E"/>
    <w:rsid w:val="00906A94"/>
    <w:rsid w:val="00906D22"/>
    <w:rsid w:val="00906E20"/>
    <w:rsid w:val="00906EBA"/>
    <w:rsid w:val="00907164"/>
    <w:rsid w:val="00907441"/>
    <w:rsid w:val="00907AB8"/>
    <w:rsid w:val="00907DD6"/>
    <w:rsid w:val="009102AB"/>
    <w:rsid w:val="0091130E"/>
    <w:rsid w:val="0091177F"/>
    <w:rsid w:val="00911A55"/>
    <w:rsid w:val="00911DFC"/>
    <w:rsid w:val="00911F19"/>
    <w:rsid w:val="00912210"/>
    <w:rsid w:val="00912350"/>
    <w:rsid w:val="00913345"/>
    <w:rsid w:val="00913E56"/>
    <w:rsid w:val="009142BD"/>
    <w:rsid w:val="009143DB"/>
    <w:rsid w:val="00914809"/>
    <w:rsid w:val="00914D21"/>
    <w:rsid w:val="009155A2"/>
    <w:rsid w:val="009158E3"/>
    <w:rsid w:val="009162A8"/>
    <w:rsid w:val="00916465"/>
    <w:rsid w:val="009172F2"/>
    <w:rsid w:val="00917D5E"/>
    <w:rsid w:val="00921DC5"/>
    <w:rsid w:val="00923D23"/>
    <w:rsid w:val="00923E64"/>
    <w:rsid w:val="0092520E"/>
    <w:rsid w:val="00925BF2"/>
    <w:rsid w:val="0092621C"/>
    <w:rsid w:val="00926475"/>
    <w:rsid w:val="0092681C"/>
    <w:rsid w:val="0092721B"/>
    <w:rsid w:val="00927A8B"/>
    <w:rsid w:val="009308C9"/>
    <w:rsid w:val="00931E1B"/>
    <w:rsid w:val="0093240E"/>
    <w:rsid w:val="00932521"/>
    <w:rsid w:val="00932F80"/>
    <w:rsid w:val="00933133"/>
    <w:rsid w:val="00933654"/>
    <w:rsid w:val="00933F50"/>
    <w:rsid w:val="009344B9"/>
    <w:rsid w:val="00935C86"/>
    <w:rsid w:val="00937068"/>
    <w:rsid w:val="00942CF6"/>
    <w:rsid w:val="0094354B"/>
    <w:rsid w:val="00943684"/>
    <w:rsid w:val="009436E8"/>
    <w:rsid w:val="009440B0"/>
    <w:rsid w:val="00944744"/>
    <w:rsid w:val="00944CD5"/>
    <w:rsid w:val="0094576E"/>
    <w:rsid w:val="009460A3"/>
    <w:rsid w:val="00946CC4"/>
    <w:rsid w:val="009474B2"/>
    <w:rsid w:val="00950392"/>
    <w:rsid w:val="00950956"/>
    <w:rsid w:val="00950F92"/>
    <w:rsid w:val="00951215"/>
    <w:rsid w:val="00951787"/>
    <w:rsid w:val="00951AC1"/>
    <w:rsid w:val="00951FEE"/>
    <w:rsid w:val="0095231B"/>
    <w:rsid w:val="00953A17"/>
    <w:rsid w:val="00953FD4"/>
    <w:rsid w:val="00954F6E"/>
    <w:rsid w:val="009556C1"/>
    <w:rsid w:val="009558DD"/>
    <w:rsid w:val="009559CC"/>
    <w:rsid w:val="00956324"/>
    <w:rsid w:val="009573C8"/>
    <w:rsid w:val="009573E6"/>
    <w:rsid w:val="0096072F"/>
    <w:rsid w:val="009609F0"/>
    <w:rsid w:val="00960ADF"/>
    <w:rsid w:val="00961B5F"/>
    <w:rsid w:val="00961E65"/>
    <w:rsid w:val="0096350D"/>
    <w:rsid w:val="009637F3"/>
    <w:rsid w:val="00963C2A"/>
    <w:rsid w:val="00963F3B"/>
    <w:rsid w:val="009642EE"/>
    <w:rsid w:val="009650E9"/>
    <w:rsid w:val="009652D0"/>
    <w:rsid w:val="009667AC"/>
    <w:rsid w:val="009673C5"/>
    <w:rsid w:val="0096797E"/>
    <w:rsid w:val="0097006F"/>
    <w:rsid w:val="0097088E"/>
    <w:rsid w:val="00971820"/>
    <w:rsid w:val="00971986"/>
    <w:rsid w:val="00972211"/>
    <w:rsid w:val="0097266E"/>
    <w:rsid w:val="00973D38"/>
    <w:rsid w:val="00974C89"/>
    <w:rsid w:val="00975A14"/>
    <w:rsid w:val="00976845"/>
    <w:rsid w:val="00977010"/>
    <w:rsid w:val="0097703A"/>
    <w:rsid w:val="00980785"/>
    <w:rsid w:val="009807E6"/>
    <w:rsid w:val="00980D6C"/>
    <w:rsid w:val="00980D90"/>
    <w:rsid w:val="00980EDE"/>
    <w:rsid w:val="009817BD"/>
    <w:rsid w:val="009821E6"/>
    <w:rsid w:val="00982325"/>
    <w:rsid w:val="0098281A"/>
    <w:rsid w:val="0098285E"/>
    <w:rsid w:val="009833BD"/>
    <w:rsid w:val="009836EB"/>
    <w:rsid w:val="00984423"/>
    <w:rsid w:val="00984961"/>
    <w:rsid w:val="009858A0"/>
    <w:rsid w:val="00985940"/>
    <w:rsid w:val="009870DB"/>
    <w:rsid w:val="00987704"/>
    <w:rsid w:val="00987718"/>
    <w:rsid w:val="009878CC"/>
    <w:rsid w:val="00987FAC"/>
    <w:rsid w:val="00990FCB"/>
    <w:rsid w:val="0099146C"/>
    <w:rsid w:val="009918F1"/>
    <w:rsid w:val="009926CC"/>
    <w:rsid w:val="0099359C"/>
    <w:rsid w:val="0099367A"/>
    <w:rsid w:val="00994A7A"/>
    <w:rsid w:val="00995444"/>
    <w:rsid w:val="0099577A"/>
    <w:rsid w:val="009967C0"/>
    <w:rsid w:val="00997F00"/>
    <w:rsid w:val="00997F19"/>
    <w:rsid w:val="009A0975"/>
    <w:rsid w:val="009A1309"/>
    <w:rsid w:val="009A222C"/>
    <w:rsid w:val="009A26D1"/>
    <w:rsid w:val="009A3474"/>
    <w:rsid w:val="009A3B22"/>
    <w:rsid w:val="009A4421"/>
    <w:rsid w:val="009A460A"/>
    <w:rsid w:val="009A49AF"/>
    <w:rsid w:val="009A5866"/>
    <w:rsid w:val="009A5CE8"/>
    <w:rsid w:val="009A6057"/>
    <w:rsid w:val="009A6A8E"/>
    <w:rsid w:val="009A7802"/>
    <w:rsid w:val="009B08BA"/>
    <w:rsid w:val="009B0A3B"/>
    <w:rsid w:val="009B0EC6"/>
    <w:rsid w:val="009B119B"/>
    <w:rsid w:val="009B1F73"/>
    <w:rsid w:val="009B22C4"/>
    <w:rsid w:val="009B3C26"/>
    <w:rsid w:val="009B43B4"/>
    <w:rsid w:val="009B46F1"/>
    <w:rsid w:val="009B4771"/>
    <w:rsid w:val="009B4B7E"/>
    <w:rsid w:val="009B4C14"/>
    <w:rsid w:val="009B4E36"/>
    <w:rsid w:val="009B52EF"/>
    <w:rsid w:val="009B58CF"/>
    <w:rsid w:val="009B626B"/>
    <w:rsid w:val="009B6955"/>
    <w:rsid w:val="009B6D29"/>
    <w:rsid w:val="009B7354"/>
    <w:rsid w:val="009B743B"/>
    <w:rsid w:val="009B78B3"/>
    <w:rsid w:val="009B7BB9"/>
    <w:rsid w:val="009B7DEE"/>
    <w:rsid w:val="009B7EEB"/>
    <w:rsid w:val="009C050A"/>
    <w:rsid w:val="009C066A"/>
    <w:rsid w:val="009C082C"/>
    <w:rsid w:val="009C102F"/>
    <w:rsid w:val="009C323B"/>
    <w:rsid w:val="009C330C"/>
    <w:rsid w:val="009C3380"/>
    <w:rsid w:val="009C3383"/>
    <w:rsid w:val="009C6DA0"/>
    <w:rsid w:val="009C71FD"/>
    <w:rsid w:val="009C742F"/>
    <w:rsid w:val="009D084C"/>
    <w:rsid w:val="009D10A8"/>
    <w:rsid w:val="009D121B"/>
    <w:rsid w:val="009D1F7A"/>
    <w:rsid w:val="009D278A"/>
    <w:rsid w:val="009D2ACF"/>
    <w:rsid w:val="009D34EB"/>
    <w:rsid w:val="009D3C5E"/>
    <w:rsid w:val="009D41B9"/>
    <w:rsid w:val="009D5D74"/>
    <w:rsid w:val="009D6826"/>
    <w:rsid w:val="009D7652"/>
    <w:rsid w:val="009D7B97"/>
    <w:rsid w:val="009E04C3"/>
    <w:rsid w:val="009E0849"/>
    <w:rsid w:val="009E0AF4"/>
    <w:rsid w:val="009E15E1"/>
    <w:rsid w:val="009E1652"/>
    <w:rsid w:val="009E1B80"/>
    <w:rsid w:val="009E2C0E"/>
    <w:rsid w:val="009E346E"/>
    <w:rsid w:val="009E3F92"/>
    <w:rsid w:val="009E489B"/>
    <w:rsid w:val="009E4F11"/>
    <w:rsid w:val="009E5B01"/>
    <w:rsid w:val="009E5E2C"/>
    <w:rsid w:val="009E5F30"/>
    <w:rsid w:val="009E6011"/>
    <w:rsid w:val="009E6B35"/>
    <w:rsid w:val="009E771A"/>
    <w:rsid w:val="009F086B"/>
    <w:rsid w:val="009F0E0A"/>
    <w:rsid w:val="009F10E7"/>
    <w:rsid w:val="009F2106"/>
    <w:rsid w:val="009F28F7"/>
    <w:rsid w:val="009F2FDA"/>
    <w:rsid w:val="009F34DF"/>
    <w:rsid w:val="009F3FE7"/>
    <w:rsid w:val="009F4DC8"/>
    <w:rsid w:val="009F4F1B"/>
    <w:rsid w:val="009F6CFF"/>
    <w:rsid w:val="009F6F53"/>
    <w:rsid w:val="00A006DD"/>
    <w:rsid w:val="00A01495"/>
    <w:rsid w:val="00A0173C"/>
    <w:rsid w:val="00A01CB0"/>
    <w:rsid w:val="00A0219C"/>
    <w:rsid w:val="00A025B0"/>
    <w:rsid w:val="00A029E2"/>
    <w:rsid w:val="00A02B6E"/>
    <w:rsid w:val="00A02C7B"/>
    <w:rsid w:val="00A05321"/>
    <w:rsid w:val="00A0625F"/>
    <w:rsid w:val="00A06A62"/>
    <w:rsid w:val="00A10E1C"/>
    <w:rsid w:val="00A115AB"/>
    <w:rsid w:val="00A11DC9"/>
    <w:rsid w:val="00A143B9"/>
    <w:rsid w:val="00A1479C"/>
    <w:rsid w:val="00A15408"/>
    <w:rsid w:val="00A1599F"/>
    <w:rsid w:val="00A15A47"/>
    <w:rsid w:val="00A16D1C"/>
    <w:rsid w:val="00A1749C"/>
    <w:rsid w:val="00A209A6"/>
    <w:rsid w:val="00A21737"/>
    <w:rsid w:val="00A21745"/>
    <w:rsid w:val="00A24588"/>
    <w:rsid w:val="00A25046"/>
    <w:rsid w:val="00A259E3"/>
    <w:rsid w:val="00A25B15"/>
    <w:rsid w:val="00A26772"/>
    <w:rsid w:val="00A26D9B"/>
    <w:rsid w:val="00A27244"/>
    <w:rsid w:val="00A31741"/>
    <w:rsid w:val="00A31B17"/>
    <w:rsid w:val="00A32638"/>
    <w:rsid w:val="00A338F2"/>
    <w:rsid w:val="00A341A2"/>
    <w:rsid w:val="00A34F96"/>
    <w:rsid w:val="00A34F9A"/>
    <w:rsid w:val="00A35086"/>
    <w:rsid w:val="00A3540E"/>
    <w:rsid w:val="00A35CA3"/>
    <w:rsid w:val="00A366E8"/>
    <w:rsid w:val="00A377F2"/>
    <w:rsid w:val="00A379BE"/>
    <w:rsid w:val="00A40E0D"/>
    <w:rsid w:val="00A4139B"/>
    <w:rsid w:val="00A41A84"/>
    <w:rsid w:val="00A42426"/>
    <w:rsid w:val="00A4353B"/>
    <w:rsid w:val="00A435C1"/>
    <w:rsid w:val="00A43E4A"/>
    <w:rsid w:val="00A44001"/>
    <w:rsid w:val="00A4423D"/>
    <w:rsid w:val="00A45893"/>
    <w:rsid w:val="00A45D81"/>
    <w:rsid w:val="00A46A52"/>
    <w:rsid w:val="00A470A8"/>
    <w:rsid w:val="00A47707"/>
    <w:rsid w:val="00A50F2B"/>
    <w:rsid w:val="00A51C98"/>
    <w:rsid w:val="00A5398B"/>
    <w:rsid w:val="00A54462"/>
    <w:rsid w:val="00A55A01"/>
    <w:rsid w:val="00A55C89"/>
    <w:rsid w:val="00A57282"/>
    <w:rsid w:val="00A576B1"/>
    <w:rsid w:val="00A60BD2"/>
    <w:rsid w:val="00A618A4"/>
    <w:rsid w:val="00A61FFB"/>
    <w:rsid w:val="00A626DF"/>
    <w:rsid w:val="00A62F45"/>
    <w:rsid w:val="00A636FF"/>
    <w:rsid w:val="00A63826"/>
    <w:rsid w:val="00A63BF4"/>
    <w:rsid w:val="00A640B0"/>
    <w:rsid w:val="00A6522F"/>
    <w:rsid w:val="00A665C2"/>
    <w:rsid w:val="00A665CC"/>
    <w:rsid w:val="00A66F93"/>
    <w:rsid w:val="00A67EE5"/>
    <w:rsid w:val="00A700BD"/>
    <w:rsid w:val="00A70CD4"/>
    <w:rsid w:val="00A70D7E"/>
    <w:rsid w:val="00A71205"/>
    <w:rsid w:val="00A71AF8"/>
    <w:rsid w:val="00A71CC7"/>
    <w:rsid w:val="00A73DDD"/>
    <w:rsid w:val="00A74245"/>
    <w:rsid w:val="00A7426A"/>
    <w:rsid w:val="00A748B2"/>
    <w:rsid w:val="00A74FD6"/>
    <w:rsid w:val="00A757CB"/>
    <w:rsid w:val="00A773A2"/>
    <w:rsid w:val="00A778B7"/>
    <w:rsid w:val="00A801D6"/>
    <w:rsid w:val="00A803DF"/>
    <w:rsid w:val="00A805C5"/>
    <w:rsid w:val="00A80B89"/>
    <w:rsid w:val="00A80BBD"/>
    <w:rsid w:val="00A82156"/>
    <w:rsid w:val="00A82999"/>
    <w:rsid w:val="00A83306"/>
    <w:rsid w:val="00A836E5"/>
    <w:rsid w:val="00A841D7"/>
    <w:rsid w:val="00A84B9E"/>
    <w:rsid w:val="00A84FC2"/>
    <w:rsid w:val="00A85025"/>
    <w:rsid w:val="00A85B33"/>
    <w:rsid w:val="00A86281"/>
    <w:rsid w:val="00A869B2"/>
    <w:rsid w:val="00A91385"/>
    <w:rsid w:val="00A9242B"/>
    <w:rsid w:val="00A92D21"/>
    <w:rsid w:val="00A93503"/>
    <w:rsid w:val="00A93CF9"/>
    <w:rsid w:val="00A93E27"/>
    <w:rsid w:val="00A93F6C"/>
    <w:rsid w:val="00A9453E"/>
    <w:rsid w:val="00A94F0E"/>
    <w:rsid w:val="00A955DF"/>
    <w:rsid w:val="00A95B1F"/>
    <w:rsid w:val="00A95C8A"/>
    <w:rsid w:val="00A9613F"/>
    <w:rsid w:val="00A97BD0"/>
    <w:rsid w:val="00A97D30"/>
    <w:rsid w:val="00AA0BA8"/>
    <w:rsid w:val="00AA18B6"/>
    <w:rsid w:val="00AA3518"/>
    <w:rsid w:val="00AA3915"/>
    <w:rsid w:val="00AA3E77"/>
    <w:rsid w:val="00AA460A"/>
    <w:rsid w:val="00AA531C"/>
    <w:rsid w:val="00AA54FA"/>
    <w:rsid w:val="00AA6F5F"/>
    <w:rsid w:val="00AA75AC"/>
    <w:rsid w:val="00AA7D24"/>
    <w:rsid w:val="00AA7E8A"/>
    <w:rsid w:val="00AB0171"/>
    <w:rsid w:val="00AB0AA9"/>
    <w:rsid w:val="00AB136A"/>
    <w:rsid w:val="00AB1740"/>
    <w:rsid w:val="00AB19B3"/>
    <w:rsid w:val="00AB1BBF"/>
    <w:rsid w:val="00AB1CF9"/>
    <w:rsid w:val="00AB270F"/>
    <w:rsid w:val="00AB3CFA"/>
    <w:rsid w:val="00AB4394"/>
    <w:rsid w:val="00AB4D19"/>
    <w:rsid w:val="00AB5FAB"/>
    <w:rsid w:val="00AB66DB"/>
    <w:rsid w:val="00AB69A1"/>
    <w:rsid w:val="00AB6FEB"/>
    <w:rsid w:val="00AB7432"/>
    <w:rsid w:val="00AB7A3F"/>
    <w:rsid w:val="00AC1238"/>
    <w:rsid w:val="00AC16F7"/>
    <w:rsid w:val="00AC1C2A"/>
    <w:rsid w:val="00AC1E7D"/>
    <w:rsid w:val="00AC2478"/>
    <w:rsid w:val="00AC25CE"/>
    <w:rsid w:val="00AC2613"/>
    <w:rsid w:val="00AC33BD"/>
    <w:rsid w:val="00AC459C"/>
    <w:rsid w:val="00AC46F8"/>
    <w:rsid w:val="00AC4E04"/>
    <w:rsid w:val="00AC4E4D"/>
    <w:rsid w:val="00AC5128"/>
    <w:rsid w:val="00AC5560"/>
    <w:rsid w:val="00AC6515"/>
    <w:rsid w:val="00AC6980"/>
    <w:rsid w:val="00AC6FD1"/>
    <w:rsid w:val="00AC7B2A"/>
    <w:rsid w:val="00AC7D93"/>
    <w:rsid w:val="00AD18AA"/>
    <w:rsid w:val="00AD2599"/>
    <w:rsid w:val="00AD304F"/>
    <w:rsid w:val="00AD30E0"/>
    <w:rsid w:val="00AD3362"/>
    <w:rsid w:val="00AD3664"/>
    <w:rsid w:val="00AD3920"/>
    <w:rsid w:val="00AD3AA4"/>
    <w:rsid w:val="00AD3FC7"/>
    <w:rsid w:val="00AD41FE"/>
    <w:rsid w:val="00AD422A"/>
    <w:rsid w:val="00AD4877"/>
    <w:rsid w:val="00AD4F30"/>
    <w:rsid w:val="00AD4FF4"/>
    <w:rsid w:val="00AD5EC6"/>
    <w:rsid w:val="00AD62EF"/>
    <w:rsid w:val="00AD6710"/>
    <w:rsid w:val="00AD76E9"/>
    <w:rsid w:val="00AD79CC"/>
    <w:rsid w:val="00AD7C80"/>
    <w:rsid w:val="00AE1251"/>
    <w:rsid w:val="00AE1CD1"/>
    <w:rsid w:val="00AE2134"/>
    <w:rsid w:val="00AE299B"/>
    <w:rsid w:val="00AE3143"/>
    <w:rsid w:val="00AE3D11"/>
    <w:rsid w:val="00AE3F14"/>
    <w:rsid w:val="00AE488D"/>
    <w:rsid w:val="00AE4A3A"/>
    <w:rsid w:val="00AE4FD5"/>
    <w:rsid w:val="00AE554B"/>
    <w:rsid w:val="00AE5602"/>
    <w:rsid w:val="00AE59B5"/>
    <w:rsid w:val="00AE6900"/>
    <w:rsid w:val="00AE76B5"/>
    <w:rsid w:val="00AE7C28"/>
    <w:rsid w:val="00AF0435"/>
    <w:rsid w:val="00AF04ED"/>
    <w:rsid w:val="00AF0E03"/>
    <w:rsid w:val="00AF19D1"/>
    <w:rsid w:val="00AF2C7B"/>
    <w:rsid w:val="00AF39EF"/>
    <w:rsid w:val="00AF4406"/>
    <w:rsid w:val="00AF440E"/>
    <w:rsid w:val="00AF582B"/>
    <w:rsid w:val="00AF6103"/>
    <w:rsid w:val="00AF6BB0"/>
    <w:rsid w:val="00AF7BDE"/>
    <w:rsid w:val="00B00A3B"/>
    <w:rsid w:val="00B00FEA"/>
    <w:rsid w:val="00B011F3"/>
    <w:rsid w:val="00B01C42"/>
    <w:rsid w:val="00B02079"/>
    <w:rsid w:val="00B02262"/>
    <w:rsid w:val="00B02FBC"/>
    <w:rsid w:val="00B0312C"/>
    <w:rsid w:val="00B03502"/>
    <w:rsid w:val="00B04BAE"/>
    <w:rsid w:val="00B0617D"/>
    <w:rsid w:val="00B06933"/>
    <w:rsid w:val="00B06E9D"/>
    <w:rsid w:val="00B07E2B"/>
    <w:rsid w:val="00B10304"/>
    <w:rsid w:val="00B10490"/>
    <w:rsid w:val="00B10D59"/>
    <w:rsid w:val="00B11ADC"/>
    <w:rsid w:val="00B11CE6"/>
    <w:rsid w:val="00B11F32"/>
    <w:rsid w:val="00B121A4"/>
    <w:rsid w:val="00B12678"/>
    <w:rsid w:val="00B12765"/>
    <w:rsid w:val="00B12DF7"/>
    <w:rsid w:val="00B134BA"/>
    <w:rsid w:val="00B13F51"/>
    <w:rsid w:val="00B14C1B"/>
    <w:rsid w:val="00B14DB7"/>
    <w:rsid w:val="00B152A2"/>
    <w:rsid w:val="00B16556"/>
    <w:rsid w:val="00B174C2"/>
    <w:rsid w:val="00B20627"/>
    <w:rsid w:val="00B20AE1"/>
    <w:rsid w:val="00B20BAA"/>
    <w:rsid w:val="00B20D43"/>
    <w:rsid w:val="00B21034"/>
    <w:rsid w:val="00B2131D"/>
    <w:rsid w:val="00B213D8"/>
    <w:rsid w:val="00B217D3"/>
    <w:rsid w:val="00B2193A"/>
    <w:rsid w:val="00B228D4"/>
    <w:rsid w:val="00B2305F"/>
    <w:rsid w:val="00B23C8D"/>
    <w:rsid w:val="00B24777"/>
    <w:rsid w:val="00B24A65"/>
    <w:rsid w:val="00B24CE4"/>
    <w:rsid w:val="00B24FB8"/>
    <w:rsid w:val="00B24FC4"/>
    <w:rsid w:val="00B251E2"/>
    <w:rsid w:val="00B2617B"/>
    <w:rsid w:val="00B26EDA"/>
    <w:rsid w:val="00B271DC"/>
    <w:rsid w:val="00B27604"/>
    <w:rsid w:val="00B27961"/>
    <w:rsid w:val="00B27B18"/>
    <w:rsid w:val="00B3022A"/>
    <w:rsid w:val="00B31502"/>
    <w:rsid w:val="00B315FA"/>
    <w:rsid w:val="00B32501"/>
    <w:rsid w:val="00B328E1"/>
    <w:rsid w:val="00B32BF6"/>
    <w:rsid w:val="00B3492E"/>
    <w:rsid w:val="00B34B07"/>
    <w:rsid w:val="00B37052"/>
    <w:rsid w:val="00B3751F"/>
    <w:rsid w:val="00B37D3C"/>
    <w:rsid w:val="00B4029F"/>
    <w:rsid w:val="00B40E7C"/>
    <w:rsid w:val="00B417A6"/>
    <w:rsid w:val="00B41F1D"/>
    <w:rsid w:val="00B42728"/>
    <w:rsid w:val="00B43416"/>
    <w:rsid w:val="00B440E4"/>
    <w:rsid w:val="00B442F5"/>
    <w:rsid w:val="00B44469"/>
    <w:rsid w:val="00B44DC4"/>
    <w:rsid w:val="00B44E20"/>
    <w:rsid w:val="00B45203"/>
    <w:rsid w:val="00B462A6"/>
    <w:rsid w:val="00B479C6"/>
    <w:rsid w:val="00B47CFD"/>
    <w:rsid w:val="00B50D9C"/>
    <w:rsid w:val="00B51397"/>
    <w:rsid w:val="00B51518"/>
    <w:rsid w:val="00B517A0"/>
    <w:rsid w:val="00B51AF6"/>
    <w:rsid w:val="00B51D09"/>
    <w:rsid w:val="00B52627"/>
    <w:rsid w:val="00B52958"/>
    <w:rsid w:val="00B529FC"/>
    <w:rsid w:val="00B52B61"/>
    <w:rsid w:val="00B536A7"/>
    <w:rsid w:val="00B5483B"/>
    <w:rsid w:val="00B56471"/>
    <w:rsid w:val="00B565D4"/>
    <w:rsid w:val="00B57141"/>
    <w:rsid w:val="00B572F3"/>
    <w:rsid w:val="00B62C79"/>
    <w:rsid w:val="00B633EC"/>
    <w:rsid w:val="00B64193"/>
    <w:rsid w:val="00B64C68"/>
    <w:rsid w:val="00B64FDE"/>
    <w:rsid w:val="00B655F0"/>
    <w:rsid w:val="00B65655"/>
    <w:rsid w:val="00B66576"/>
    <w:rsid w:val="00B66D88"/>
    <w:rsid w:val="00B6788B"/>
    <w:rsid w:val="00B70573"/>
    <w:rsid w:val="00B713B5"/>
    <w:rsid w:val="00B715AA"/>
    <w:rsid w:val="00B719DF"/>
    <w:rsid w:val="00B71CA4"/>
    <w:rsid w:val="00B71E68"/>
    <w:rsid w:val="00B727E2"/>
    <w:rsid w:val="00B73F08"/>
    <w:rsid w:val="00B74559"/>
    <w:rsid w:val="00B747C1"/>
    <w:rsid w:val="00B75135"/>
    <w:rsid w:val="00B75249"/>
    <w:rsid w:val="00B75366"/>
    <w:rsid w:val="00B753FD"/>
    <w:rsid w:val="00B768C2"/>
    <w:rsid w:val="00B76B69"/>
    <w:rsid w:val="00B76E23"/>
    <w:rsid w:val="00B76F74"/>
    <w:rsid w:val="00B77765"/>
    <w:rsid w:val="00B802CD"/>
    <w:rsid w:val="00B80BA7"/>
    <w:rsid w:val="00B8106B"/>
    <w:rsid w:val="00B827C2"/>
    <w:rsid w:val="00B83264"/>
    <w:rsid w:val="00B83478"/>
    <w:rsid w:val="00B839BB"/>
    <w:rsid w:val="00B855B2"/>
    <w:rsid w:val="00B85F38"/>
    <w:rsid w:val="00B85F4F"/>
    <w:rsid w:val="00B87461"/>
    <w:rsid w:val="00B874D2"/>
    <w:rsid w:val="00B87525"/>
    <w:rsid w:val="00B8756F"/>
    <w:rsid w:val="00B87BA1"/>
    <w:rsid w:val="00B87C4F"/>
    <w:rsid w:val="00B90357"/>
    <w:rsid w:val="00B90533"/>
    <w:rsid w:val="00B90ABD"/>
    <w:rsid w:val="00B92B29"/>
    <w:rsid w:val="00B92EC1"/>
    <w:rsid w:val="00B92F7B"/>
    <w:rsid w:val="00B93A0A"/>
    <w:rsid w:val="00B93C4C"/>
    <w:rsid w:val="00B946D8"/>
    <w:rsid w:val="00B94CAA"/>
    <w:rsid w:val="00B9558E"/>
    <w:rsid w:val="00B95B47"/>
    <w:rsid w:val="00B95B5B"/>
    <w:rsid w:val="00B969F6"/>
    <w:rsid w:val="00B976F9"/>
    <w:rsid w:val="00B97A79"/>
    <w:rsid w:val="00B97E08"/>
    <w:rsid w:val="00BA0442"/>
    <w:rsid w:val="00BA0F2E"/>
    <w:rsid w:val="00BA1F81"/>
    <w:rsid w:val="00BA2AAF"/>
    <w:rsid w:val="00BA317E"/>
    <w:rsid w:val="00BA4380"/>
    <w:rsid w:val="00BA4F52"/>
    <w:rsid w:val="00BA57A2"/>
    <w:rsid w:val="00BA6601"/>
    <w:rsid w:val="00BA6836"/>
    <w:rsid w:val="00BA6DB6"/>
    <w:rsid w:val="00BA763B"/>
    <w:rsid w:val="00BA7A4E"/>
    <w:rsid w:val="00BA7A62"/>
    <w:rsid w:val="00BA7AF6"/>
    <w:rsid w:val="00BB034E"/>
    <w:rsid w:val="00BB0D09"/>
    <w:rsid w:val="00BB13A6"/>
    <w:rsid w:val="00BB158B"/>
    <w:rsid w:val="00BB1EA8"/>
    <w:rsid w:val="00BB2746"/>
    <w:rsid w:val="00BB302B"/>
    <w:rsid w:val="00BB30EC"/>
    <w:rsid w:val="00BB3577"/>
    <w:rsid w:val="00BB3AAE"/>
    <w:rsid w:val="00BB4664"/>
    <w:rsid w:val="00BB4EC7"/>
    <w:rsid w:val="00BB5857"/>
    <w:rsid w:val="00BB6096"/>
    <w:rsid w:val="00BB62F7"/>
    <w:rsid w:val="00BB7514"/>
    <w:rsid w:val="00BB775A"/>
    <w:rsid w:val="00BC001D"/>
    <w:rsid w:val="00BC0F89"/>
    <w:rsid w:val="00BC16EA"/>
    <w:rsid w:val="00BC1E97"/>
    <w:rsid w:val="00BC1FF1"/>
    <w:rsid w:val="00BC264F"/>
    <w:rsid w:val="00BC3396"/>
    <w:rsid w:val="00BC33F2"/>
    <w:rsid w:val="00BC37D4"/>
    <w:rsid w:val="00BC3BE3"/>
    <w:rsid w:val="00BC41B7"/>
    <w:rsid w:val="00BC4A84"/>
    <w:rsid w:val="00BC4ED3"/>
    <w:rsid w:val="00BC54CC"/>
    <w:rsid w:val="00BC5590"/>
    <w:rsid w:val="00BD107B"/>
    <w:rsid w:val="00BD11D8"/>
    <w:rsid w:val="00BD212D"/>
    <w:rsid w:val="00BD29F5"/>
    <w:rsid w:val="00BD3168"/>
    <w:rsid w:val="00BD3750"/>
    <w:rsid w:val="00BD3AAD"/>
    <w:rsid w:val="00BD45C6"/>
    <w:rsid w:val="00BD4D99"/>
    <w:rsid w:val="00BD5044"/>
    <w:rsid w:val="00BD5128"/>
    <w:rsid w:val="00BD527C"/>
    <w:rsid w:val="00BD6440"/>
    <w:rsid w:val="00BD6C12"/>
    <w:rsid w:val="00BD6F82"/>
    <w:rsid w:val="00BD71B8"/>
    <w:rsid w:val="00BD7A91"/>
    <w:rsid w:val="00BD7CB1"/>
    <w:rsid w:val="00BD7EF1"/>
    <w:rsid w:val="00BD7F4C"/>
    <w:rsid w:val="00BE0619"/>
    <w:rsid w:val="00BE22D7"/>
    <w:rsid w:val="00BE36C0"/>
    <w:rsid w:val="00BE39FE"/>
    <w:rsid w:val="00BE3D17"/>
    <w:rsid w:val="00BE4B58"/>
    <w:rsid w:val="00BE5A71"/>
    <w:rsid w:val="00BE6931"/>
    <w:rsid w:val="00BE7274"/>
    <w:rsid w:val="00BE7E54"/>
    <w:rsid w:val="00BE7FA1"/>
    <w:rsid w:val="00BF1747"/>
    <w:rsid w:val="00BF19B1"/>
    <w:rsid w:val="00BF209C"/>
    <w:rsid w:val="00BF26C0"/>
    <w:rsid w:val="00BF2F83"/>
    <w:rsid w:val="00BF3A30"/>
    <w:rsid w:val="00BF50A7"/>
    <w:rsid w:val="00C01C76"/>
    <w:rsid w:val="00C01E57"/>
    <w:rsid w:val="00C02C42"/>
    <w:rsid w:val="00C0316B"/>
    <w:rsid w:val="00C039AA"/>
    <w:rsid w:val="00C05448"/>
    <w:rsid w:val="00C05E87"/>
    <w:rsid w:val="00C06983"/>
    <w:rsid w:val="00C06AC4"/>
    <w:rsid w:val="00C07E79"/>
    <w:rsid w:val="00C07F7C"/>
    <w:rsid w:val="00C10A3E"/>
    <w:rsid w:val="00C10C7C"/>
    <w:rsid w:val="00C11745"/>
    <w:rsid w:val="00C11B5E"/>
    <w:rsid w:val="00C11E87"/>
    <w:rsid w:val="00C12E84"/>
    <w:rsid w:val="00C13CE1"/>
    <w:rsid w:val="00C13FE0"/>
    <w:rsid w:val="00C15B3C"/>
    <w:rsid w:val="00C15CEA"/>
    <w:rsid w:val="00C15D94"/>
    <w:rsid w:val="00C165DA"/>
    <w:rsid w:val="00C16777"/>
    <w:rsid w:val="00C16933"/>
    <w:rsid w:val="00C17134"/>
    <w:rsid w:val="00C1738F"/>
    <w:rsid w:val="00C1778C"/>
    <w:rsid w:val="00C20093"/>
    <w:rsid w:val="00C20ACA"/>
    <w:rsid w:val="00C2172A"/>
    <w:rsid w:val="00C219C7"/>
    <w:rsid w:val="00C21A27"/>
    <w:rsid w:val="00C21B7E"/>
    <w:rsid w:val="00C21D86"/>
    <w:rsid w:val="00C21EFC"/>
    <w:rsid w:val="00C2219E"/>
    <w:rsid w:val="00C22DE4"/>
    <w:rsid w:val="00C23ACD"/>
    <w:rsid w:val="00C240B3"/>
    <w:rsid w:val="00C24294"/>
    <w:rsid w:val="00C244E8"/>
    <w:rsid w:val="00C24934"/>
    <w:rsid w:val="00C2496D"/>
    <w:rsid w:val="00C249BB"/>
    <w:rsid w:val="00C24EED"/>
    <w:rsid w:val="00C25223"/>
    <w:rsid w:val="00C256F7"/>
    <w:rsid w:val="00C25BC2"/>
    <w:rsid w:val="00C263C6"/>
    <w:rsid w:val="00C26527"/>
    <w:rsid w:val="00C26785"/>
    <w:rsid w:val="00C26A9B"/>
    <w:rsid w:val="00C26C7D"/>
    <w:rsid w:val="00C27C05"/>
    <w:rsid w:val="00C27FC7"/>
    <w:rsid w:val="00C302C8"/>
    <w:rsid w:val="00C30392"/>
    <w:rsid w:val="00C30966"/>
    <w:rsid w:val="00C30A14"/>
    <w:rsid w:val="00C30F77"/>
    <w:rsid w:val="00C31C4E"/>
    <w:rsid w:val="00C31D85"/>
    <w:rsid w:val="00C324F5"/>
    <w:rsid w:val="00C32855"/>
    <w:rsid w:val="00C332B2"/>
    <w:rsid w:val="00C34064"/>
    <w:rsid w:val="00C342DE"/>
    <w:rsid w:val="00C34411"/>
    <w:rsid w:val="00C34867"/>
    <w:rsid w:val="00C35D06"/>
    <w:rsid w:val="00C379F0"/>
    <w:rsid w:val="00C4007B"/>
    <w:rsid w:val="00C418D4"/>
    <w:rsid w:val="00C41963"/>
    <w:rsid w:val="00C41F44"/>
    <w:rsid w:val="00C42C34"/>
    <w:rsid w:val="00C43A42"/>
    <w:rsid w:val="00C442EF"/>
    <w:rsid w:val="00C445EA"/>
    <w:rsid w:val="00C4479D"/>
    <w:rsid w:val="00C44D00"/>
    <w:rsid w:val="00C451D6"/>
    <w:rsid w:val="00C4523E"/>
    <w:rsid w:val="00C45579"/>
    <w:rsid w:val="00C45861"/>
    <w:rsid w:val="00C45F88"/>
    <w:rsid w:val="00C47242"/>
    <w:rsid w:val="00C50737"/>
    <w:rsid w:val="00C50D60"/>
    <w:rsid w:val="00C5139B"/>
    <w:rsid w:val="00C51526"/>
    <w:rsid w:val="00C51696"/>
    <w:rsid w:val="00C51BBA"/>
    <w:rsid w:val="00C51D9E"/>
    <w:rsid w:val="00C51FAE"/>
    <w:rsid w:val="00C522AB"/>
    <w:rsid w:val="00C5242A"/>
    <w:rsid w:val="00C53559"/>
    <w:rsid w:val="00C53AE0"/>
    <w:rsid w:val="00C53FAD"/>
    <w:rsid w:val="00C54027"/>
    <w:rsid w:val="00C540CD"/>
    <w:rsid w:val="00C547E7"/>
    <w:rsid w:val="00C54C69"/>
    <w:rsid w:val="00C55554"/>
    <w:rsid w:val="00C5556E"/>
    <w:rsid w:val="00C566B3"/>
    <w:rsid w:val="00C56860"/>
    <w:rsid w:val="00C56973"/>
    <w:rsid w:val="00C5697F"/>
    <w:rsid w:val="00C61031"/>
    <w:rsid w:val="00C613BC"/>
    <w:rsid w:val="00C61CC4"/>
    <w:rsid w:val="00C61FA8"/>
    <w:rsid w:val="00C62366"/>
    <w:rsid w:val="00C62FC9"/>
    <w:rsid w:val="00C63022"/>
    <w:rsid w:val="00C63296"/>
    <w:rsid w:val="00C634EB"/>
    <w:rsid w:val="00C645DC"/>
    <w:rsid w:val="00C64667"/>
    <w:rsid w:val="00C64760"/>
    <w:rsid w:val="00C660ED"/>
    <w:rsid w:val="00C666B5"/>
    <w:rsid w:val="00C66F1F"/>
    <w:rsid w:val="00C66FC9"/>
    <w:rsid w:val="00C67EC5"/>
    <w:rsid w:val="00C710F1"/>
    <w:rsid w:val="00C71BC1"/>
    <w:rsid w:val="00C72B6B"/>
    <w:rsid w:val="00C730F7"/>
    <w:rsid w:val="00C736CC"/>
    <w:rsid w:val="00C73B9D"/>
    <w:rsid w:val="00C73CE5"/>
    <w:rsid w:val="00C74492"/>
    <w:rsid w:val="00C74729"/>
    <w:rsid w:val="00C75D7D"/>
    <w:rsid w:val="00C75F02"/>
    <w:rsid w:val="00C763A7"/>
    <w:rsid w:val="00C76D26"/>
    <w:rsid w:val="00C802F0"/>
    <w:rsid w:val="00C80830"/>
    <w:rsid w:val="00C80BBD"/>
    <w:rsid w:val="00C8110F"/>
    <w:rsid w:val="00C814B4"/>
    <w:rsid w:val="00C81D05"/>
    <w:rsid w:val="00C83814"/>
    <w:rsid w:val="00C83DC9"/>
    <w:rsid w:val="00C8493E"/>
    <w:rsid w:val="00C851D0"/>
    <w:rsid w:val="00C85FB7"/>
    <w:rsid w:val="00C8615F"/>
    <w:rsid w:val="00C86525"/>
    <w:rsid w:val="00C86821"/>
    <w:rsid w:val="00C8688F"/>
    <w:rsid w:val="00C87F02"/>
    <w:rsid w:val="00C90CB0"/>
    <w:rsid w:val="00C91BAD"/>
    <w:rsid w:val="00C91C83"/>
    <w:rsid w:val="00C92022"/>
    <w:rsid w:val="00C931FF"/>
    <w:rsid w:val="00C9321B"/>
    <w:rsid w:val="00C93269"/>
    <w:rsid w:val="00C942B8"/>
    <w:rsid w:val="00C9558D"/>
    <w:rsid w:val="00C96193"/>
    <w:rsid w:val="00C9626D"/>
    <w:rsid w:val="00C97934"/>
    <w:rsid w:val="00C97D1B"/>
    <w:rsid w:val="00C97F9F"/>
    <w:rsid w:val="00CA1E88"/>
    <w:rsid w:val="00CA23AC"/>
    <w:rsid w:val="00CA26FC"/>
    <w:rsid w:val="00CA2911"/>
    <w:rsid w:val="00CA2A91"/>
    <w:rsid w:val="00CA2C21"/>
    <w:rsid w:val="00CA3393"/>
    <w:rsid w:val="00CA401F"/>
    <w:rsid w:val="00CA4800"/>
    <w:rsid w:val="00CA53FD"/>
    <w:rsid w:val="00CA5D70"/>
    <w:rsid w:val="00CA6105"/>
    <w:rsid w:val="00CA6410"/>
    <w:rsid w:val="00CA6A04"/>
    <w:rsid w:val="00CA7447"/>
    <w:rsid w:val="00CA7919"/>
    <w:rsid w:val="00CA7ACB"/>
    <w:rsid w:val="00CB1BD2"/>
    <w:rsid w:val="00CB264E"/>
    <w:rsid w:val="00CB2EED"/>
    <w:rsid w:val="00CB2F8C"/>
    <w:rsid w:val="00CB33D2"/>
    <w:rsid w:val="00CB41CB"/>
    <w:rsid w:val="00CB59D3"/>
    <w:rsid w:val="00CB5B43"/>
    <w:rsid w:val="00CB5C7C"/>
    <w:rsid w:val="00CB6360"/>
    <w:rsid w:val="00CB67CF"/>
    <w:rsid w:val="00CB684F"/>
    <w:rsid w:val="00CB6BAD"/>
    <w:rsid w:val="00CB7768"/>
    <w:rsid w:val="00CB7B2C"/>
    <w:rsid w:val="00CC0C66"/>
    <w:rsid w:val="00CC1292"/>
    <w:rsid w:val="00CC1A31"/>
    <w:rsid w:val="00CC2193"/>
    <w:rsid w:val="00CC236E"/>
    <w:rsid w:val="00CC3055"/>
    <w:rsid w:val="00CC30C6"/>
    <w:rsid w:val="00CC319E"/>
    <w:rsid w:val="00CC35D6"/>
    <w:rsid w:val="00CC3617"/>
    <w:rsid w:val="00CC3B65"/>
    <w:rsid w:val="00CC3C9C"/>
    <w:rsid w:val="00CC3E9B"/>
    <w:rsid w:val="00CC3F1B"/>
    <w:rsid w:val="00CC421B"/>
    <w:rsid w:val="00CC46CF"/>
    <w:rsid w:val="00CC496B"/>
    <w:rsid w:val="00CC4A54"/>
    <w:rsid w:val="00CC5259"/>
    <w:rsid w:val="00CC5EE6"/>
    <w:rsid w:val="00CC65B4"/>
    <w:rsid w:val="00CC6716"/>
    <w:rsid w:val="00CC679B"/>
    <w:rsid w:val="00CC6DFF"/>
    <w:rsid w:val="00CC7082"/>
    <w:rsid w:val="00CD0273"/>
    <w:rsid w:val="00CD0477"/>
    <w:rsid w:val="00CD0C6F"/>
    <w:rsid w:val="00CD158E"/>
    <w:rsid w:val="00CD18E6"/>
    <w:rsid w:val="00CD1D3C"/>
    <w:rsid w:val="00CD1FFF"/>
    <w:rsid w:val="00CD2E6D"/>
    <w:rsid w:val="00CD364E"/>
    <w:rsid w:val="00CD3856"/>
    <w:rsid w:val="00CD41CE"/>
    <w:rsid w:val="00CD469A"/>
    <w:rsid w:val="00CD5593"/>
    <w:rsid w:val="00CD593F"/>
    <w:rsid w:val="00CD59BD"/>
    <w:rsid w:val="00CD5DFA"/>
    <w:rsid w:val="00CD682E"/>
    <w:rsid w:val="00CE00E6"/>
    <w:rsid w:val="00CE066D"/>
    <w:rsid w:val="00CE08CB"/>
    <w:rsid w:val="00CE2AA1"/>
    <w:rsid w:val="00CE40EA"/>
    <w:rsid w:val="00CE42E6"/>
    <w:rsid w:val="00CE4457"/>
    <w:rsid w:val="00CE4DAA"/>
    <w:rsid w:val="00CE5E5C"/>
    <w:rsid w:val="00CE61ED"/>
    <w:rsid w:val="00CE6964"/>
    <w:rsid w:val="00CE726B"/>
    <w:rsid w:val="00CE7FFA"/>
    <w:rsid w:val="00CF0571"/>
    <w:rsid w:val="00CF0573"/>
    <w:rsid w:val="00CF1074"/>
    <w:rsid w:val="00CF1123"/>
    <w:rsid w:val="00CF2C4F"/>
    <w:rsid w:val="00CF2D21"/>
    <w:rsid w:val="00CF3629"/>
    <w:rsid w:val="00CF378E"/>
    <w:rsid w:val="00CF38D4"/>
    <w:rsid w:val="00CF50EC"/>
    <w:rsid w:val="00CF511A"/>
    <w:rsid w:val="00CF52A7"/>
    <w:rsid w:val="00CF53B4"/>
    <w:rsid w:val="00CF5713"/>
    <w:rsid w:val="00CF5795"/>
    <w:rsid w:val="00CF6E29"/>
    <w:rsid w:val="00CF71D0"/>
    <w:rsid w:val="00CF74E2"/>
    <w:rsid w:val="00CF7C23"/>
    <w:rsid w:val="00CF7F9C"/>
    <w:rsid w:val="00D006E3"/>
    <w:rsid w:val="00D00C40"/>
    <w:rsid w:val="00D023D3"/>
    <w:rsid w:val="00D037FF"/>
    <w:rsid w:val="00D03A62"/>
    <w:rsid w:val="00D03CB4"/>
    <w:rsid w:val="00D0472A"/>
    <w:rsid w:val="00D04AC2"/>
    <w:rsid w:val="00D04C90"/>
    <w:rsid w:val="00D04F25"/>
    <w:rsid w:val="00D05D25"/>
    <w:rsid w:val="00D05EEC"/>
    <w:rsid w:val="00D061BE"/>
    <w:rsid w:val="00D06972"/>
    <w:rsid w:val="00D074A0"/>
    <w:rsid w:val="00D10120"/>
    <w:rsid w:val="00D102DE"/>
    <w:rsid w:val="00D1083A"/>
    <w:rsid w:val="00D10B3B"/>
    <w:rsid w:val="00D11388"/>
    <w:rsid w:val="00D11EF8"/>
    <w:rsid w:val="00D121A3"/>
    <w:rsid w:val="00D12266"/>
    <w:rsid w:val="00D12A85"/>
    <w:rsid w:val="00D13645"/>
    <w:rsid w:val="00D13EF2"/>
    <w:rsid w:val="00D13FE6"/>
    <w:rsid w:val="00D149EC"/>
    <w:rsid w:val="00D14BC0"/>
    <w:rsid w:val="00D14C14"/>
    <w:rsid w:val="00D1581F"/>
    <w:rsid w:val="00D15875"/>
    <w:rsid w:val="00D15916"/>
    <w:rsid w:val="00D1597F"/>
    <w:rsid w:val="00D15B18"/>
    <w:rsid w:val="00D16917"/>
    <w:rsid w:val="00D17AE8"/>
    <w:rsid w:val="00D17EEA"/>
    <w:rsid w:val="00D205E4"/>
    <w:rsid w:val="00D2091D"/>
    <w:rsid w:val="00D21283"/>
    <w:rsid w:val="00D217FF"/>
    <w:rsid w:val="00D21A9E"/>
    <w:rsid w:val="00D21D2A"/>
    <w:rsid w:val="00D220AE"/>
    <w:rsid w:val="00D22871"/>
    <w:rsid w:val="00D228B6"/>
    <w:rsid w:val="00D22EAF"/>
    <w:rsid w:val="00D233BF"/>
    <w:rsid w:val="00D23E3A"/>
    <w:rsid w:val="00D244A1"/>
    <w:rsid w:val="00D2496D"/>
    <w:rsid w:val="00D2665C"/>
    <w:rsid w:val="00D26C8C"/>
    <w:rsid w:val="00D26CA8"/>
    <w:rsid w:val="00D2779C"/>
    <w:rsid w:val="00D27F7E"/>
    <w:rsid w:val="00D3062D"/>
    <w:rsid w:val="00D30B25"/>
    <w:rsid w:val="00D3219A"/>
    <w:rsid w:val="00D325F0"/>
    <w:rsid w:val="00D32ADC"/>
    <w:rsid w:val="00D32B05"/>
    <w:rsid w:val="00D33649"/>
    <w:rsid w:val="00D33C3E"/>
    <w:rsid w:val="00D33FF6"/>
    <w:rsid w:val="00D35627"/>
    <w:rsid w:val="00D358AD"/>
    <w:rsid w:val="00D35F59"/>
    <w:rsid w:val="00D3609B"/>
    <w:rsid w:val="00D362D2"/>
    <w:rsid w:val="00D37051"/>
    <w:rsid w:val="00D3727E"/>
    <w:rsid w:val="00D372C9"/>
    <w:rsid w:val="00D37317"/>
    <w:rsid w:val="00D37477"/>
    <w:rsid w:val="00D378D3"/>
    <w:rsid w:val="00D40149"/>
    <w:rsid w:val="00D40853"/>
    <w:rsid w:val="00D40CE2"/>
    <w:rsid w:val="00D40D65"/>
    <w:rsid w:val="00D41BB2"/>
    <w:rsid w:val="00D41D48"/>
    <w:rsid w:val="00D4262A"/>
    <w:rsid w:val="00D43AA7"/>
    <w:rsid w:val="00D43E22"/>
    <w:rsid w:val="00D44166"/>
    <w:rsid w:val="00D441D5"/>
    <w:rsid w:val="00D445D2"/>
    <w:rsid w:val="00D45A11"/>
    <w:rsid w:val="00D465EB"/>
    <w:rsid w:val="00D47691"/>
    <w:rsid w:val="00D47866"/>
    <w:rsid w:val="00D47E11"/>
    <w:rsid w:val="00D500AE"/>
    <w:rsid w:val="00D502AA"/>
    <w:rsid w:val="00D5032A"/>
    <w:rsid w:val="00D5048A"/>
    <w:rsid w:val="00D505E1"/>
    <w:rsid w:val="00D536FE"/>
    <w:rsid w:val="00D53859"/>
    <w:rsid w:val="00D53AB6"/>
    <w:rsid w:val="00D54416"/>
    <w:rsid w:val="00D54CAA"/>
    <w:rsid w:val="00D54FAA"/>
    <w:rsid w:val="00D554AA"/>
    <w:rsid w:val="00D55718"/>
    <w:rsid w:val="00D5594F"/>
    <w:rsid w:val="00D56187"/>
    <w:rsid w:val="00D56882"/>
    <w:rsid w:val="00D60042"/>
    <w:rsid w:val="00D60253"/>
    <w:rsid w:val="00D603F3"/>
    <w:rsid w:val="00D63B67"/>
    <w:rsid w:val="00D644D6"/>
    <w:rsid w:val="00D64911"/>
    <w:rsid w:val="00D656DC"/>
    <w:rsid w:val="00D662B0"/>
    <w:rsid w:val="00D66428"/>
    <w:rsid w:val="00D679F5"/>
    <w:rsid w:val="00D7052F"/>
    <w:rsid w:val="00D706B8"/>
    <w:rsid w:val="00D7074B"/>
    <w:rsid w:val="00D71A57"/>
    <w:rsid w:val="00D72A25"/>
    <w:rsid w:val="00D7386C"/>
    <w:rsid w:val="00D73931"/>
    <w:rsid w:val="00D73A57"/>
    <w:rsid w:val="00D74087"/>
    <w:rsid w:val="00D74331"/>
    <w:rsid w:val="00D758A3"/>
    <w:rsid w:val="00D77098"/>
    <w:rsid w:val="00D77E47"/>
    <w:rsid w:val="00D803B2"/>
    <w:rsid w:val="00D81003"/>
    <w:rsid w:val="00D821BE"/>
    <w:rsid w:val="00D82630"/>
    <w:rsid w:val="00D82E37"/>
    <w:rsid w:val="00D835A4"/>
    <w:rsid w:val="00D8420F"/>
    <w:rsid w:val="00D86BC8"/>
    <w:rsid w:val="00D871E8"/>
    <w:rsid w:val="00D87763"/>
    <w:rsid w:val="00D91201"/>
    <w:rsid w:val="00D91648"/>
    <w:rsid w:val="00D92579"/>
    <w:rsid w:val="00D93B72"/>
    <w:rsid w:val="00D9492B"/>
    <w:rsid w:val="00D95EAD"/>
    <w:rsid w:val="00D97299"/>
    <w:rsid w:val="00D97347"/>
    <w:rsid w:val="00D976BF"/>
    <w:rsid w:val="00D97823"/>
    <w:rsid w:val="00D97EB2"/>
    <w:rsid w:val="00D97FEC"/>
    <w:rsid w:val="00DA0053"/>
    <w:rsid w:val="00DA0940"/>
    <w:rsid w:val="00DA0FF6"/>
    <w:rsid w:val="00DA1667"/>
    <w:rsid w:val="00DA17B2"/>
    <w:rsid w:val="00DA1A6F"/>
    <w:rsid w:val="00DA1FC9"/>
    <w:rsid w:val="00DA21C6"/>
    <w:rsid w:val="00DA225E"/>
    <w:rsid w:val="00DA3F2F"/>
    <w:rsid w:val="00DA56B5"/>
    <w:rsid w:val="00DA696B"/>
    <w:rsid w:val="00DA696C"/>
    <w:rsid w:val="00DA69F5"/>
    <w:rsid w:val="00DA6F8F"/>
    <w:rsid w:val="00DA6F97"/>
    <w:rsid w:val="00DA7E27"/>
    <w:rsid w:val="00DB076B"/>
    <w:rsid w:val="00DB080B"/>
    <w:rsid w:val="00DB0AD9"/>
    <w:rsid w:val="00DB0F01"/>
    <w:rsid w:val="00DB1D9D"/>
    <w:rsid w:val="00DB2372"/>
    <w:rsid w:val="00DB2FA4"/>
    <w:rsid w:val="00DB369A"/>
    <w:rsid w:val="00DB3D99"/>
    <w:rsid w:val="00DB477D"/>
    <w:rsid w:val="00DB5093"/>
    <w:rsid w:val="00DB5147"/>
    <w:rsid w:val="00DB6497"/>
    <w:rsid w:val="00DB703A"/>
    <w:rsid w:val="00DB74BA"/>
    <w:rsid w:val="00DC020A"/>
    <w:rsid w:val="00DC10BE"/>
    <w:rsid w:val="00DC1D78"/>
    <w:rsid w:val="00DC2EC1"/>
    <w:rsid w:val="00DC48F8"/>
    <w:rsid w:val="00DC4BD8"/>
    <w:rsid w:val="00DC4C3A"/>
    <w:rsid w:val="00DC4C63"/>
    <w:rsid w:val="00DC5217"/>
    <w:rsid w:val="00DC6022"/>
    <w:rsid w:val="00DC60DC"/>
    <w:rsid w:val="00DC6BEE"/>
    <w:rsid w:val="00DC7801"/>
    <w:rsid w:val="00DD0AFD"/>
    <w:rsid w:val="00DD12B7"/>
    <w:rsid w:val="00DD2092"/>
    <w:rsid w:val="00DD2404"/>
    <w:rsid w:val="00DD273E"/>
    <w:rsid w:val="00DD442E"/>
    <w:rsid w:val="00DD5C9A"/>
    <w:rsid w:val="00DD6D57"/>
    <w:rsid w:val="00DD7E27"/>
    <w:rsid w:val="00DE162A"/>
    <w:rsid w:val="00DE305F"/>
    <w:rsid w:val="00DE3CFF"/>
    <w:rsid w:val="00DE457F"/>
    <w:rsid w:val="00DE513E"/>
    <w:rsid w:val="00DE5D57"/>
    <w:rsid w:val="00DE5EDC"/>
    <w:rsid w:val="00DE6455"/>
    <w:rsid w:val="00DE6DDA"/>
    <w:rsid w:val="00DE7603"/>
    <w:rsid w:val="00DE7837"/>
    <w:rsid w:val="00DE78B3"/>
    <w:rsid w:val="00DE7913"/>
    <w:rsid w:val="00DE7F5A"/>
    <w:rsid w:val="00DF0431"/>
    <w:rsid w:val="00DF19A4"/>
    <w:rsid w:val="00DF1F4E"/>
    <w:rsid w:val="00DF2105"/>
    <w:rsid w:val="00DF2D7F"/>
    <w:rsid w:val="00DF3046"/>
    <w:rsid w:val="00DF44DF"/>
    <w:rsid w:val="00DF5571"/>
    <w:rsid w:val="00DF73E7"/>
    <w:rsid w:val="00DF7706"/>
    <w:rsid w:val="00E005E0"/>
    <w:rsid w:val="00E011DB"/>
    <w:rsid w:val="00E0154A"/>
    <w:rsid w:val="00E01D04"/>
    <w:rsid w:val="00E01E0C"/>
    <w:rsid w:val="00E024CF"/>
    <w:rsid w:val="00E02CD1"/>
    <w:rsid w:val="00E04B59"/>
    <w:rsid w:val="00E04C7D"/>
    <w:rsid w:val="00E05307"/>
    <w:rsid w:val="00E0544D"/>
    <w:rsid w:val="00E06AAF"/>
    <w:rsid w:val="00E071E7"/>
    <w:rsid w:val="00E073DC"/>
    <w:rsid w:val="00E1035F"/>
    <w:rsid w:val="00E104A1"/>
    <w:rsid w:val="00E10573"/>
    <w:rsid w:val="00E10F03"/>
    <w:rsid w:val="00E10F70"/>
    <w:rsid w:val="00E10FE3"/>
    <w:rsid w:val="00E1139E"/>
    <w:rsid w:val="00E11451"/>
    <w:rsid w:val="00E117DB"/>
    <w:rsid w:val="00E11871"/>
    <w:rsid w:val="00E12744"/>
    <w:rsid w:val="00E12FA7"/>
    <w:rsid w:val="00E1353F"/>
    <w:rsid w:val="00E146A4"/>
    <w:rsid w:val="00E148A4"/>
    <w:rsid w:val="00E15957"/>
    <w:rsid w:val="00E16112"/>
    <w:rsid w:val="00E165C6"/>
    <w:rsid w:val="00E166B2"/>
    <w:rsid w:val="00E16931"/>
    <w:rsid w:val="00E17455"/>
    <w:rsid w:val="00E179BA"/>
    <w:rsid w:val="00E20586"/>
    <w:rsid w:val="00E206EF"/>
    <w:rsid w:val="00E208A1"/>
    <w:rsid w:val="00E2156C"/>
    <w:rsid w:val="00E22348"/>
    <w:rsid w:val="00E22573"/>
    <w:rsid w:val="00E226B0"/>
    <w:rsid w:val="00E22D6C"/>
    <w:rsid w:val="00E23072"/>
    <w:rsid w:val="00E23F25"/>
    <w:rsid w:val="00E2406B"/>
    <w:rsid w:val="00E240F7"/>
    <w:rsid w:val="00E24175"/>
    <w:rsid w:val="00E241CF"/>
    <w:rsid w:val="00E24305"/>
    <w:rsid w:val="00E2656D"/>
    <w:rsid w:val="00E26876"/>
    <w:rsid w:val="00E26EDC"/>
    <w:rsid w:val="00E27695"/>
    <w:rsid w:val="00E309E5"/>
    <w:rsid w:val="00E313BC"/>
    <w:rsid w:val="00E316A0"/>
    <w:rsid w:val="00E32463"/>
    <w:rsid w:val="00E32719"/>
    <w:rsid w:val="00E33BF1"/>
    <w:rsid w:val="00E342A8"/>
    <w:rsid w:val="00E34BDE"/>
    <w:rsid w:val="00E34E8D"/>
    <w:rsid w:val="00E35464"/>
    <w:rsid w:val="00E3589A"/>
    <w:rsid w:val="00E36A4B"/>
    <w:rsid w:val="00E36B76"/>
    <w:rsid w:val="00E37ABB"/>
    <w:rsid w:val="00E37FCF"/>
    <w:rsid w:val="00E40338"/>
    <w:rsid w:val="00E40381"/>
    <w:rsid w:val="00E404DB"/>
    <w:rsid w:val="00E41ABA"/>
    <w:rsid w:val="00E41CD3"/>
    <w:rsid w:val="00E42571"/>
    <w:rsid w:val="00E42622"/>
    <w:rsid w:val="00E42B8C"/>
    <w:rsid w:val="00E43798"/>
    <w:rsid w:val="00E43CBB"/>
    <w:rsid w:val="00E44B8E"/>
    <w:rsid w:val="00E450DE"/>
    <w:rsid w:val="00E452A2"/>
    <w:rsid w:val="00E45AD1"/>
    <w:rsid w:val="00E45CBF"/>
    <w:rsid w:val="00E467BA"/>
    <w:rsid w:val="00E46A51"/>
    <w:rsid w:val="00E46FD9"/>
    <w:rsid w:val="00E47B15"/>
    <w:rsid w:val="00E50341"/>
    <w:rsid w:val="00E50A5C"/>
    <w:rsid w:val="00E515DB"/>
    <w:rsid w:val="00E51973"/>
    <w:rsid w:val="00E5202A"/>
    <w:rsid w:val="00E52184"/>
    <w:rsid w:val="00E524E4"/>
    <w:rsid w:val="00E52FE8"/>
    <w:rsid w:val="00E53695"/>
    <w:rsid w:val="00E53AAA"/>
    <w:rsid w:val="00E542CD"/>
    <w:rsid w:val="00E54EE0"/>
    <w:rsid w:val="00E5530A"/>
    <w:rsid w:val="00E553B8"/>
    <w:rsid w:val="00E55E48"/>
    <w:rsid w:val="00E560E1"/>
    <w:rsid w:val="00E566B2"/>
    <w:rsid w:val="00E57F84"/>
    <w:rsid w:val="00E6020C"/>
    <w:rsid w:val="00E603C3"/>
    <w:rsid w:val="00E60E48"/>
    <w:rsid w:val="00E60F3B"/>
    <w:rsid w:val="00E61A33"/>
    <w:rsid w:val="00E61A42"/>
    <w:rsid w:val="00E61EEB"/>
    <w:rsid w:val="00E6252E"/>
    <w:rsid w:val="00E645E6"/>
    <w:rsid w:val="00E64653"/>
    <w:rsid w:val="00E65157"/>
    <w:rsid w:val="00E652C3"/>
    <w:rsid w:val="00E659D2"/>
    <w:rsid w:val="00E6611A"/>
    <w:rsid w:val="00E662B1"/>
    <w:rsid w:val="00E6760E"/>
    <w:rsid w:val="00E67C21"/>
    <w:rsid w:val="00E67E66"/>
    <w:rsid w:val="00E67FC1"/>
    <w:rsid w:val="00E70EB8"/>
    <w:rsid w:val="00E71C3E"/>
    <w:rsid w:val="00E7247A"/>
    <w:rsid w:val="00E7377A"/>
    <w:rsid w:val="00E73A00"/>
    <w:rsid w:val="00E73A1B"/>
    <w:rsid w:val="00E73AA4"/>
    <w:rsid w:val="00E74411"/>
    <w:rsid w:val="00E745BB"/>
    <w:rsid w:val="00E74CA7"/>
    <w:rsid w:val="00E75244"/>
    <w:rsid w:val="00E7538A"/>
    <w:rsid w:val="00E755B9"/>
    <w:rsid w:val="00E75735"/>
    <w:rsid w:val="00E75C58"/>
    <w:rsid w:val="00E767C3"/>
    <w:rsid w:val="00E7686E"/>
    <w:rsid w:val="00E76C24"/>
    <w:rsid w:val="00E775DA"/>
    <w:rsid w:val="00E80063"/>
    <w:rsid w:val="00E8064E"/>
    <w:rsid w:val="00E80D78"/>
    <w:rsid w:val="00E80F1C"/>
    <w:rsid w:val="00E81150"/>
    <w:rsid w:val="00E81352"/>
    <w:rsid w:val="00E81ADB"/>
    <w:rsid w:val="00E81EA0"/>
    <w:rsid w:val="00E81ED2"/>
    <w:rsid w:val="00E8221B"/>
    <w:rsid w:val="00E82530"/>
    <w:rsid w:val="00E82899"/>
    <w:rsid w:val="00E8299A"/>
    <w:rsid w:val="00E82FB4"/>
    <w:rsid w:val="00E8330E"/>
    <w:rsid w:val="00E8363E"/>
    <w:rsid w:val="00E83823"/>
    <w:rsid w:val="00E83F25"/>
    <w:rsid w:val="00E84DCD"/>
    <w:rsid w:val="00E850AA"/>
    <w:rsid w:val="00E8558D"/>
    <w:rsid w:val="00E860C5"/>
    <w:rsid w:val="00E87432"/>
    <w:rsid w:val="00E8778F"/>
    <w:rsid w:val="00E9067E"/>
    <w:rsid w:val="00E90745"/>
    <w:rsid w:val="00E90DF3"/>
    <w:rsid w:val="00E91203"/>
    <w:rsid w:val="00E92403"/>
    <w:rsid w:val="00E92564"/>
    <w:rsid w:val="00E92AAE"/>
    <w:rsid w:val="00E9306D"/>
    <w:rsid w:val="00E932B5"/>
    <w:rsid w:val="00E95D0F"/>
    <w:rsid w:val="00E9601D"/>
    <w:rsid w:val="00E9654F"/>
    <w:rsid w:val="00E96CA3"/>
    <w:rsid w:val="00E96E24"/>
    <w:rsid w:val="00E96E6B"/>
    <w:rsid w:val="00E97080"/>
    <w:rsid w:val="00E97750"/>
    <w:rsid w:val="00E97AD1"/>
    <w:rsid w:val="00EA03ED"/>
    <w:rsid w:val="00EA0763"/>
    <w:rsid w:val="00EA0FE6"/>
    <w:rsid w:val="00EA1861"/>
    <w:rsid w:val="00EA18AB"/>
    <w:rsid w:val="00EA25B9"/>
    <w:rsid w:val="00EA2BF5"/>
    <w:rsid w:val="00EA3309"/>
    <w:rsid w:val="00EA511A"/>
    <w:rsid w:val="00EA54BC"/>
    <w:rsid w:val="00EA57C3"/>
    <w:rsid w:val="00EA5EA7"/>
    <w:rsid w:val="00EA6F04"/>
    <w:rsid w:val="00EA796F"/>
    <w:rsid w:val="00EB07BD"/>
    <w:rsid w:val="00EB0DF1"/>
    <w:rsid w:val="00EB0EA7"/>
    <w:rsid w:val="00EB1E6D"/>
    <w:rsid w:val="00EB1FBE"/>
    <w:rsid w:val="00EB212C"/>
    <w:rsid w:val="00EB3AB7"/>
    <w:rsid w:val="00EB40B5"/>
    <w:rsid w:val="00EB432D"/>
    <w:rsid w:val="00EB4F26"/>
    <w:rsid w:val="00EB615D"/>
    <w:rsid w:val="00EB6432"/>
    <w:rsid w:val="00EB64F2"/>
    <w:rsid w:val="00EB6E2E"/>
    <w:rsid w:val="00EC034E"/>
    <w:rsid w:val="00EC12C5"/>
    <w:rsid w:val="00EC1A35"/>
    <w:rsid w:val="00EC1B8D"/>
    <w:rsid w:val="00EC2126"/>
    <w:rsid w:val="00EC3407"/>
    <w:rsid w:val="00EC4729"/>
    <w:rsid w:val="00EC5839"/>
    <w:rsid w:val="00EC5FDF"/>
    <w:rsid w:val="00EC634A"/>
    <w:rsid w:val="00EC667F"/>
    <w:rsid w:val="00EC702D"/>
    <w:rsid w:val="00EC73F9"/>
    <w:rsid w:val="00ED0523"/>
    <w:rsid w:val="00ED0740"/>
    <w:rsid w:val="00ED09C0"/>
    <w:rsid w:val="00ED0E08"/>
    <w:rsid w:val="00ED173F"/>
    <w:rsid w:val="00ED26AC"/>
    <w:rsid w:val="00ED26CA"/>
    <w:rsid w:val="00ED2934"/>
    <w:rsid w:val="00ED2D44"/>
    <w:rsid w:val="00ED39BD"/>
    <w:rsid w:val="00ED3B71"/>
    <w:rsid w:val="00ED3D5B"/>
    <w:rsid w:val="00ED4C18"/>
    <w:rsid w:val="00ED4EE5"/>
    <w:rsid w:val="00ED59F3"/>
    <w:rsid w:val="00ED63DE"/>
    <w:rsid w:val="00ED6CFA"/>
    <w:rsid w:val="00ED70FD"/>
    <w:rsid w:val="00EE078C"/>
    <w:rsid w:val="00EE1A99"/>
    <w:rsid w:val="00EE2A05"/>
    <w:rsid w:val="00EE3650"/>
    <w:rsid w:val="00EE3B84"/>
    <w:rsid w:val="00EE4C75"/>
    <w:rsid w:val="00EE4F37"/>
    <w:rsid w:val="00EE5675"/>
    <w:rsid w:val="00EE5B4A"/>
    <w:rsid w:val="00EE6AC8"/>
    <w:rsid w:val="00EE6D7A"/>
    <w:rsid w:val="00EE6E4F"/>
    <w:rsid w:val="00EE75FD"/>
    <w:rsid w:val="00EE768F"/>
    <w:rsid w:val="00EE7D57"/>
    <w:rsid w:val="00EE7EE0"/>
    <w:rsid w:val="00EF13C3"/>
    <w:rsid w:val="00EF290B"/>
    <w:rsid w:val="00EF314B"/>
    <w:rsid w:val="00EF3228"/>
    <w:rsid w:val="00EF4C85"/>
    <w:rsid w:val="00EF5015"/>
    <w:rsid w:val="00EF553F"/>
    <w:rsid w:val="00EF5B06"/>
    <w:rsid w:val="00EF5DEA"/>
    <w:rsid w:val="00EF68D8"/>
    <w:rsid w:val="00EF6B8D"/>
    <w:rsid w:val="00EF7131"/>
    <w:rsid w:val="00EF78B8"/>
    <w:rsid w:val="00EF7D70"/>
    <w:rsid w:val="00F00DE5"/>
    <w:rsid w:val="00F01D5A"/>
    <w:rsid w:val="00F02250"/>
    <w:rsid w:val="00F025C0"/>
    <w:rsid w:val="00F02E91"/>
    <w:rsid w:val="00F0320F"/>
    <w:rsid w:val="00F0449B"/>
    <w:rsid w:val="00F044F1"/>
    <w:rsid w:val="00F044FF"/>
    <w:rsid w:val="00F0580C"/>
    <w:rsid w:val="00F05DC5"/>
    <w:rsid w:val="00F061F3"/>
    <w:rsid w:val="00F066DD"/>
    <w:rsid w:val="00F10B33"/>
    <w:rsid w:val="00F11166"/>
    <w:rsid w:val="00F114E8"/>
    <w:rsid w:val="00F13D03"/>
    <w:rsid w:val="00F13D32"/>
    <w:rsid w:val="00F14346"/>
    <w:rsid w:val="00F143B0"/>
    <w:rsid w:val="00F14753"/>
    <w:rsid w:val="00F14B5C"/>
    <w:rsid w:val="00F15D56"/>
    <w:rsid w:val="00F16389"/>
    <w:rsid w:val="00F16CBD"/>
    <w:rsid w:val="00F1760A"/>
    <w:rsid w:val="00F17912"/>
    <w:rsid w:val="00F17C02"/>
    <w:rsid w:val="00F17D71"/>
    <w:rsid w:val="00F17F55"/>
    <w:rsid w:val="00F2085A"/>
    <w:rsid w:val="00F20861"/>
    <w:rsid w:val="00F20873"/>
    <w:rsid w:val="00F20A91"/>
    <w:rsid w:val="00F2177B"/>
    <w:rsid w:val="00F221F2"/>
    <w:rsid w:val="00F229E7"/>
    <w:rsid w:val="00F246D9"/>
    <w:rsid w:val="00F2493A"/>
    <w:rsid w:val="00F24D05"/>
    <w:rsid w:val="00F25118"/>
    <w:rsid w:val="00F2518B"/>
    <w:rsid w:val="00F25985"/>
    <w:rsid w:val="00F26652"/>
    <w:rsid w:val="00F26F45"/>
    <w:rsid w:val="00F30001"/>
    <w:rsid w:val="00F303BF"/>
    <w:rsid w:val="00F30DE4"/>
    <w:rsid w:val="00F31A27"/>
    <w:rsid w:val="00F3237E"/>
    <w:rsid w:val="00F32C99"/>
    <w:rsid w:val="00F335B5"/>
    <w:rsid w:val="00F3458E"/>
    <w:rsid w:val="00F34F17"/>
    <w:rsid w:val="00F350DF"/>
    <w:rsid w:val="00F354F4"/>
    <w:rsid w:val="00F35D9A"/>
    <w:rsid w:val="00F35F45"/>
    <w:rsid w:val="00F360C7"/>
    <w:rsid w:val="00F36978"/>
    <w:rsid w:val="00F404BA"/>
    <w:rsid w:val="00F40973"/>
    <w:rsid w:val="00F41D67"/>
    <w:rsid w:val="00F422B0"/>
    <w:rsid w:val="00F42AD6"/>
    <w:rsid w:val="00F42B33"/>
    <w:rsid w:val="00F431C4"/>
    <w:rsid w:val="00F433E8"/>
    <w:rsid w:val="00F43D21"/>
    <w:rsid w:val="00F451BC"/>
    <w:rsid w:val="00F45229"/>
    <w:rsid w:val="00F45C95"/>
    <w:rsid w:val="00F47027"/>
    <w:rsid w:val="00F477ED"/>
    <w:rsid w:val="00F479F8"/>
    <w:rsid w:val="00F479FD"/>
    <w:rsid w:val="00F47CF5"/>
    <w:rsid w:val="00F50398"/>
    <w:rsid w:val="00F507D3"/>
    <w:rsid w:val="00F507D9"/>
    <w:rsid w:val="00F50E78"/>
    <w:rsid w:val="00F51522"/>
    <w:rsid w:val="00F522A8"/>
    <w:rsid w:val="00F52502"/>
    <w:rsid w:val="00F525FC"/>
    <w:rsid w:val="00F52B79"/>
    <w:rsid w:val="00F52BD0"/>
    <w:rsid w:val="00F53119"/>
    <w:rsid w:val="00F533B2"/>
    <w:rsid w:val="00F53B0E"/>
    <w:rsid w:val="00F53B75"/>
    <w:rsid w:val="00F53C07"/>
    <w:rsid w:val="00F53EAA"/>
    <w:rsid w:val="00F560EB"/>
    <w:rsid w:val="00F56AA2"/>
    <w:rsid w:val="00F57608"/>
    <w:rsid w:val="00F60923"/>
    <w:rsid w:val="00F60F1A"/>
    <w:rsid w:val="00F616D7"/>
    <w:rsid w:val="00F61B6D"/>
    <w:rsid w:val="00F61B7B"/>
    <w:rsid w:val="00F6210B"/>
    <w:rsid w:val="00F6389A"/>
    <w:rsid w:val="00F64ADB"/>
    <w:rsid w:val="00F64E68"/>
    <w:rsid w:val="00F658BD"/>
    <w:rsid w:val="00F65BF9"/>
    <w:rsid w:val="00F65C1F"/>
    <w:rsid w:val="00F67100"/>
    <w:rsid w:val="00F67EAC"/>
    <w:rsid w:val="00F67F59"/>
    <w:rsid w:val="00F71953"/>
    <w:rsid w:val="00F71C27"/>
    <w:rsid w:val="00F72559"/>
    <w:rsid w:val="00F72885"/>
    <w:rsid w:val="00F73E01"/>
    <w:rsid w:val="00F746F5"/>
    <w:rsid w:val="00F7484F"/>
    <w:rsid w:val="00F74C38"/>
    <w:rsid w:val="00F75122"/>
    <w:rsid w:val="00F751A9"/>
    <w:rsid w:val="00F75603"/>
    <w:rsid w:val="00F75C54"/>
    <w:rsid w:val="00F75D23"/>
    <w:rsid w:val="00F7627B"/>
    <w:rsid w:val="00F76D6B"/>
    <w:rsid w:val="00F770AC"/>
    <w:rsid w:val="00F770BC"/>
    <w:rsid w:val="00F776F2"/>
    <w:rsid w:val="00F779FD"/>
    <w:rsid w:val="00F77A1C"/>
    <w:rsid w:val="00F77B5B"/>
    <w:rsid w:val="00F77BA4"/>
    <w:rsid w:val="00F80302"/>
    <w:rsid w:val="00F80613"/>
    <w:rsid w:val="00F80691"/>
    <w:rsid w:val="00F80BEB"/>
    <w:rsid w:val="00F82200"/>
    <w:rsid w:val="00F826E1"/>
    <w:rsid w:val="00F8294C"/>
    <w:rsid w:val="00F86B87"/>
    <w:rsid w:val="00F871CB"/>
    <w:rsid w:val="00F902EB"/>
    <w:rsid w:val="00F910F5"/>
    <w:rsid w:val="00F9214D"/>
    <w:rsid w:val="00F921B3"/>
    <w:rsid w:val="00F92E62"/>
    <w:rsid w:val="00F92F2E"/>
    <w:rsid w:val="00F934A0"/>
    <w:rsid w:val="00F9354F"/>
    <w:rsid w:val="00F935DF"/>
    <w:rsid w:val="00F9406B"/>
    <w:rsid w:val="00F94C7F"/>
    <w:rsid w:val="00F95364"/>
    <w:rsid w:val="00F95474"/>
    <w:rsid w:val="00F96AFC"/>
    <w:rsid w:val="00F96C9F"/>
    <w:rsid w:val="00F96DBD"/>
    <w:rsid w:val="00FA00D5"/>
    <w:rsid w:val="00FA0FEB"/>
    <w:rsid w:val="00FA1568"/>
    <w:rsid w:val="00FA223D"/>
    <w:rsid w:val="00FA2635"/>
    <w:rsid w:val="00FA2A8E"/>
    <w:rsid w:val="00FA3358"/>
    <w:rsid w:val="00FA3882"/>
    <w:rsid w:val="00FA7B14"/>
    <w:rsid w:val="00FB0BA3"/>
    <w:rsid w:val="00FB0C26"/>
    <w:rsid w:val="00FB1397"/>
    <w:rsid w:val="00FB1E5D"/>
    <w:rsid w:val="00FB2968"/>
    <w:rsid w:val="00FB2E8A"/>
    <w:rsid w:val="00FB4494"/>
    <w:rsid w:val="00FB49E6"/>
    <w:rsid w:val="00FB51BB"/>
    <w:rsid w:val="00FB55CE"/>
    <w:rsid w:val="00FB5B77"/>
    <w:rsid w:val="00FB6121"/>
    <w:rsid w:val="00FB6169"/>
    <w:rsid w:val="00FB680A"/>
    <w:rsid w:val="00FB6976"/>
    <w:rsid w:val="00FB6BE1"/>
    <w:rsid w:val="00FB7533"/>
    <w:rsid w:val="00FB7A64"/>
    <w:rsid w:val="00FB7FAD"/>
    <w:rsid w:val="00FC3A64"/>
    <w:rsid w:val="00FC3AEA"/>
    <w:rsid w:val="00FC4373"/>
    <w:rsid w:val="00FC4764"/>
    <w:rsid w:val="00FC4CFB"/>
    <w:rsid w:val="00FC4F2D"/>
    <w:rsid w:val="00FC4F4F"/>
    <w:rsid w:val="00FC5D56"/>
    <w:rsid w:val="00FC6E24"/>
    <w:rsid w:val="00FC726E"/>
    <w:rsid w:val="00FD05A8"/>
    <w:rsid w:val="00FD0AAC"/>
    <w:rsid w:val="00FD0C4A"/>
    <w:rsid w:val="00FD1B7B"/>
    <w:rsid w:val="00FD2CDA"/>
    <w:rsid w:val="00FD3121"/>
    <w:rsid w:val="00FD35B3"/>
    <w:rsid w:val="00FD3F5F"/>
    <w:rsid w:val="00FD3FD1"/>
    <w:rsid w:val="00FD4050"/>
    <w:rsid w:val="00FD5154"/>
    <w:rsid w:val="00FD51BF"/>
    <w:rsid w:val="00FD53A0"/>
    <w:rsid w:val="00FD5C75"/>
    <w:rsid w:val="00FD5CC9"/>
    <w:rsid w:val="00FD5E92"/>
    <w:rsid w:val="00FD6A13"/>
    <w:rsid w:val="00FD77E3"/>
    <w:rsid w:val="00FD79D4"/>
    <w:rsid w:val="00FD7E43"/>
    <w:rsid w:val="00FE057C"/>
    <w:rsid w:val="00FE071C"/>
    <w:rsid w:val="00FE0F3A"/>
    <w:rsid w:val="00FE1236"/>
    <w:rsid w:val="00FE1D5D"/>
    <w:rsid w:val="00FE23E6"/>
    <w:rsid w:val="00FE2638"/>
    <w:rsid w:val="00FE2B6C"/>
    <w:rsid w:val="00FE39C9"/>
    <w:rsid w:val="00FE4485"/>
    <w:rsid w:val="00FE4831"/>
    <w:rsid w:val="00FE4BEB"/>
    <w:rsid w:val="00FE5CE6"/>
    <w:rsid w:val="00FE5FB2"/>
    <w:rsid w:val="00FE6474"/>
    <w:rsid w:val="00FE7E70"/>
    <w:rsid w:val="00FF188F"/>
    <w:rsid w:val="00FF21FE"/>
    <w:rsid w:val="00FF2A48"/>
    <w:rsid w:val="00FF3DE5"/>
    <w:rsid w:val="00FF42DE"/>
    <w:rsid w:val="00FF4300"/>
    <w:rsid w:val="00FF4DD4"/>
    <w:rsid w:val="00FF544D"/>
    <w:rsid w:val="00FF55FB"/>
    <w:rsid w:val="00FF5EF7"/>
    <w:rsid w:val="00FF6469"/>
    <w:rsid w:val="00FF6E0A"/>
    <w:rsid w:val="00FF72DE"/>
    <w:rsid w:val="00FF7BD2"/>
    <w:rsid w:val="093C18F8"/>
    <w:rsid w:val="143FCC88"/>
    <w:rsid w:val="2B515ED5"/>
    <w:rsid w:val="2E9A7F64"/>
    <w:rsid w:val="30360FB2"/>
    <w:rsid w:val="372B358C"/>
    <w:rsid w:val="38696BBE"/>
    <w:rsid w:val="3CD0D32B"/>
    <w:rsid w:val="44D97986"/>
    <w:rsid w:val="4539F39D"/>
    <w:rsid w:val="4B714B8A"/>
    <w:rsid w:val="5616A4DD"/>
    <w:rsid w:val="56E761EE"/>
    <w:rsid w:val="5D1A6357"/>
    <w:rsid w:val="5E7C5B1A"/>
    <w:rsid w:val="5F943368"/>
    <w:rsid w:val="66B458A5"/>
    <w:rsid w:val="7D072F4C"/>
    <w:rsid w:val="7F16E1D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729F40"/>
  <w15:docId w15:val="{9EE78ADB-ECA4-4A89-A708-E91B6D851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2D1F"/>
    <w:pPr>
      <w:widowControl w:val="0"/>
      <w:autoSpaceDE w:val="0"/>
      <w:autoSpaceDN w:val="0"/>
    </w:pPr>
  </w:style>
  <w:style w:type="paragraph" w:styleId="Heading1">
    <w:name w:val="heading 1"/>
    <w:basedOn w:val="Normal"/>
    <w:qFormat/>
    <w:pPr>
      <w:spacing w:before="280" w:after="140"/>
      <w:outlineLvl w:val="0"/>
    </w:pPr>
    <w:rPr>
      <w:rFonts w:ascii="Arial Black" w:hAnsi="Arial Black"/>
      <w:sz w:val="28"/>
      <w:szCs w:val="28"/>
    </w:rPr>
  </w:style>
  <w:style w:type="paragraph" w:styleId="Heading2">
    <w:name w:val="heading 2"/>
    <w:basedOn w:val="Normal"/>
    <w:link w:val="Heading2Char"/>
    <w:qFormat/>
    <w:pPr>
      <w:spacing w:before="120" w:after="120"/>
      <w:outlineLvl w:val="1"/>
    </w:pPr>
    <w:rPr>
      <w:rFonts w:ascii="Arial" w:hAnsi="Arial" w:cs="Arial"/>
      <w:b/>
      <w:bCs/>
      <w:sz w:val="24"/>
      <w:szCs w:val="24"/>
    </w:rPr>
  </w:style>
  <w:style w:type="paragraph" w:styleId="Heading3">
    <w:name w:val="heading 3"/>
    <w:basedOn w:val="Normal"/>
    <w:qFormat/>
    <w:pPr>
      <w:spacing w:before="120" w:after="120"/>
      <w:outlineLvl w:val="2"/>
    </w:pPr>
    <w:rPr>
      <w:b/>
      <w:bCs/>
      <w:sz w:val="24"/>
      <w:szCs w:val="24"/>
    </w:rPr>
  </w:style>
  <w:style w:type="paragraph" w:styleId="Heading4">
    <w:name w:val="heading 4"/>
    <w:basedOn w:val="Normal"/>
    <w:next w:val="Normal"/>
    <w:qFormat/>
    <w:pPr>
      <w:keepNext/>
      <w:adjustRightInd w:val="0"/>
      <w:ind w:right="-360"/>
      <w:jc w:val="center"/>
      <w:outlineLvl w:val="3"/>
    </w:pPr>
    <w:rPr>
      <w:color w:val="000000"/>
      <w:sz w:val="24"/>
      <w:szCs w:val="48"/>
      <w:u w:val="single"/>
    </w:rPr>
  </w:style>
  <w:style w:type="paragraph" w:styleId="Heading5">
    <w:name w:val="heading 5"/>
    <w:basedOn w:val="Normal"/>
    <w:next w:val="Normal"/>
    <w:qFormat/>
    <w:pPr>
      <w:keepNext/>
      <w:jc w:val="center"/>
      <w:outlineLvl w:val="4"/>
    </w:pPr>
    <w:rPr>
      <w:b/>
      <w:bCs/>
      <w:sz w:val="24"/>
      <w:szCs w:val="24"/>
    </w:rPr>
  </w:style>
  <w:style w:type="paragraph" w:styleId="Heading6">
    <w:name w:val="heading 6"/>
    <w:basedOn w:val="Normal"/>
    <w:next w:val="Normal"/>
    <w:qFormat/>
    <w:pPr>
      <w:keepNext/>
      <w:jc w:val="center"/>
      <w:outlineLvl w:val="5"/>
    </w:pPr>
    <w:rPr>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Pr>
      <w:rFonts w:ascii="Times New" w:hAnsi="Times New"/>
      <w:sz w:val="24"/>
      <w:szCs w:val="24"/>
    </w:rPr>
  </w:style>
  <w:style w:type="paragraph" w:styleId="List2">
    <w:name w:val="List 2"/>
    <w:basedOn w:val="Normal"/>
    <w:pPr>
      <w:ind w:left="720" w:hanging="360"/>
    </w:pPr>
    <w:rPr>
      <w:rFonts w:ascii="Times New" w:hAnsi="Times New"/>
      <w:sz w:val="24"/>
      <w:szCs w:val="24"/>
    </w:rPr>
  </w:style>
  <w:style w:type="paragraph" w:styleId="Title">
    <w:name w:val="Title"/>
    <w:basedOn w:val="Normal"/>
    <w:qFormat/>
    <w:pPr>
      <w:spacing w:after="960"/>
      <w:jc w:val="center"/>
    </w:pPr>
    <w:rPr>
      <w:rFonts w:ascii="Arial Black" w:hAnsi="Arial Black"/>
      <w:sz w:val="48"/>
      <w:szCs w:val="48"/>
    </w:rPr>
  </w:style>
  <w:style w:type="paragraph" w:styleId="BodyText">
    <w:name w:val="Body Text"/>
    <w:basedOn w:val="Normal"/>
    <w:rPr>
      <w:rFonts w:ascii="Times New" w:hAnsi="Times New"/>
      <w:sz w:val="24"/>
      <w:szCs w:val="24"/>
    </w:rPr>
  </w:style>
  <w:style w:type="paragraph" w:customStyle="1" w:styleId="a">
    <w:name w:val="&quot;"/>
    <w:basedOn w:val="Normal"/>
    <w:pPr>
      <w:ind w:left="720" w:hanging="720"/>
    </w:pPr>
    <w:rPr>
      <w:sz w:val="24"/>
      <w:szCs w:val="24"/>
    </w:rPr>
  </w:style>
  <w:style w:type="paragraph" w:customStyle="1" w:styleId="DefaultText">
    <w:name w:val="Default Text"/>
    <w:basedOn w:val="Normal"/>
    <w:link w:val="DefaultTextChar"/>
    <w:rPr>
      <w:sz w:val="24"/>
      <w:szCs w:val="24"/>
    </w:rPr>
  </w:style>
  <w:style w:type="paragraph" w:customStyle="1" w:styleId="Normal1">
    <w:name w:val="Normal:1"/>
    <w:basedOn w:val="Normal"/>
  </w:style>
  <w:style w:type="paragraph" w:customStyle="1" w:styleId="BodySingle">
    <w:name w:val="Body Single"/>
    <w:basedOn w:val="Normal"/>
    <w:rPr>
      <w:sz w:val="24"/>
      <w:szCs w:val="24"/>
    </w:rPr>
  </w:style>
  <w:style w:type="paragraph" w:customStyle="1" w:styleId="Bullet1">
    <w:name w:val="Bullet 1"/>
    <w:basedOn w:val="Normal"/>
    <w:pPr>
      <w:ind w:left="360" w:hanging="360"/>
    </w:pPr>
    <w:rPr>
      <w:sz w:val="24"/>
      <w:szCs w:val="24"/>
    </w:rPr>
  </w:style>
  <w:style w:type="paragraph" w:customStyle="1" w:styleId="Bullet2">
    <w:name w:val="Bullet 2"/>
    <w:basedOn w:val="Normal"/>
    <w:pPr>
      <w:ind w:left="360" w:hanging="360"/>
    </w:pPr>
    <w:rPr>
      <w:sz w:val="24"/>
      <w:szCs w:val="24"/>
    </w:rPr>
  </w:style>
  <w:style w:type="paragraph" w:customStyle="1" w:styleId="FirstLineIndent">
    <w:name w:val="First Line Indent"/>
    <w:basedOn w:val="Normal"/>
    <w:pPr>
      <w:ind w:firstLine="720"/>
    </w:pPr>
    <w:rPr>
      <w:sz w:val="24"/>
      <w:szCs w:val="24"/>
    </w:rPr>
  </w:style>
  <w:style w:type="paragraph" w:customStyle="1" w:styleId="NumberList">
    <w:name w:val="Number List"/>
    <w:basedOn w:val="Normal"/>
    <w:pPr>
      <w:ind w:left="360" w:hanging="360"/>
    </w:pPr>
    <w:rPr>
      <w:sz w:val="24"/>
      <w:szCs w:val="24"/>
    </w:rPr>
  </w:style>
  <w:style w:type="paragraph" w:customStyle="1" w:styleId="OutlineNumbering">
    <w:name w:val="Outline Numbering"/>
    <w:basedOn w:val="Normal"/>
    <w:pPr>
      <w:ind w:left="360" w:hanging="360"/>
    </w:pPr>
    <w:rPr>
      <w:sz w:val="24"/>
      <w:szCs w:val="24"/>
    </w:rPr>
  </w:style>
  <w:style w:type="paragraph" w:customStyle="1" w:styleId="TableText">
    <w:name w:val="Table Text"/>
    <w:basedOn w:val="Normal"/>
    <w:pPr>
      <w:tabs>
        <w:tab w:val="decimal" w:pos="0"/>
      </w:tabs>
    </w:pPr>
    <w:rPr>
      <w:sz w:val="24"/>
      <w:szCs w:val="24"/>
    </w:rPr>
  </w:style>
  <w:style w:type="paragraph" w:customStyle="1" w:styleId="DefaultText1">
    <w:name w:val="Default Text:1"/>
    <w:basedOn w:val="Normal"/>
    <w:rPr>
      <w:sz w:val="24"/>
      <w:szCs w:val="24"/>
    </w:rPr>
  </w:style>
  <w:style w:type="character" w:customStyle="1" w:styleId="InitialStyle">
    <w:name w:val="InitialStyle"/>
  </w:style>
  <w:style w:type="character" w:customStyle="1" w:styleId="DefaultPara">
    <w:name w:val="Default Para"/>
    <w:rPr>
      <w:rFonts w:ascii="Courier New" w:hAnsi="Courier New" w:cs="Courier New"/>
      <w:sz w:val="20"/>
      <w:szCs w:val="2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widowControl/>
      <w:tabs>
        <w:tab w:val="left" w:pos="540"/>
        <w:tab w:val="left" w:pos="1080"/>
      </w:tabs>
      <w:autoSpaceDE/>
      <w:autoSpaceDN/>
      <w:ind w:left="540" w:hanging="1620"/>
    </w:pPr>
    <w:rPr>
      <w:sz w:val="22"/>
    </w:rPr>
  </w:style>
  <w:style w:type="paragraph" w:styleId="BodyTextIndent">
    <w:name w:val="Body Text Indent"/>
    <w:basedOn w:val="Normal"/>
    <w:pPr>
      <w:widowControl/>
      <w:adjustRightInd w:val="0"/>
      <w:ind w:left="540"/>
    </w:pPr>
    <w:rPr>
      <w:rFonts w:ascii="Arial" w:hAnsi="Arial" w:cs="Arial"/>
      <w:sz w:val="22"/>
      <w:szCs w:val="24"/>
    </w:rPr>
  </w:style>
  <w:style w:type="paragraph" w:styleId="NormalWeb">
    <w:name w:val="Normal (Web)"/>
    <w:basedOn w:val="Normal"/>
    <w:pPr>
      <w:widowControl/>
      <w:autoSpaceDE/>
      <w:autoSpaceDN/>
      <w:spacing w:before="100" w:beforeAutospacing="1" w:after="100" w:afterAutospacing="1"/>
    </w:pPr>
    <w:rPr>
      <w:rFonts w:ascii="Arial Unicode MS" w:eastAsia="Arial Unicode MS" w:hAnsi="Arial Unicode MS"/>
      <w:sz w:val="24"/>
      <w:szCs w:val="48"/>
    </w:rPr>
  </w:style>
  <w:style w:type="paragraph" w:styleId="BodyTextIndent3">
    <w:name w:val="Body Text Indent 3"/>
    <w:basedOn w:val="Normal"/>
    <w:pPr>
      <w:widowControl/>
      <w:autoSpaceDE/>
      <w:autoSpaceDN/>
      <w:ind w:left="720"/>
    </w:pPr>
    <w:rPr>
      <w:color w:val="000000"/>
      <w:sz w:val="24"/>
      <w:szCs w:val="48"/>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TableHeading">
    <w:name w:val="Table Heading"/>
    <w:basedOn w:val="Normal"/>
    <w:rsid w:val="00EA3309"/>
    <w:pPr>
      <w:keepLines/>
      <w:widowControl/>
      <w:autoSpaceDE/>
      <w:autoSpaceDN/>
      <w:spacing w:before="120" w:after="120"/>
    </w:pPr>
    <w:rPr>
      <w:rFonts w:ascii="Book Antiqua" w:hAnsi="Book Antiqua"/>
      <w:b/>
      <w:sz w:val="16"/>
    </w:rPr>
  </w:style>
  <w:style w:type="paragraph" w:styleId="FootnoteText">
    <w:name w:val="footnote text"/>
    <w:basedOn w:val="Normal"/>
    <w:semiHidden/>
    <w:pPr>
      <w:widowControl/>
      <w:autoSpaceDE/>
      <w:autoSpaceDN/>
    </w:pPr>
  </w:style>
  <w:style w:type="character" w:styleId="FootnoteReference">
    <w:name w:val="footnote reference"/>
    <w:semiHidden/>
    <w:rPr>
      <w:vertAlign w:val="superscript"/>
    </w:rPr>
  </w:style>
  <w:style w:type="paragraph" w:styleId="BodyText2">
    <w:name w:val="Body Text 2"/>
    <w:basedOn w:val="Normal"/>
    <w:pPr>
      <w:widowControl/>
      <w:autoSpaceDE/>
      <w:autoSpaceDN/>
      <w:spacing w:after="120" w:line="480" w:lineRule="auto"/>
    </w:pPr>
    <w:rPr>
      <w:sz w:val="24"/>
      <w:szCs w:val="24"/>
    </w:rPr>
  </w:style>
  <w:style w:type="character" w:styleId="CommentReference">
    <w:name w:val="annotation reference"/>
    <w:semiHidden/>
    <w:rPr>
      <w:sz w:val="16"/>
      <w:szCs w:val="16"/>
    </w:rPr>
  </w:style>
  <w:style w:type="paragraph" w:styleId="CommentText">
    <w:name w:val="annotation text"/>
    <w:basedOn w:val="Normal"/>
    <w:link w:val="CommentTextChar"/>
    <w:pPr>
      <w:widowControl/>
      <w:autoSpaceDE/>
      <w:autoSpaceDN/>
    </w:pPr>
  </w:style>
  <w:style w:type="paragraph" w:styleId="BalloonText">
    <w:name w:val="Balloon Text"/>
    <w:basedOn w:val="Normal"/>
    <w:semiHidden/>
    <w:rPr>
      <w:rFonts w:ascii="Tahoma" w:hAnsi="Tahoma" w:cs="Tahoma"/>
      <w:sz w:val="16"/>
      <w:szCs w:val="16"/>
    </w:rPr>
  </w:style>
  <w:style w:type="paragraph" w:styleId="Index2">
    <w:name w:val="index 2"/>
    <w:basedOn w:val="Normal"/>
    <w:next w:val="Normal"/>
    <w:autoRedefine/>
    <w:semiHidden/>
    <w:rsid w:val="00FE5FB2"/>
    <w:pPr>
      <w:widowControl/>
      <w:tabs>
        <w:tab w:val="left" w:pos="900"/>
      </w:tabs>
      <w:autoSpaceDE/>
      <w:autoSpaceDN/>
      <w:ind w:left="900"/>
    </w:pPr>
    <w:rPr>
      <w:snapToGrid w:val="0"/>
      <w:sz w:val="24"/>
      <w:szCs w:val="24"/>
    </w:rPr>
  </w:style>
  <w:style w:type="paragraph" w:styleId="ListNumber2">
    <w:name w:val="List Number 2"/>
    <w:basedOn w:val="Normal"/>
    <w:pPr>
      <w:numPr>
        <w:numId w:val="2"/>
      </w:numPr>
    </w:pPr>
  </w:style>
  <w:style w:type="paragraph" w:customStyle="1" w:styleId="TableBullet1">
    <w:name w:val="Table Bullet 1"/>
    <w:basedOn w:val="Normal"/>
    <w:pPr>
      <w:widowControl/>
      <w:autoSpaceDE/>
      <w:autoSpaceDN/>
      <w:spacing w:before="40" w:after="40"/>
      <w:outlineLvl w:val="4"/>
    </w:pPr>
    <w:rPr>
      <w:rFonts w:ascii="Arial" w:hAnsi="Arial" w:cs="Arial"/>
    </w:rPr>
  </w:style>
  <w:style w:type="paragraph" w:customStyle="1" w:styleId="TableHeadingText">
    <w:name w:val="Table Heading Text"/>
    <w:basedOn w:val="Normal"/>
    <w:pPr>
      <w:widowControl/>
      <w:autoSpaceDE/>
      <w:autoSpaceDN/>
      <w:spacing w:before="60" w:after="60"/>
    </w:pPr>
    <w:rPr>
      <w:rFonts w:ascii="Arial Black" w:hAnsi="Arial Black"/>
      <w:sz w:val="18"/>
    </w:rPr>
  </w:style>
  <w:style w:type="character" w:customStyle="1" w:styleId="TableTextChar">
    <w:name w:val="Table Text Char"/>
    <w:locked/>
    <w:rPr>
      <w:sz w:val="24"/>
      <w:szCs w:val="24"/>
      <w:lang w:val="en-US" w:eastAsia="en-US" w:bidi="ar-SA"/>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28">
    <w:name w:val="CM28"/>
    <w:basedOn w:val="Default"/>
    <w:next w:val="Default"/>
    <w:rPr>
      <w:rFonts w:cs="Times New Roman"/>
      <w:color w:val="auto"/>
    </w:rPr>
  </w:style>
  <w:style w:type="paragraph" w:customStyle="1" w:styleId="CM30">
    <w:name w:val="CM30"/>
    <w:basedOn w:val="Default"/>
    <w:next w:val="Default"/>
    <w:rPr>
      <w:rFonts w:cs="Times New Roman"/>
      <w:color w:val="auto"/>
    </w:rPr>
  </w:style>
  <w:style w:type="paragraph" w:customStyle="1" w:styleId="CM37">
    <w:name w:val="CM37"/>
    <w:basedOn w:val="Default"/>
    <w:next w:val="Default"/>
    <w:rPr>
      <w:rFonts w:cs="Times New Roman"/>
      <w:color w:val="auto"/>
    </w:rPr>
  </w:style>
  <w:style w:type="table" w:styleId="TableGrid">
    <w:name w:val="Table Grid"/>
    <w:basedOn w:val="TableNormal"/>
    <w:uiPriority w:val="39"/>
    <w:rsid w:val="0008064A"/>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0">
    <w:name w:val="initialstyle"/>
    <w:basedOn w:val="DefaultParagraphFont"/>
    <w:rsid w:val="00372001"/>
  </w:style>
  <w:style w:type="paragraph" w:styleId="ListParagraph">
    <w:name w:val="List Paragraph"/>
    <w:aliases w:val="Medium Grid 1 - Accent 21,AST_Numbered List"/>
    <w:basedOn w:val="Normal"/>
    <w:link w:val="ListParagraphChar"/>
    <w:uiPriority w:val="34"/>
    <w:qFormat/>
    <w:rsid w:val="00684D1B"/>
    <w:pPr>
      <w:ind w:left="720"/>
    </w:pPr>
  </w:style>
  <w:style w:type="paragraph" w:styleId="CommentSubject">
    <w:name w:val="annotation subject"/>
    <w:basedOn w:val="CommentText"/>
    <w:next w:val="CommentText"/>
    <w:semiHidden/>
    <w:rsid w:val="00A83306"/>
    <w:pPr>
      <w:widowControl w:val="0"/>
      <w:autoSpaceDE w:val="0"/>
      <w:autoSpaceDN w:val="0"/>
    </w:pPr>
    <w:rPr>
      <w:b/>
      <w:bCs/>
    </w:rPr>
  </w:style>
  <w:style w:type="paragraph" w:styleId="TOCHeading">
    <w:name w:val="TOC Heading"/>
    <w:basedOn w:val="Heading1"/>
    <w:next w:val="Normal"/>
    <w:uiPriority w:val="39"/>
    <w:qFormat/>
    <w:rsid w:val="00F15D56"/>
    <w:pPr>
      <w:keepNext/>
      <w:keepLines/>
      <w:widowControl/>
      <w:autoSpaceDE/>
      <w:autoSpaceDN/>
      <w:spacing w:before="480" w:after="0" w:line="276" w:lineRule="auto"/>
      <w:outlineLvl w:val="9"/>
    </w:pPr>
    <w:rPr>
      <w:rFonts w:ascii="Cambria" w:eastAsia="MS Gothic" w:hAnsi="Cambria"/>
      <w:b/>
      <w:bCs/>
      <w:color w:val="365F91"/>
      <w:lang w:eastAsia="ja-JP"/>
    </w:rPr>
  </w:style>
  <w:style w:type="paragraph" w:styleId="TOC1">
    <w:name w:val="toc 1"/>
    <w:basedOn w:val="Normal"/>
    <w:next w:val="Normal"/>
    <w:autoRedefine/>
    <w:uiPriority w:val="39"/>
    <w:qFormat/>
    <w:rsid w:val="00CE42E6"/>
    <w:pPr>
      <w:tabs>
        <w:tab w:val="left" w:pos="1440"/>
        <w:tab w:val="right" w:leader="dot" w:pos="9638"/>
      </w:tabs>
      <w:spacing w:before="120" w:after="120"/>
    </w:pPr>
    <w:rPr>
      <w:b/>
      <w:bCs/>
      <w:caps/>
      <w:noProof/>
      <w:sz w:val="24"/>
      <w:szCs w:val="24"/>
    </w:rPr>
  </w:style>
  <w:style w:type="paragraph" w:styleId="TOC2">
    <w:name w:val="toc 2"/>
    <w:basedOn w:val="Normal"/>
    <w:next w:val="Normal"/>
    <w:autoRedefine/>
    <w:uiPriority w:val="39"/>
    <w:unhideWhenUsed/>
    <w:qFormat/>
    <w:rsid w:val="005526C7"/>
    <w:pPr>
      <w:tabs>
        <w:tab w:val="left" w:pos="810"/>
        <w:tab w:val="right" w:leader="dot" w:pos="9638"/>
      </w:tabs>
      <w:ind w:left="200"/>
    </w:pPr>
    <w:rPr>
      <w:rFonts w:ascii="Calibri" w:hAnsi="Calibri" w:cs="Calibri"/>
      <w:smallCaps/>
    </w:rPr>
  </w:style>
  <w:style w:type="paragraph" w:styleId="TOC3">
    <w:name w:val="toc 3"/>
    <w:basedOn w:val="Normal"/>
    <w:next w:val="Normal"/>
    <w:autoRedefine/>
    <w:uiPriority w:val="39"/>
    <w:unhideWhenUsed/>
    <w:qFormat/>
    <w:rsid w:val="00F15D56"/>
    <w:pPr>
      <w:ind w:left="400"/>
    </w:pPr>
    <w:rPr>
      <w:rFonts w:ascii="Calibri" w:hAnsi="Calibri" w:cs="Calibri"/>
      <w:i/>
      <w:iCs/>
    </w:rPr>
  </w:style>
  <w:style w:type="character" w:customStyle="1" w:styleId="FooterChar">
    <w:name w:val="Footer Char"/>
    <w:link w:val="Footer"/>
    <w:uiPriority w:val="99"/>
    <w:rsid w:val="00124485"/>
    <w:rPr>
      <w:rFonts w:ascii="Times New" w:hAnsi="Times New"/>
      <w:sz w:val="24"/>
      <w:szCs w:val="24"/>
    </w:rPr>
  </w:style>
  <w:style w:type="paragraph" w:styleId="Revision">
    <w:name w:val="Revision"/>
    <w:hidden/>
    <w:uiPriority w:val="99"/>
    <w:semiHidden/>
    <w:rsid w:val="00D33C3E"/>
  </w:style>
  <w:style w:type="paragraph" w:styleId="TOC4">
    <w:name w:val="toc 4"/>
    <w:basedOn w:val="Normal"/>
    <w:next w:val="Normal"/>
    <w:autoRedefine/>
    <w:rsid w:val="00C05E87"/>
    <w:pPr>
      <w:ind w:left="600"/>
    </w:pPr>
    <w:rPr>
      <w:rFonts w:ascii="Calibri" w:hAnsi="Calibri" w:cs="Calibri"/>
      <w:sz w:val="18"/>
      <w:szCs w:val="18"/>
    </w:rPr>
  </w:style>
  <w:style w:type="paragraph" w:styleId="TOC5">
    <w:name w:val="toc 5"/>
    <w:basedOn w:val="Normal"/>
    <w:next w:val="Normal"/>
    <w:autoRedefine/>
    <w:rsid w:val="00C05E87"/>
    <w:pPr>
      <w:ind w:left="800"/>
    </w:pPr>
    <w:rPr>
      <w:rFonts w:ascii="Calibri" w:hAnsi="Calibri" w:cs="Calibri"/>
      <w:sz w:val="18"/>
      <w:szCs w:val="18"/>
    </w:rPr>
  </w:style>
  <w:style w:type="paragraph" w:styleId="TOC6">
    <w:name w:val="toc 6"/>
    <w:basedOn w:val="Normal"/>
    <w:next w:val="Normal"/>
    <w:autoRedefine/>
    <w:rsid w:val="00C05E87"/>
    <w:pPr>
      <w:ind w:left="1000"/>
    </w:pPr>
    <w:rPr>
      <w:rFonts w:ascii="Calibri" w:hAnsi="Calibri" w:cs="Calibri"/>
      <w:sz w:val="18"/>
      <w:szCs w:val="18"/>
    </w:rPr>
  </w:style>
  <w:style w:type="paragraph" w:styleId="TOC7">
    <w:name w:val="toc 7"/>
    <w:basedOn w:val="Normal"/>
    <w:next w:val="Normal"/>
    <w:autoRedefine/>
    <w:rsid w:val="00C05E87"/>
    <w:pPr>
      <w:ind w:left="1200"/>
    </w:pPr>
    <w:rPr>
      <w:rFonts w:ascii="Calibri" w:hAnsi="Calibri" w:cs="Calibri"/>
      <w:sz w:val="18"/>
      <w:szCs w:val="18"/>
    </w:rPr>
  </w:style>
  <w:style w:type="paragraph" w:styleId="TOC8">
    <w:name w:val="toc 8"/>
    <w:basedOn w:val="Normal"/>
    <w:next w:val="Normal"/>
    <w:autoRedefine/>
    <w:rsid w:val="00C05E87"/>
    <w:pPr>
      <w:ind w:left="1400"/>
    </w:pPr>
    <w:rPr>
      <w:rFonts w:ascii="Calibri" w:hAnsi="Calibri" w:cs="Calibri"/>
      <w:sz w:val="18"/>
      <w:szCs w:val="18"/>
    </w:rPr>
  </w:style>
  <w:style w:type="paragraph" w:styleId="TOC9">
    <w:name w:val="toc 9"/>
    <w:basedOn w:val="Normal"/>
    <w:next w:val="Normal"/>
    <w:autoRedefine/>
    <w:rsid w:val="00C05E87"/>
    <w:pPr>
      <w:ind w:left="1600"/>
    </w:pPr>
    <w:rPr>
      <w:rFonts w:ascii="Calibri" w:hAnsi="Calibri" w:cs="Calibri"/>
      <w:sz w:val="18"/>
      <w:szCs w:val="18"/>
    </w:rPr>
  </w:style>
  <w:style w:type="table" w:customStyle="1" w:styleId="TableGrid1">
    <w:name w:val="Table Grid1"/>
    <w:basedOn w:val="TableNormal"/>
    <w:next w:val="TableGrid"/>
    <w:rsid w:val="00F92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A44001"/>
    <w:rPr>
      <w:rFonts w:ascii="Arial" w:hAnsi="Arial" w:cs="Arial"/>
      <w:b/>
      <w:bCs/>
      <w:sz w:val="24"/>
      <w:szCs w:val="24"/>
    </w:rPr>
  </w:style>
  <w:style w:type="character" w:customStyle="1" w:styleId="CommentTextChar">
    <w:name w:val="Comment Text Char"/>
    <w:link w:val="CommentText"/>
    <w:rsid w:val="00A44001"/>
  </w:style>
  <w:style w:type="character" w:styleId="Mention">
    <w:name w:val="Mention"/>
    <w:uiPriority w:val="99"/>
    <w:unhideWhenUsed/>
    <w:rsid w:val="003D14AD"/>
    <w:rPr>
      <w:color w:val="2B579A"/>
      <w:shd w:val="clear" w:color="auto" w:fill="E6E6E6"/>
    </w:rPr>
  </w:style>
  <w:style w:type="character" w:customStyle="1" w:styleId="ListParagraphChar">
    <w:name w:val="List Paragraph Char"/>
    <w:aliases w:val="Medium Grid 1 - Accent 21 Char,AST_Numbered List Char"/>
    <w:link w:val="ListParagraph"/>
    <w:uiPriority w:val="34"/>
    <w:locked/>
    <w:rsid w:val="00F17D71"/>
  </w:style>
  <w:style w:type="character" w:customStyle="1" w:styleId="DefaultTextChar">
    <w:name w:val="Default Text Char"/>
    <w:link w:val="DefaultText"/>
    <w:locked/>
    <w:rsid w:val="000348CF"/>
    <w:rPr>
      <w:sz w:val="24"/>
      <w:szCs w:val="24"/>
    </w:rPr>
  </w:style>
  <w:style w:type="character" w:styleId="UnresolvedMention">
    <w:name w:val="Unresolved Mention"/>
    <w:uiPriority w:val="99"/>
    <w:semiHidden/>
    <w:unhideWhenUsed/>
    <w:rsid w:val="00E42622"/>
    <w:rPr>
      <w:color w:val="808080"/>
      <w:shd w:val="clear" w:color="auto" w:fill="E6E6E6"/>
    </w:rPr>
  </w:style>
  <w:style w:type="numbering" w:customStyle="1" w:styleId="Style1">
    <w:name w:val="Style1"/>
    <w:uiPriority w:val="99"/>
    <w:rsid w:val="007557FA"/>
    <w:pPr>
      <w:numPr>
        <w:numId w:val="5"/>
      </w:numPr>
    </w:pPr>
  </w:style>
  <w:style w:type="character" w:customStyle="1" w:styleId="normaltextrun">
    <w:name w:val="normaltextrun"/>
    <w:basedOn w:val="DefaultParagraphFont"/>
    <w:rsid w:val="008C562D"/>
  </w:style>
  <w:style w:type="numbering" w:customStyle="1" w:styleId="CurrentList1">
    <w:name w:val="Current List1"/>
    <w:uiPriority w:val="99"/>
    <w:rsid w:val="00736E2B"/>
    <w:pPr>
      <w:numPr>
        <w:numId w:val="43"/>
      </w:numPr>
    </w:pPr>
  </w:style>
  <w:style w:type="numbering" w:customStyle="1" w:styleId="CurrentList2">
    <w:name w:val="Current List2"/>
    <w:uiPriority w:val="99"/>
    <w:rsid w:val="00736E2B"/>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02008">
      <w:bodyDiv w:val="1"/>
      <w:marLeft w:val="0"/>
      <w:marRight w:val="0"/>
      <w:marTop w:val="0"/>
      <w:marBottom w:val="0"/>
      <w:divBdr>
        <w:top w:val="none" w:sz="0" w:space="0" w:color="auto"/>
        <w:left w:val="none" w:sz="0" w:space="0" w:color="auto"/>
        <w:bottom w:val="none" w:sz="0" w:space="0" w:color="auto"/>
        <w:right w:val="none" w:sz="0" w:space="0" w:color="auto"/>
      </w:divBdr>
    </w:div>
    <w:div w:id="246307753">
      <w:bodyDiv w:val="1"/>
      <w:marLeft w:val="0"/>
      <w:marRight w:val="0"/>
      <w:marTop w:val="0"/>
      <w:marBottom w:val="0"/>
      <w:divBdr>
        <w:top w:val="none" w:sz="0" w:space="0" w:color="auto"/>
        <w:left w:val="none" w:sz="0" w:space="0" w:color="auto"/>
        <w:bottom w:val="none" w:sz="0" w:space="0" w:color="auto"/>
        <w:right w:val="none" w:sz="0" w:space="0" w:color="auto"/>
      </w:divBdr>
    </w:div>
    <w:div w:id="488638157">
      <w:bodyDiv w:val="1"/>
      <w:marLeft w:val="0"/>
      <w:marRight w:val="0"/>
      <w:marTop w:val="0"/>
      <w:marBottom w:val="0"/>
      <w:divBdr>
        <w:top w:val="none" w:sz="0" w:space="0" w:color="auto"/>
        <w:left w:val="none" w:sz="0" w:space="0" w:color="auto"/>
        <w:bottom w:val="none" w:sz="0" w:space="0" w:color="auto"/>
        <w:right w:val="none" w:sz="0" w:space="0" w:color="auto"/>
      </w:divBdr>
    </w:div>
    <w:div w:id="520240977">
      <w:bodyDiv w:val="1"/>
      <w:marLeft w:val="0"/>
      <w:marRight w:val="0"/>
      <w:marTop w:val="0"/>
      <w:marBottom w:val="0"/>
      <w:divBdr>
        <w:top w:val="none" w:sz="0" w:space="0" w:color="auto"/>
        <w:left w:val="none" w:sz="0" w:space="0" w:color="auto"/>
        <w:bottom w:val="none" w:sz="0" w:space="0" w:color="auto"/>
        <w:right w:val="none" w:sz="0" w:space="0" w:color="auto"/>
      </w:divBdr>
    </w:div>
    <w:div w:id="534389955">
      <w:bodyDiv w:val="1"/>
      <w:marLeft w:val="0"/>
      <w:marRight w:val="0"/>
      <w:marTop w:val="0"/>
      <w:marBottom w:val="0"/>
      <w:divBdr>
        <w:top w:val="none" w:sz="0" w:space="0" w:color="auto"/>
        <w:left w:val="none" w:sz="0" w:space="0" w:color="auto"/>
        <w:bottom w:val="none" w:sz="0" w:space="0" w:color="auto"/>
        <w:right w:val="none" w:sz="0" w:space="0" w:color="auto"/>
      </w:divBdr>
    </w:div>
    <w:div w:id="595670443">
      <w:bodyDiv w:val="1"/>
      <w:marLeft w:val="0"/>
      <w:marRight w:val="0"/>
      <w:marTop w:val="0"/>
      <w:marBottom w:val="0"/>
      <w:divBdr>
        <w:top w:val="none" w:sz="0" w:space="0" w:color="auto"/>
        <w:left w:val="none" w:sz="0" w:space="0" w:color="auto"/>
        <w:bottom w:val="none" w:sz="0" w:space="0" w:color="auto"/>
        <w:right w:val="none" w:sz="0" w:space="0" w:color="auto"/>
      </w:divBdr>
    </w:div>
    <w:div w:id="603346662">
      <w:bodyDiv w:val="1"/>
      <w:marLeft w:val="0"/>
      <w:marRight w:val="0"/>
      <w:marTop w:val="0"/>
      <w:marBottom w:val="0"/>
      <w:divBdr>
        <w:top w:val="none" w:sz="0" w:space="0" w:color="auto"/>
        <w:left w:val="none" w:sz="0" w:space="0" w:color="auto"/>
        <w:bottom w:val="none" w:sz="0" w:space="0" w:color="auto"/>
        <w:right w:val="none" w:sz="0" w:space="0" w:color="auto"/>
      </w:divBdr>
    </w:div>
    <w:div w:id="605386336">
      <w:bodyDiv w:val="1"/>
      <w:marLeft w:val="0"/>
      <w:marRight w:val="0"/>
      <w:marTop w:val="0"/>
      <w:marBottom w:val="0"/>
      <w:divBdr>
        <w:top w:val="none" w:sz="0" w:space="0" w:color="auto"/>
        <w:left w:val="none" w:sz="0" w:space="0" w:color="auto"/>
        <w:bottom w:val="none" w:sz="0" w:space="0" w:color="auto"/>
        <w:right w:val="none" w:sz="0" w:space="0" w:color="auto"/>
      </w:divBdr>
    </w:div>
    <w:div w:id="608436556">
      <w:bodyDiv w:val="1"/>
      <w:marLeft w:val="0"/>
      <w:marRight w:val="0"/>
      <w:marTop w:val="0"/>
      <w:marBottom w:val="0"/>
      <w:divBdr>
        <w:top w:val="none" w:sz="0" w:space="0" w:color="auto"/>
        <w:left w:val="none" w:sz="0" w:space="0" w:color="auto"/>
        <w:bottom w:val="none" w:sz="0" w:space="0" w:color="auto"/>
        <w:right w:val="none" w:sz="0" w:space="0" w:color="auto"/>
      </w:divBdr>
    </w:div>
    <w:div w:id="682128283">
      <w:bodyDiv w:val="1"/>
      <w:marLeft w:val="0"/>
      <w:marRight w:val="0"/>
      <w:marTop w:val="0"/>
      <w:marBottom w:val="0"/>
      <w:divBdr>
        <w:top w:val="none" w:sz="0" w:space="0" w:color="auto"/>
        <w:left w:val="none" w:sz="0" w:space="0" w:color="auto"/>
        <w:bottom w:val="none" w:sz="0" w:space="0" w:color="auto"/>
        <w:right w:val="none" w:sz="0" w:space="0" w:color="auto"/>
      </w:divBdr>
    </w:div>
    <w:div w:id="703136998">
      <w:bodyDiv w:val="1"/>
      <w:marLeft w:val="0"/>
      <w:marRight w:val="0"/>
      <w:marTop w:val="0"/>
      <w:marBottom w:val="0"/>
      <w:divBdr>
        <w:top w:val="none" w:sz="0" w:space="0" w:color="auto"/>
        <w:left w:val="none" w:sz="0" w:space="0" w:color="auto"/>
        <w:bottom w:val="none" w:sz="0" w:space="0" w:color="auto"/>
        <w:right w:val="none" w:sz="0" w:space="0" w:color="auto"/>
      </w:divBdr>
    </w:div>
    <w:div w:id="780416228">
      <w:bodyDiv w:val="1"/>
      <w:marLeft w:val="0"/>
      <w:marRight w:val="0"/>
      <w:marTop w:val="0"/>
      <w:marBottom w:val="0"/>
      <w:divBdr>
        <w:top w:val="none" w:sz="0" w:space="0" w:color="auto"/>
        <w:left w:val="none" w:sz="0" w:space="0" w:color="auto"/>
        <w:bottom w:val="none" w:sz="0" w:space="0" w:color="auto"/>
        <w:right w:val="none" w:sz="0" w:space="0" w:color="auto"/>
      </w:divBdr>
    </w:div>
    <w:div w:id="791437379">
      <w:bodyDiv w:val="1"/>
      <w:marLeft w:val="0"/>
      <w:marRight w:val="0"/>
      <w:marTop w:val="0"/>
      <w:marBottom w:val="0"/>
      <w:divBdr>
        <w:top w:val="none" w:sz="0" w:space="0" w:color="auto"/>
        <w:left w:val="none" w:sz="0" w:space="0" w:color="auto"/>
        <w:bottom w:val="none" w:sz="0" w:space="0" w:color="auto"/>
        <w:right w:val="none" w:sz="0" w:space="0" w:color="auto"/>
      </w:divBdr>
    </w:div>
    <w:div w:id="932277422">
      <w:bodyDiv w:val="1"/>
      <w:marLeft w:val="0"/>
      <w:marRight w:val="0"/>
      <w:marTop w:val="0"/>
      <w:marBottom w:val="0"/>
      <w:divBdr>
        <w:top w:val="none" w:sz="0" w:space="0" w:color="auto"/>
        <w:left w:val="none" w:sz="0" w:space="0" w:color="auto"/>
        <w:bottom w:val="none" w:sz="0" w:space="0" w:color="auto"/>
        <w:right w:val="none" w:sz="0" w:space="0" w:color="auto"/>
      </w:divBdr>
    </w:div>
    <w:div w:id="1107894656">
      <w:bodyDiv w:val="1"/>
      <w:marLeft w:val="0"/>
      <w:marRight w:val="0"/>
      <w:marTop w:val="0"/>
      <w:marBottom w:val="0"/>
      <w:divBdr>
        <w:top w:val="none" w:sz="0" w:space="0" w:color="auto"/>
        <w:left w:val="none" w:sz="0" w:space="0" w:color="auto"/>
        <w:bottom w:val="none" w:sz="0" w:space="0" w:color="auto"/>
        <w:right w:val="none" w:sz="0" w:space="0" w:color="auto"/>
      </w:divBdr>
    </w:div>
    <w:div w:id="1164124883">
      <w:bodyDiv w:val="1"/>
      <w:marLeft w:val="0"/>
      <w:marRight w:val="0"/>
      <w:marTop w:val="0"/>
      <w:marBottom w:val="0"/>
      <w:divBdr>
        <w:top w:val="none" w:sz="0" w:space="0" w:color="auto"/>
        <w:left w:val="none" w:sz="0" w:space="0" w:color="auto"/>
        <w:bottom w:val="none" w:sz="0" w:space="0" w:color="auto"/>
        <w:right w:val="none" w:sz="0" w:space="0" w:color="auto"/>
      </w:divBdr>
    </w:div>
    <w:div w:id="1471366767">
      <w:bodyDiv w:val="1"/>
      <w:marLeft w:val="0"/>
      <w:marRight w:val="0"/>
      <w:marTop w:val="0"/>
      <w:marBottom w:val="0"/>
      <w:divBdr>
        <w:top w:val="none" w:sz="0" w:space="0" w:color="auto"/>
        <w:left w:val="none" w:sz="0" w:space="0" w:color="auto"/>
        <w:bottom w:val="none" w:sz="0" w:space="0" w:color="auto"/>
        <w:right w:val="none" w:sz="0" w:space="0" w:color="auto"/>
      </w:divBdr>
    </w:div>
    <w:div w:id="1589122491">
      <w:bodyDiv w:val="1"/>
      <w:marLeft w:val="0"/>
      <w:marRight w:val="0"/>
      <w:marTop w:val="0"/>
      <w:marBottom w:val="0"/>
      <w:divBdr>
        <w:top w:val="none" w:sz="0" w:space="0" w:color="auto"/>
        <w:left w:val="none" w:sz="0" w:space="0" w:color="auto"/>
        <w:bottom w:val="none" w:sz="0" w:space="0" w:color="auto"/>
        <w:right w:val="none" w:sz="0" w:space="0" w:color="auto"/>
      </w:divBdr>
    </w:div>
    <w:div w:id="1678582611">
      <w:bodyDiv w:val="1"/>
      <w:marLeft w:val="0"/>
      <w:marRight w:val="0"/>
      <w:marTop w:val="0"/>
      <w:marBottom w:val="0"/>
      <w:divBdr>
        <w:top w:val="none" w:sz="0" w:space="0" w:color="auto"/>
        <w:left w:val="none" w:sz="0" w:space="0" w:color="auto"/>
        <w:bottom w:val="none" w:sz="0" w:space="0" w:color="auto"/>
        <w:right w:val="none" w:sz="0" w:space="0" w:color="auto"/>
      </w:divBdr>
    </w:div>
    <w:div w:id="1782726103">
      <w:bodyDiv w:val="1"/>
      <w:marLeft w:val="0"/>
      <w:marRight w:val="0"/>
      <w:marTop w:val="0"/>
      <w:marBottom w:val="0"/>
      <w:divBdr>
        <w:top w:val="none" w:sz="0" w:space="0" w:color="auto"/>
        <w:left w:val="none" w:sz="0" w:space="0" w:color="auto"/>
        <w:bottom w:val="none" w:sz="0" w:space="0" w:color="auto"/>
        <w:right w:val="none" w:sz="0" w:space="0" w:color="auto"/>
      </w:divBdr>
    </w:div>
    <w:div w:id="1783842057">
      <w:bodyDiv w:val="1"/>
      <w:marLeft w:val="0"/>
      <w:marRight w:val="0"/>
      <w:marTop w:val="0"/>
      <w:marBottom w:val="0"/>
      <w:divBdr>
        <w:top w:val="none" w:sz="0" w:space="0" w:color="auto"/>
        <w:left w:val="none" w:sz="0" w:space="0" w:color="auto"/>
        <w:bottom w:val="none" w:sz="0" w:space="0" w:color="auto"/>
        <w:right w:val="none" w:sz="0" w:space="0" w:color="auto"/>
      </w:divBdr>
    </w:div>
    <w:div w:id="1793399514">
      <w:bodyDiv w:val="1"/>
      <w:marLeft w:val="0"/>
      <w:marRight w:val="0"/>
      <w:marTop w:val="0"/>
      <w:marBottom w:val="0"/>
      <w:divBdr>
        <w:top w:val="none" w:sz="0" w:space="0" w:color="auto"/>
        <w:left w:val="none" w:sz="0" w:space="0" w:color="auto"/>
        <w:bottom w:val="none" w:sz="0" w:space="0" w:color="auto"/>
        <w:right w:val="none" w:sz="0" w:space="0" w:color="auto"/>
      </w:divBdr>
    </w:div>
    <w:div w:id="1815295920">
      <w:bodyDiv w:val="1"/>
      <w:marLeft w:val="0"/>
      <w:marRight w:val="0"/>
      <w:marTop w:val="0"/>
      <w:marBottom w:val="0"/>
      <w:divBdr>
        <w:top w:val="none" w:sz="0" w:space="0" w:color="auto"/>
        <w:left w:val="none" w:sz="0" w:space="0" w:color="auto"/>
        <w:bottom w:val="none" w:sz="0" w:space="0" w:color="auto"/>
        <w:right w:val="none" w:sz="0" w:space="0" w:color="auto"/>
      </w:divBdr>
    </w:div>
    <w:div w:id="19123073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Proposals@maine.gov" TargetMode="External"/><Relationship Id="rId18" Type="http://schemas.openxmlformats.org/officeDocument/2006/relationships/hyperlink" Target="https://www.maine.gov/dafs/bbm/procurementservices/vendors/rfps" TargetMode="External"/><Relationship Id="rId26" Type="http://schemas.openxmlformats.org/officeDocument/2006/relationships/hyperlink" Target="https://www.fhwa.dot.gov/bridge/pubs/Memo-Implementation_Specifications_National_Bridge_Inventory_FINAL.pdf" TargetMode="External"/><Relationship Id="rId39" Type="http://schemas.openxmlformats.org/officeDocument/2006/relationships/hyperlink" Target="https://gcc02.safelinks.protection.outlook.com/?url=https%3A%2F%2Fwww.maine.gov%2Foit%2Fsites%2Fmaine.gov.oit%2Ffiles%2Finline-files%2FSecurityAssessmentAuthorizationPolicy.pdf&amp;data=05%7C01%7CJennifer.Chisum%40maine.gov%7C497b463300c245d03ce308daee650c87%7C413fa8ab207d4b629bcdea1a8f2f864e%7C0%7C0%7C638084415007457513%7CUnknown%7CTWFpbGZsb3d8eyJWIjoiMC4wLjAwMDAiLCJQIjoiV2luMzIiLCJBTiI6Ik1haWwiLCJXVCI6Mn0%3D%7C3000%7C%7C%7C&amp;sdata=Ctc5nJEwtiVkH%2FCxu96XXLAC4ARE0HcmndGwdd4oHa8%3D&amp;reserved=0" TargetMode="External"/><Relationship Id="rId21" Type="http://schemas.openxmlformats.org/officeDocument/2006/relationships/hyperlink" Target="http://www.mainelegislature.org/legis/statutes/5/title5sec1825-E.html" TargetMode="External"/><Relationship Id="rId34" Type="http://schemas.openxmlformats.org/officeDocument/2006/relationships/hyperlink" Target="https://gcc02.safelinks.protection.outlook.com/?url=https%3A%2F%2Fwww.maine.gov%2Foit%2Fsites%2Fmaine.gov.oit%2Ffiles%2Finline-files%2Finformation-security-policy.pdf&amp;data=05%7C01%7CJennifer.Chisum%40maine.gov%7C497b463300c245d03ce308daee650c87%7C413fa8ab207d4b629bcdea1a8f2f864e%7C0%7C0%7C638084415007417688%7CUnknown%7CTWFpbGZsb3d8eyJWIjoiMC4wLjAwMDAiLCJQIjoiV2luMzIiLCJBTiI6Ik1haWwiLCJXVCI6Mn0%3D%7C3000%7C%7C%7C&amp;sdata=Wa2b2O76QaL5ZKe%2FBVa44LMZb9tZ377YbtpT%2BGzxfCc%3D&amp;reserved=0" TargetMode="External"/><Relationship Id="rId42" Type="http://schemas.openxmlformats.org/officeDocument/2006/relationships/hyperlink" Target="https://www.maine.gov/oit/sites/maine.gov.oit/files/inline-files/BusinessContinuityDisasterRecoveryPolicy.pdf" TargetMode="External"/><Relationship Id="rId47" Type="http://schemas.openxmlformats.org/officeDocument/2006/relationships/image" Target="media/image5.png"/><Relationship Id="rId50" Type="http://schemas.openxmlformats.org/officeDocument/2006/relationships/image" Target="media/image8.tmp"/><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mainelegislature.org/legis/statutes/1/title1sec401.html" TargetMode="External"/><Relationship Id="rId29" Type="http://schemas.openxmlformats.org/officeDocument/2006/relationships/hyperlink" Target="https://gcc02.safelinks.protection.outlook.com/?url=https%3A%2F%2Fwww.maine.gov%2Foit%2Fsites%2Fmaine.gov.oit%2Ffiles%2Finline-files%2Fsystem-services-acquisition-policy.pdf&amp;data=05%7C01%7CJennifer.Chisum%40maine.gov%7C497b463300c245d03ce308daee650c87%7C413fa8ab207d4b629bcdea1a8f2f864e%7C0%7C0%7C638084415007225951%7CUnknown%7CTWFpbGZsb3d8eyJWIjoiMC4wLjAwMDAiLCJQIjoiV2luMzIiLCJBTiI6Ik1haWwiLCJXVCI6Mn0%3D%7C3000%7C%7C%7C&amp;sdata=zWWsUisAO0zOfGg0tKvzGZjVhEgwhK2UNG7kjLwuJL0%3D&amp;reserved=0" TargetMode="External"/><Relationship Id="rId11" Type="http://schemas.openxmlformats.org/officeDocument/2006/relationships/image" Target="media/image1.jpeg"/><Relationship Id="rId24" Type="http://schemas.openxmlformats.org/officeDocument/2006/relationships/hyperlink" Target="https://www.maine.gov/dafs/bbm/procurementservices/policies-procedures/chapter-110" TargetMode="External"/><Relationship Id="rId32" Type="http://schemas.openxmlformats.org/officeDocument/2006/relationships/hyperlink" Target="https://gcc02.safelinks.protection.outlook.com/?url=https%3A%2F%2Fwww.maine.gov%2Foit%2Fsites%2Fmaine.gov.oit%2Ffiles%2Finline-files%2Fremote-hosting-policy.pdf&amp;data=05%7C01%7CJennifer.Chisum%40maine.gov%7C497b463300c245d03ce308daee650c87%7C413fa8ab207d4b629bcdea1a8f2f864e%7C0%7C0%7C638084415007397777%7CUnknown%7CTWFpbGZsb3d8eyJWIjoiMC4wLjAwMDAiLCJQIjoiV2luMzIiLCJBTiI6Ik1haWwiLCJXVCI6Mn0%3D%7C3000%7C%7C%7C&amp;sdata=44j6%2BM8uj7FAhwRcOu8e%2FAYltYp05tH3ruaJoOP%2FurI%3D&amp;reserved=0" TargetMode="External"/><Relationship Id="rId37" Type="http://schemas.openxmlformats.org/officeDocument/2006/relationships/hyperlink" Target="https://gcc02.safelinks.protection.outlook.com/?url=https%3A%2F%2Fwww.maine.gov%2Foit%2Fsites%2Fmaine.gov.oit%2Ffiles%2Finline-files%2Frisk-assessment-policy-procedure.pdf&amp;data=05%7C01%7CJennifer.Chisum%40maine.gov%7C497b463300c245d03ce308daee650c87%7C413fa8ab207d4b629bcdea1a8f2f864e%7C0%7C0%7C638084415007437603%7CUnknown%7CTWFpbGZsb3d8eyJWIjoiMC4wLjAwMDAiLCJQIjoiV2luMzIiLCJBTiI6Ik1haWwiLCJXVCI6Mn0%3D%7C3000%7C%7C%7C&amp;sdata=InyBj7%2FYkBntgmMjP09EZhVEgfBd4twkUKHChafW260%3D&amp;reserved=0" TargetMode="External"/><Relationship Id="rId40" Type="http://schemas.openxmlformats.org/officeDocument/2006/relationships/hyperlink" Target="https://gcc02.safelinks.protection.outlook.com/?url=https%3A%2F%2Fwww.maine.gov%2Foit%2Fsites%2Fmaine.gov.oit%2Ffiles%2Finline-files%2Fsystem-information-integrity-policy.pdf&amp;data=05%7C01%7CJennifer.Chisum%40maine.gov%7C497b463300c245d03ce308daee650c87%7C413fa8ab207d4b629bcdea1a8f2f864e%7C0%7C0%7C638084415007467477%7CUnknown%7CTWFpbGZsb3d8eyJWIjoiMC4wLjAwMDAiLCJQIjoiV2luMzIiLCJBTiI6Ik1haWwiLCJXVCI6Mn0%3D%7C3000%7C%7C%7C&amp;sdata=RFzNQFzC7q6jAO3j9%2BdA94tje74njW8mVtNk9S46pL0%3D&amp;reserved=0" TargetMode="External"/><Relationship Id="rId45"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hyperlink" Target="mailto:Proposals@maine.gov" TargetMode="External"/><Relationship Id="rId23" Type="http://schemas.openxmlformats.org/officeDocument/2006/relationships/hyperlink" Target="https://www.maine.gov/dafs/bbm/procurementservices/forms" TargetMode="External"/><Relationship Id="rId28" Type="http://schemas.openxmlformats.org/officeDocument/2006/relationships/hyperlink" Target="https://gcc02.safelinks.protection.outlook.com/?url=https%3A%2F%2Fwww.maine.gov%2Foit%2Fsites%2Fmaine.gov.oit%2Ffiles%2Finline-files%2Fgeneral-architecture-principles_1.pdf&amp;data=05%7C01%7CJennifer.Chisum%40maine.gov%7C497b463300c245d03ce308daee650c87%7C413fa8ab207d4b629bcdea1a8f2f864e%7C0%7C0%7C638084415007225951%7CUnknown%7CTWFpbGZsb3d8eyJWIjoiMC4wLjAwMDAiLCJQIjoiV2luMzIiLCJBTiI6Ik1haWwiLCJXVCI6Mn0%3D%7C3000%7C%7C%7C&amp;sdata=k%2BRYkRRwBFTWKY6YPf8aAYRdihZeZ7m5WKMR4wbP85M%3D&amp;reserved=0" TargetMode="External"/><Relationship Id="rId36" Type="http://schemas.openxmlformats.org/officeDocument/2006/relationships/hyperlink" Target="https://gcc02.safelinks.protection.outlook.com/?url=https%3A%2F%2Fwww.maine.gov%2Foit%2Fsites%2Fmaine.gov.oit%2Ffiles%2Finline-files%2Faccess-control-procedures-for-users.pdf&amp;data=05%7C01%7CJennifer.Chisum%40maine.gov%7C497b463300c245d03ce308daee650c87%7C413fa8ab207d4b629bcdea1a8f2f864e%7C0%7C0%7C638084415007437603%7CUnknown%7CTWFpbGZsb3d8eyJWIjoiMC4wLjAwMDAiLCJQIjoiV2luMzIiLCJBTiI6Ik1haWwiLCJXVCI6Mn0%3D%7C3000%7C%7C%7C&amp;sdata=451vQWuWYpNqmdf3aT0Gq2mftHCc7ppIA1Gwem8PRzA%3D&amp;reserved=0" TargetMode="External"/><Relationship Id="rId49" Type="http://schemas.openxmlformats.org/officeDocument/2006/relationships/image" Target="media/image7.png"/><Relationship Id="rId10" Type="http://schemas.openxmlformats.org/officeDocument/2006/relationships/endnotes" Target="endnotes.xml"/><Relationship Id="rId19" Type="http://schemas.openxmlformats.org/officeDocument/2006/relationships/hyperlink" Target="https://www.maine.gov/dafs/bbm/procurementservices/vendors/rfps" TargetMode="External"/><Relationship Id="rId31" Type="http://schemas.openxmlformats.org/officeDocument/2006/relationships/hyperlink" Target="https://gcc02.safelinks.protection.outlook.com/?url=https%3A%2F%2Fwww.maine.gov%2Foit%2Fsites%2Fmaine.gov.oit%2Ffiles%2Finline-files%2Fdigital-accessibility-policy.pdf&amp;data=05%7C01%7CJennifer.Chisum%40maine.gov%7C497b463300c245d03ce308daee650c87%7C413fa8ab207d4b629bcdea1a8f2f864e%7C0%7C0%7C638084415007387947%7CUnknown%7CTWFpbGZsb3d8eyJWIjoiMC4wLjAwMDAiLCJQIjoiV2luMzIiLCJBTiI6Ik1haWwiLCJXVCI6Mn0%3D%7C3000%7C%7C%7C&amp;sdata=5kt0j3XVf7YcQpgVO3r%2B02OUln7B0Dk91hU%2FsI7LlsE%3D&amp;reserved=0" TargetMode="External"/><Relationship Id="rId44" Type="http://schemas.openxmlformats.org/officeDocument/2006/relationships/image" Target="media/image2.png"/><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ine.gov/dafs/bbm/procurementservices/vendors/rfps" TargetMode="External"/><Relationship Id="rId22" Type="http://schemas.openxmlformats.org/officeDocument/2006/relationships/hyperlink" Target="https://www.maine.gov/dafs/bbm/procurementservices/policies-procedures/chapter-120" TargetMode="External"/><Relationship Id="rId27" Type="http://schemas.openxmlformats.org/officeDocument/2006/relationships/hyperlink" Target="https://gcc02.safelinks.protection.outlook.com/?url=https%3A%2F%2Fwww.maine.gov%2Foit%2Fpolicies-standards.&amp;data=05%7C01%7CJennifer.Chisum%40maine.gov%7C497b463300c245d03ce308daee650c87%7C413fa8ab207d4b629bcdea1a8f2f864e%7C0%7C0%7C638084415007225951%7CUnknown%7CTWFpbGZsb3d8eyJWIjoiMC4wLjAwMDAiLCJQIjoiV2luMzIiLCJBTiI6Ik1haWwiLCJXVCI6Mn0%3D%7C3000%7C%7C%7C&amp;sdata=YxMwdiEBUT7W7rbipBDZiB%2FnhKh2AA0l1pNZ8u76Sko%3D&amp;reserved=0" TargetMode="External"/><Relationship Id="rId30" Type="http://schemas.openxmlformats.org/officeDocument/2006/relationships/hyperlink" Target="https://gcc02.safelinks.protection.outlook.com/?url=https%3A%2F%2Fwww.maine.gov%2Foit%2Fsites%2Fmaine.gov.oit%2Ffiles%2Finline-files%2Fapplication-deployment-certification_0.pdf&amp;data=05%7C01%7CJennifer.Chisum%40maine.gov%7C497b463300c245d03ce308daee650c87%7C413fa8ab207d4b629bcdea1a8f2f864e%7C0%7C0%7C638084415007225951%7CUnknown%7CTWFpbGZsb3d8eyJWIjoiMC4wLjAwMDAiLCJQIjoiV2luMzIiLCJBTiI6Ik1haWwiLCJXVCI6Mn0%3D%7C3000%7C%7C%7C&amp;sdata=0RdcawvcC41ZO4RkiTx1%2BlPBv0gYXS13io2Uuen8LQk%3D&amp;reserved=0" TargetMode="External"/><Relationship Id="rId35" Type="http://schemas.openxmlformats.org/officeDocument/2006/relationships/hyperlink" Target="https://gcc02.safelinks.protection.outlook.com/?url=https%3A%2F%2Fwww.maine.gov%2Foit%2Fsites%2Fmaine.gov.oit%2Ffiles%2Finline-files%2Faccess-control-policy.pdf&amp;data=05%7C01%7CJennifer.Chisum%40maine.gov%7C497b463300c245d03ce308daee650c87%7C413fa8ab207d4b629bcdea1a8f2f864e%7C0%7C0%7C638084415007427649%7CUnknown%7CTWFpbGZsb3d8eyJWIjoiMC4wLjAwMDAiLCJQIjoiV2luMzIiLCJBTiI6Ik1haWwiLCJXVCI6Mn0%3D%7C3000%7C%7C%7C&amp;sdata=0AxRzBygGHN%2FKrdM9fgLVDwCI0RBE0zwzFUnARaV%2Fzg%3D&amp;reserved=0" TargetMode="External"/><Relationship Id="rId43" Type="http://schemas.openxmlformats.org/officeDocument/2006/relationships/hyperlink" Target="https://www.maine.gov/oit/policies/RemoteHostingPolicy.pdf" TargetMode="External"/><Relationship Id="rId48" Type="http://schemas.openxmlformats.org/officeDocument/2006/relationships/image" Target="media/image6.png"/><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mailto:jennifer.chisum@maine.gov" TargetMode="External"/><Relationship Id="rId17" Type="http://schemas.openxmlformats.org/officeDocument/2006/relationships/hyperlink" Target="https://gcc02.safelinks.protection.outlook.com/?url=http%3A%2F%2Fwww.mainelegislature.org%2Flegis%2Fstatutes%2F1%2Ftitle1sec402.html&amp;data=05%7C01%7CJennifer.Chisum%40maine.gov%7C562e8d4863a9446df95308daefebd19a%7C413fa8ab207d4b629bcdea1a8f2f864e%7C0%7C0%7C638086093350536509%7CUnknown%7CTWFpbGZsb3d8eyJWIjoiMC4wLjAwMDAiLCJQIjoiV2luMzIiLCJBTiI6Ik1haWwiLCJXVCI6Mn0%3D%7C3000%7C%7C%7C&amp;sdata=QPO13DgY4F%2Bt%2Bxc1DdcgssgCulc4qx5Uc%2Bxn7Sm%2F0SE%3D&amp;reserved=0" TargetMode="External"/><Relationship Id="rId25" Type="http://schemas.openxmlformats.org/officeDocument/2006/relationships/footer" Target="footer1.xml"/><Relationship Id="rId33" Type="http://schemas.openxmlformats.org/officeDocument/2006/relationships/hyperlink" Target="https://gcc02.safelinks.protection.outlook.com/?url=https%3A%2F%2Fwww.maine.gov%2Foit%2Fsites%2Fmaine.gov.oit%2Ffiles%2Finline-files%2Fdata-exchange-policy.pdf&amp;data=05%7C01%7CJennifer.Chisum%40maine.gov%7C497b463300c245d03ce308daee650c87%7C413fa8ab207d4b629bcdea1a8f2f864e%7C0%7C0%7C638084415007407742%7CUnknown%7CTWFpbGZsb3d8eyJWIjoiMC4wLjAwMDAiLCJQIjoiV2luMzIiLCJBTiI6Ik1haWwiLCJXVCI6Mn0%3D%7C3000%7C%7C%7C&amp;sdata=0cP9z44feFNoLRlQI8QXpaJ21gyI8qAnwViryb9dTvE%3D&amp;reserved=0" TargetMode="External"/><Relationship Id="rId38" Type="http://schemas.openxmlformats.org/officeDocument/2006/relationships/hyperlink" Target="https://gcc02.safelinks.protection.outlook.com/?url=https%3A%2F%2Fwww.maine.gov%2Foit%2Fsites%2Fmaine.gov.oit%2Ffiles%2Finline-files%2Fvulnerablity-scanning-procedure.pdf&amp;data=05%7C01%7CJennifer.Chisum%40maine.gov%7C497b463300c245d03ce308daee650c87%7C413fa8ab207d4b629bcdea1a8f2f864e%7C0%7C0%7C638084415007447556%7CUnknown%7CTWFpbGZsb3d8eyJWIjoiMC4wLjAwMDAiLCJQIjoiV2luMzIiLCJBTiI6Ik1haWwiLCJXVCI6Mn0%3D%7C3000%7C%7C%7C&amp;sdata=I1f3S5Ku79FYhHcSxyaggkO8SjGe89xUMsURXGTmpMo%3D&amp;reserved=0" TargetMode="External"/><Relationship Id="rId46" Type="http://schemas.openxmlformats.org/officeDocument/2006/relationships/image" Target="media/image4.png"/><Relationship Id="rId20" Type="http://schemas.openxmlformats.org/officeDocument/2006/relationships/hyperlink" Target="mailto:Proposals@maine.gov" TargetMode="External"/><Relationship Id="rId41" Type="http://schemas.openxmlformats.org/officeDocument/2006/relationships/hyperlink" Target="https://gcc02.safelinks.protection.outlook.com/?url=https%3A%2F%2Fwww.maine.gov%2Foit%2Fsites%2Fmaine.gov.oit%2Ffiles%2Finline-files%2Fconfiguration-management-policy.pdf&amp;data=05%7C01%7CJennifer.Chisum%40maine.gov%7C497b463300c245d03ce308daee650c87%7C413fa8ab207d4b629bcdea1a8f2f864e%7C0%7C0%7C638084415007477434%7CUnknown%7CTWFpbGZsb3d8eyJWIjoiMC4wLjAwMDAiLCJQIjoiV2luMzIiLCJBTiI6Ik1haWwiLCJXVCI6Mn0%3D%7C3000%7C%7C%7C&amp;sdata=L5xPZROz04wBvEKHznyOrkBbBMyhYKBj5JqRZqHGruk%3D&amp;reserved=0"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E59E0E2F995A44925DFC19069B1936" ma:contentTypeVersion="12" ma:contentTypeDescription="Create a new document." ma:contentTypeScope="" ma:versionID="27324a42ab54bdb3bebaa196d1301d8e">
  <xsd:schema xmlns:xsd="http://www.w3.org/2001/XMLSchema" xmlns:xs="http://www.w3.org/2001/XMLSchema" xmlns:p="http://schemas.microsoft.com/office/2006/metadata/properties" xmlns:ns2="41de8388-7aee-41a0-8fb6-a645ed4fca16" xmlns:ns3="c7067620-3c93-4237-9659-10f06bb47240" targetNamespace="http://schemas.microsoft.com/office/2006/metadata/properties" ma:root="true" ma:fieldsID="94663cc218a6b65469daf45c698d4a93" ns2:_="" ns3:_="">
    <xsd:import namespace="41de8388-7aee-41a0-8fb6-a645ed4fca16"/>
    <xsd:import namespace="c7067620-3c93-4237-9659-10f06bb4724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e8388-7aee-41a0-8fb6-a645ed4fc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a4f55a-b471-450d-98a6-29ebed57a244}" ma:internalName="TaxCatchAll" ma:showField="CatchAllData" ma:web="c7067620-3c93-4237-9659-10f06bb4724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7067620-3c93-4237-9659-10f06bb47240">
      <UserInfo>
        <DisplayName>Havu, James E</DisplayName>
        <AccountId>14</AccountId>
        <AccountType/>
      </UserInfo>
      <UserInfo>
        <DisplayName>Schweier, Dorota</DisplayName>
        <AccountId>13</AccountId>
        <AccountType/>
      </UserInfo>
      <UserInfo>
        <DisplayName>Kolota, Chester C</DisplayName>
        <AccountId>12</AccountId>
        <AccountType/>
      </UserInfo>
      <UserInfo>
        <DisplayName>Kattel.Dahal, Smriti</DisplayName>
        <AccountId>15</AccountId>
        <AccountType/>
      </UserInfo>
    </SharedWithUsers>
    <lcf76f155ced4ddcb4097134ff3c332f xmlns="41de8388-7aee-41a0-8fb6-a645ed4fca16">
      <Terms xmlns="http://schemas.microsoft.com/office/infopath/2007/PartnerControls"/>
    </lcf76f155ced4ddcb4097134ff3c332f>
    <TaxCatchAll xmlns="c7067620-3c93-4237-9659-10f06bb47240"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D6B76-74F4-4350-8950-869AC7A605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e8388-7aee-41a0-8fb6-a645ed4fca16"/>
    <ds:schemaRef ds:uri="c7067620-3c93-4237-9659-10f06bb47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92CF81-0FE3-4257-A846-65039334A1C2}">
  <ds:schemaRefs>
    <ds:schemaRef ds:uri="http://schemas.microsoft.com/sharepoint/v3/contenttype/forms"/>
  </ds:schemaRefs>
</ds:datastoreItem>
</file>

<file path=customXml/itemProps3.xml><?xml version="1.0" encoding="utf-8"?>
<ds:datastoreItem xmlns:ds="http://schemas.openxmlformats.org/officeDocument/2006/customXml" ds:itemID="{D116A1C5-C55B-4E19-8E26-F537D15FB7E9}">
  <ds:schemaRefs>
    <ds:schemaRef ds:uri="http://purl.org/dc/terms/"/>
    <ds:schemaRef ds:uri="http://schemas.openxmlformats.org/package/2006/metadata/core-properties"/>
    <ds:schemaRef ds:uri="http://schemas.microsoft.com/office/2006/documentManagement/types"/>
    <ds:schemaRef ds:uri="c7067620-3c93-4237-9659-10f06bb47240"/>
    <ds:schemaRef ds:uri="http://purl.org/dc/elements/1.1/"/>
    <ds:schemaRef ds:uri="http://schemas.microsoft.com/office/2006/metadata/properties"/>
    <ds:schemaRef ds:uri="41de8388-7aee-41a0-8fb6-a645ed4fca16"/>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B2195DF2-506F-4F4D-8355-043E9002C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44</Pages>
  <Words>10888</Words>
  <Characters>62066</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MAINE Division of Purchases</vt:lpstr>
    </vt:vector>
  </TitlesOfParts>
  <Company>State of Maine</Company>
  <LinksUpToDate>false</LinksUpToDate>
  <CharactersWithSpaces>72809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Division of Purchases</dc:title>
  <dc:subject/>
  <dc:creator>Kevin Scheirer</dc:creator>
  <cp:keywords/>
  <dc:description/>
  <cp:lastModifiedBy>Smith, Connor</cp:lastModifiedBy>
  <cp:revision>2</cp:revision>
  <cp:lastPrinted>2018-02-28T17:44:00Z</cp:lastPrinted>
  <dcterms:created xsi:type="dcterms:W3CDTF">2023-09-26T12:33:00Z</dcterms:created>
  <dcterms:modified xsi:type="dcterms:W3CDTF">2023-09-26T12:33:00Z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0x01010044E59E0E2F995A44925DFC19069B1936</vt:lpwstr>
  </property>
  <property fmtid="{D5CDD505-2E9C-101B-9397-08002B2CF9AE}" pid="4" name="MediaServiceImageTags">
    <vt:lpwstr/>
  </property>
</Properties>
</file>