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61E20A6A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A1100C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323FE12E" w:rsidR="00B02C35" w:rsidRPr="00A1100C" w:rsidRDefault="00A1100C" w:rsidP="00A1100C">
            <w:pPr>
              <w:rPr>
                <w:rFonts w:ascii="Arial" w:hAnsi="Arial" w:cs="Arial"/>
                <w:sz w:val="24"/>
                <w:szCs w:val="24"/>
              </w:rPr>
            </w:pPr>
            <w:r w:rsidRPr="00A1100C">
              <w:rPr>
                <w:rFonts w:ascii="Arial" w:hAnsi="Arial" w:cs="Arial"/>
                <w:sz w:val="24"/>
                <w:szCs w:val="24"/>
              </w:rPr>
              <w:t>202406106 Maine General Assistance Management Technology Platform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0A2EAA84" w:rsidR="00B531C0" w:rsidRPr="00A1100C" w:rsidRDefault="00A1100C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A1100C">
              <w:rPr>
                <w:rFonts w:ascii="Arial" w:hAnsi="Arial" w:cs="Arial"/>
                <w:sz w:val="24"/>
                <w:szCs w:val="24"/>
              </w:rPr>
              <w:t xml:space="preserve">Department of Health and Human Services. Office for Family Independence 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C011AEF" w:rsidR="00B02C35" w:rsidRPr="00C118CB" w:rsidRDefault="00437CF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Septembe</w:t>
            </w:r>
            <w:r w:rsidRPr="00C24E7D">
              <w:rPr>
                <w:rFonts w:ascii="Arial" w:eastAsia="Calibri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C24E7D">
              <w:rPr>
                <w:rFonts w:ascii="Arial" w:eastAsia="Calibri" w:hAnsi="Arial" w:cs="Arial"/>
                <w:sz w:val="24"/>
                <w:szCs w:val="24"/>
              </w:rPr>
              <w:t>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DE45C01" w:rsidR="00B02C35" w:rsidRPr="00C118CB" w:rsidRDefault="00A1100C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24E7D">
              <w:rPr>
                <w:rFonts w:ascii="Arial" w:eastAsia="Calibri" w:hAnsi="Arial" w:cs="Arial"/>
                <w:sz w:val="24"/>
                <w:szCs w:val="24"/>
              </w:rPr>
              <w:t xml:space="preserve">October 8, 2024, </w:t>
            </w:r>
            <w:r w:rsidRPr="00C97934">
              <w:rPr>
                <w:rFonts w:ascii="Arial" w:eastAsia="Calibri" w:hAnsi="Arial" w:cs="Arial"/>
                <w:sz w:val="24"/>
                <w:szCs w:val="24"/>
              </w:rPr>
              <w:t>no later than 11:59 p.m.,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6E1FE04D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5E2CB" w14:textId="608DA4BD" w:rsidR="00B02C35" w:rsidRPr="00A1100C" w:rsidRDefault="00A1100C" w:rsidP="005822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1100C">
              <w:rPr>
                <w:rFonts w:ascii="Arial" w:hAnsi="Arial" w:cs="Arial"/>
                <w:b/>
                <w:bCs/>
                <w:sz w:val="24"/>
                <w:szCs w:val="24"/>
              </w:rPr>
              <w:t>Appendix I</w:t>
            </w:r>
            <w:r w:rsidRPr="00A1100C">
              <w:rPr>
                <w:rFonts w:ascii="Arial" w:hAnsi="Arial" w:cs="Arial"/>
                <w:sz w:val="24"/>
                <w:szCs w:val="24"/>
              </w:rPr>
              <w:t>, Budget Form is revised.</w:t>
            </w: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651ECBF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802D0" w14:textId="75A803C4" w:rsidR="00A1100C" w:rsidRDefault="00A1100C" w:rsidP="00A110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1100C">
              <w:rPr>
                <w:rFonts w:ascii="Arial" w:hAnsi="Arial" w:cs="Arial"/>
                <w:b/>
                <w:bCs/>
                <w:sz w:val="24"/>
                <w:szCs w:val="24"/>
              </w:rPr>
              <w:t>Appendix I</w:t>
            </w:r>
            <w:r w:rsidRPr="00A1100C">
              <w:rPr>
                <w:rFonts w:ascii="Arial" w:hAnsi="Arial" w:cs="Arial"/>
                <w:sz w:val="24"/>
                <w:szCs w:val="24"/>
              </w:rPr>
              <w:t xml:space="preserve">, Budget Form is </w:t>
            </w:r>
            <w:r>
              <w:rPr>
                <w:rFonts w:ascii="Arial" w:hAnsi="Arial" w:cs="Arial"/>
                <w:sz w:val="24"/>
                <w:szCs w:val="24"/>
              </w:rPr>
              <w:t>replaced in its entirety.</w:t>
            </w:r>
          </w:p>
          <w:p w14:paraId="6A047963" w14:textId="77777777" w:rsidR="00A1100C" w:rsidRDefault="00A1100C" w:rsidP="00A11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300DB" w14:textId="5A2803C2" w:rsidR="00A1100C" w:rsidRPr="00F63EC0" w:rsidRDefault="00A1100C" w:rsidP="00A1100C">
            <w:pPr>
              <w:adjustRightInd w:val="0"/>
              <w:ind w:left="6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8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The </w:t>
            </w:r>
            <w:r w:rsidR="002F1C0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revised </w:t>
            </w:r>
            <w:r w:rsidRPr="00177838">
              <w:rPr>
                <w:rFonts w:ascii="Arial" w:hAnsi="Arial" w:cs="Arial"/>
                <w:b/>
                <w:color w:val="000000"/>
                <w:sz w:val="24"/>
                <w:szCs w:val="24"/>
              </w:rPr>
              <w:t>Budget Form may be obtained in an Excel (.xlsx) format by double clicking on the document icon below.</w:t>
            </w:r>
          </w:p>
          <w:p w14:paraId="310B7C51" w14:textId="77777777" w:rsidR="00A1100C" w:rsidRPr="00A1100C" w:rsidRDefault="00A1100C" w:rsidP="00A11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6A2CC" w14:textId="3113AD83" w:rsidR="00B02C35" w:rsidRPr="00C118CB" w:rsidRDefault="002F1C01" w:rsidP="00F1099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13" w:dyaOrig="989" w14:anchorId="3D07D3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5pt;height:77pt" o:ole="">
                  <v:imagedata r:id="rId12" o:title=""/>
                </v:shape>
                <o:OLEObject Type="Embed" ProgID="Excel.Sheet.12" ShapeID="_x0000_i1025" DrawAspect="Icon" ObjectID="_1787468582" r:id="rId13"/>
              </w:object>
            </w: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1891" w14:textId="77777777" w:rsidR="009E79AC" w:rsidRDefault="009E79AC" w:rsidP="009A0B7F">
      <w:pPr>
        <w:spacing w:after="0" w:line="240" w:lineRule="auto"/>
      </w:pPr>
      <w:r>
        <w:separator/>
      </w:r>
    </w:p>
  </w:endnote>
  <w:endnote w:type="continuationSeparator" w:id="0">
    <w:p w14:paraId="2FF5F64A" w14:textId="77777777" w:rsidR="009E79AC" w:rsidRDefault="009E79AC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B570B" w14:textId="77777777" w:rsidR="009E79AC" w:rsidRDefault="009E79AC" w:rsidP="009A0B7F">
      <w:pPr>
        <w:spacing w:after="0" w:line="240" w:lineRule="auto"/>
      </w:pPr>
      <w:r>
        <w:separator/>
      </w:r>
    </w:p>
  </w:footnote>
  <w:footnote w:type="continuationSeparator" w:id="0">
    <w:p w14:paraId="554C8E51" w14:textId="77777777" w:rsidR="009E79AC" w:rsidRDefault="009E79AC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C394A"/>
    <w:multiLevelType w:val="hybridMultilevel"/>
    <w:tmpl w:val="F64E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C6199"/>
    <w:multiLevelType w:val="hybridMultilevel"/>
    <w:tmpl w:val="F64E9884"/>
    <w:lvl w:ilvl="0" w:tplc="A6548C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4204">
    <w:abstractNumId w:val="1"/>
  </w:num>
  <w:num w:numId="2" w16cid:durableId="2394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2F1C01"/>
    <w:rsid w:val="003A0ED9"/>
    <w:rsid w:val="003C664A"/>
    <w:rsid w:val="00437CF6"/>
    <w:rsid w:val="004F30B3"/>
    <w:rsid w:val="00521F49"/>
    <w:rsid w:val="007351DF"/>
    <w:rsid w:val="0081650E"/>
    <w:rsid w:val="008A3C2E"/>
    <w:rsid w:val="008C3A77"/>
    <w:rsid w:val="008D17F1"/>
    <w:rsid w:val="009544E3"/>
    <w:rsid w:val="00990843"/>
    <w:rsid w:val="009A0B7F"/>
    <w:rsid w:val="009C65A6"/>
    <w:rsid w:val="009E79AC"/>
    <w:rsid w:val="00A1100C"/>
    <w:rsid w:val="00B02C35"/>
    <w:rsid w:val="00B531C0"/>
    <w:rsid w:val="00C118CB"/>
    <w:rsid w:val="00D60B3F"/>
    <w:rsid w:val="00DA2A5D"/>
    <w:rsid w:val="00DE5EC6"/>
    <w:rsid w:val="00E1042E"/>
    <w:rsid w:val="00E25FC1"/>
    <w:rsid w:val="00EC4A98"/>
    <w:rsid w:val="00F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BD97E-8515-462B-9EE4-44D1BA435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E4B56-2E7F-487A-9C22-8FB51691693C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79D017D9-A9C8-4DC7-A2FD-46A3FCE2E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2</cp:revision>
  <dcterms:created xsi:type="dcterms:W3CDTF">2024-09-10T14:17:00Z</dcterms:created>
  <dcterms:modified xsi:type="dcterms:W3CDTF">2024-09-10T14:17:00Z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