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2D57061"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CE3323">
        <w:rPr>
          <w:rFonts w:ascii="Bookman Old Style" w:eastAsiaTheme="minorHAnsi" w:hAnsi="Bookman Old Style"/>
          <w:b/>
          <w:sz w:val="22"/>
          <w:szCs w:val="22"/>
        </w:rPr>
        <w:t xml:space="preserve">February </w:t>
      </w:r>
      <w:r w:rsidR="00156901">
        <w:rPr>
          <w:rFonts w:ascii="Bookman Old Style" w:eastAsiaTheme="minorHAnsi" w:hAnsi="Bookman Old Style"/>
          <w:b/>
          <w:sz w:val="22"/>
          <w:szCs w:val="22"/>
        </w:rPr>
        <w:t>21</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EA3747">
      <w:pPr>
        <w:tabs>
          <w:tab w:val="left" w:pos="-1440"/>
          <w:tab w:val="left" w:pos="-720"/>
          <w:tab w:val="left" w:pos="540"/>
          <w:tab w:val="left" w:pos="10440"/>
        </w:tabs>
        <w:rPr>
          <w:rFonts w:ascii="Bookman Old Style" w:hAnsi="Bookman Old Style"/>
          <w:sz w:val="22"/>
          <w:szCs w:val="22"/>
        </w:rPr>
      </w:pPr>
    </w:p>
    <w:p w14:paraId="6D6EFCCF" w14:textId="1E486215" w:rsidR="00BF1883" w:rsidRPr="00BF1883" w:rsidRDefault="00BF1883" w:rsidP="00BF1883">
      <w:pPr>
        <w:tabs>
          <w:tab w:val="left" w:pos="-1440"/>
          <w:tab w:val="left" w:pos="-720"/>
          <w:tab w:val="left" w:pos="4320"/>
          <w:tab w:val="left" w:pos="10440"/>
        </w:tabs>
        <w:rPr>
          <w:rFonts w:ascii="Bookman Old Style" w:hAnsi="Bookman Old Style"/>
          <w:sz w:val="22"/>
          <w:szCs w:val="22"/>
        </w:rPr>
      </w:pPr>
      <w:r w:rsidRPr="00BF1883">
        <w:rPr>
          <w:rFonts w:ascii="Bookman Old Style" w:hAnsi="Bookman Old Style"/>
          <w:sz w:val="22"/>
          <w:szCs w:val="22"/>
        </w:rPr>
        <w:t xml:space="preserve">AGENCY:   </w:t>
      </w:r>
      <w:bookmarkStart w:id="1" w:name="_Hlk65853358"/>
      <w:r w:rsidRPr="00BA2F15">
        <w:rPr>
          <w:rFonts w:ascii="Bookman Old Style" w:hAnsi="Bookman Old Style"/>
          <w:b/>
          <w:bCs/>
          <w:sz w:val="22"/>
          <w:szCs w:val="22"/>
        </w:rPr>
        <w:t>12-172</w:t>
      </w:r>
      <w:r w:rsidR="00BA2F15" w:rsidRPr="00BA2F15">
        <w:rPr>
          <w:rFonts w:ascii="Bookman Old Style" w:hAnsi="Bookman Old Style"/>
          <w:b/>
          <w:bCs/>
          <w:sz w:val="22"/>
          <w:szCs w:val="22"/>
        </w:rPr>
        <w:t xml:space="preserve"> -</w:t>
      </w:r>
      <w:r w:rsidR="00BA2F15">
        <w:rPr>
          <w:rFonts w:ascii="Bookman Old Style" w:hAnsi="Bookman Old Style"/>
          <w:sz w:val="22"/>
          <w:szCs w:val="22"/>
        </w:rPr>
        <w:t xml:space="preserve"> </w:t>
      </w:r>
      <w:r w:rsidRPr="00BF1883">
        <w:rPr>
          <w:rFonts w:ascii="Bookman Old Style" w:hAnsi="Bookman Old Style"/>
          <w:sz w:val="22"/>
          <w:szCs w:val="22"/>
        </w:rPr>
        <w:t xml:space="preserve">Department of Labor, </w:t>
      </w:r>
      <w:r w:rsidRPr="00BA2F15">
        <w:rPr>
          <w:rFonts w:ascii="Bookman Old Style" w:hAnsi="Bookman Old Style"/>
          <w:b/>
          <w:bCs/>
          <w:sz w:val="22"/>
          <w:szCs w:val="22"/>
        </w:rPr>
        <w:t>Bureau of Unemployment Compensation</w:t>
      </w:r>
      <w:bookmarkEnd w:id="1"/>
    </w:p>
    <w:p w14:paraId="4E506B67" w14:textId="3997A14A" w:rsidR="00BF1883" w:rsidRPr="00BF1883" w:rsidRDefault="00BF1883" w:rsidP="00BF1883">
      <w:pPr>
        <w:pStyle w:val="HTMLPreformatted"/>
        <w:rPr>
          <w:rFonts w:ascii="Bookman Old Style" w:hAnsi="Bookman Old Style"/>
          <w:sz w:val="22"/>
          <w:szCs w:val="22"/>
        </w:rPr>
      </w:pPr>
      <w:r w:rsidRPr="00BF1883">
        <w:rPr>
          <w:rFonts w:ascii="Bookman Old Style" w:hAnsi="Bookman Old Style"/>
          <w:sz w:val="22"/>
          <w:szCs w:val="22"/>
        </w:rPr>
        <w:t xml:space="preserve">CHAPTER NUMBER AND TITLE: </w:t>
      </w:r>
      <w:r w:rsidRPr="00BA2F15">
        <w:rPr>
          <w:rFonts w:ascii="Bookman Old Style" w:hAnsi="Bookman Old Style"/>
          <w:b/>
          <w:bCs/>
          <w:sz w:val="22"/>
          <w:szCs w:val="22"/>
        </w:rPr>
        <w:t>Ch</w:t>
      </w:r>
      <w:r w:rsidR="00BA2F15" w:rsidRPr="00BA2F15">
        <w:rPr>
          <w:rFonts w:ascii="Bookman Old Style" w:hAnsi="Bookman Old Style"/>
          <w:b/>
          <w:bCs/>
          <w:sz w:val="22"/>
          <w:szCs w:val="22"/>
        </w:rPr>
        <w:t>.</w:t>
      </w:r>
      <w:r w:rsidRPr="00BA2F15">
        <w:rPr>
          <w:rFonts w:ascii="Bookman Old Style" w:hAnsi="Bookman Old Style"/>
          <w:b/>
          <w:bCs/>
          <w:sz w:val="22"/>
          <w:szCs w:val="22"/>
        </w:rPr>
        <w:t xml:space="preserve"> 24,</w:t>
      </w:r>
      <w:r w:rsidRPr="00BF1883">
        <w:rPr>
          <w:rFonts w:ascii="Bookman Old Style" w:hAnsi="Bookman Old Style"/>
          <w:sz w:val="22"/>
          <w:szCs w:val="22"/>
        </w:rPr>
        <w:t xml:space="preserve"> Approved Trainings</w:t>
      </w:r>
    </w:p>
    <w:p w14:paraId="0F63D9F8" w14:textId="51060157" w:rsidR="00F34E27" w:rsidRDefault="00F34E27" w:rsidP="00BF188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5ABD61F9" w14:textId="51D0F7C1" w:rsidR="00BF1883" w:rsidRPr="0079557B"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PROPOSED RULE NUMBER:</w:t>
      </w:r>
      <w:r w:rsidR="0079557B">
        <w:rPr>
          <w:rFonts w:ascii="Bookman Old Style" w:hAnsi="Bookman Old Style"/>
          <w:sz w:val="22"/>
          <w:szCs w:val="22"/>
        </w:rPr>
        <w:t xml:space="preserve"> </w:t>
      </w:r>
      <w:r w:rsidR="0079557B">
        <w:rPr>
          <w:rFonts w:ascii="Bookman Old Style" w:hAnsi="Bookman Old Style"/>
          <w:b/>
          <w:bCs/>
          <w:sz w:val="22"/>
          <w:szCs w:val="22"/>
        </w:rPr>
        <w:t>2023-21</w:t>
      </w:r>
      <w:r w:rsidR="00156901">
        <w:rPr>
          <w:rFonts w:ascii="Bookman Old Style" w:hAnsi="Bookman Old Style"/>
          <w:b/>
          <w:bCs/>
          <w:sz w:val="22"/>
          <w:szCs w:val="22"/>
        </w:rPr>
        <w:t>0</w:t>
      </w:r>
      <w:r w:rsidR="0079557B">
        <w:rPr>
          <w:rFonts w:ascii="Bookman Old Style" w:hAnsi="Bookman Old Style"/>
          <w:b/>
          <w:bCs/>
          <w:sz w:val="22"/>
          <w:szCs w:val="22"/>
        </w:rPr>
        <w:t xml:space="preserve"> </w:t>
      </w:r>
      <w:r w:rsidR="0079557B">
        <w:rPr>
          <w:rFonts w:ascii="Bookman Old Style" w:hAnsi="Bookman Old Style"/>
          <w:sz w:val="22"/>
          <w:szCs w:val="22"/>
        </w:rPr>
        <w:t>(3</w:t>
      </w:r>
      <w:r w:rsidR="0079557B" w:rsidRPr="0079557B">
        <w:rPr>
          <w:rFonts w:ascii="Bookman Old Style" w:hAnsi="Bookman Old Style"/>
          <w:sz w:val="22"/>
          <w:szCs w:val="22"/>
          <w:vertAlign w:val="superscript"/>
        </w:rPr>
        <w:t>rd</w:t>
      </w:r>
      <w:r w:rsidR="0079557B">
        <w:rPr>
          <w:rFonts w:ascii="Bookman Old Style" w:hAnsi="Bookman Old Style"/>
          <w:sz w:val="22"/>
          <w:szCs w:val="22"/>
        </w:rPr>
        <w:t xml:space="preserve"> publication)</w:t>
      </w:r>
    </w:p>
    <w:p w14:paraId="5CDBA048" w14:textId="77777777" w:rsidR="00BF1883" w:rsidRPr="00BF1883" w:rsidRDefault="00BF1883" w:rsidP="00BF1883">
      <w:pPr>
        <w:tabs>
          <w:tab w:val="left" w:pos="-1440"/>
          <w:tab w:val="left" w:pos="-720"/>
          <w:tab w:val="left" w:pos="540"/>
          <w:tab w:val="left" w:pos="10440"/>
        </w:tabs>
        <w:rPr>
          <w:rFonts w:ascii="Bookman Old Style" w:hAnsi="Bookman Old Style"/>
          <w:bCs/>
          <w:sz w:val="22"/>
          <w:szCs w:val="22"/>
        </w:rPr>
      </w:pPr>
      <w:r w:rsidRPr="00BF1883">
        <w:rPr>
          <w:rFonts w:ascii="Bookman Old Style" w:hAnsi="Bookman Old Style"/>
          <w:sz w:val="22"/>
          <w:szCs w:val="22"/>
        </w:rPr>
        <w:t>BRIEF SUMMARY:</w:t>
      </w:r>
      <w:r w:rsidRPr="00BF1883">
        <w:rPr>
          <w:rFonts w:ascii="Bookman Old Style" w:hAnsi="Bookman Old Style"/>
        </w:rPr>
        <w:t xml:space="preserve"> </w:t>
      </w:r>
      <w:r w:rsidRPr="00BF1883">
        <w:rPr>
          <w:rFonts w:ascii="Bookman Old Style" w:hAnsi="Bookman Old Style"/>
          <w:sz w:val="22"/>
          <w:szCs w:val="22"/>
        </w:rPr>
        <w:t>The amendments to the Rule update and clarify the criteria and procedure for approved training, which waives the eligibility requirements to be able and available for work and to search for work.  The Rule is being reposted with additional changes.</w:t>
      </w:r>
    </w:p>
    <w:p w14:paraId="155C37BF" w14:textId="1670DFA6"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PUBLIC HEARING: None</w:t>
      </w:r>
    </w:p>
    <w:p w14:paraId="760D1AA3" w14:textId="0340B175" w:rsidR="00BF1883" w:rsidRPr="00BF1883" w:rsidRDefault="00BF1883" w:rsidP="00BF1883">
      <w:pPr>
        <w:tabs>
          <w:tab w:val="left" w:pos="-1440"/>
          <w:tab w:val="left" w:pos="-720"/>
          <w:tab w:val="left" w:pos="540"/>
          <w:tab w:val="left" w:pos="10440"/>
        </w:tabs>
        <w:rPr>
          <w:rFonts w:ascii="Bookman Old Style" w:hAnsi="Bookman Old Style"/>
          <w:b/>
          <w:bCs/>
          <w:sz w:val="22"/>
          <w:szCs w:val="22"/>
        </w:rPr>
      </w:pPr>
      <w:r w:rsidRPr="00BF1883">
        <w:rPr>
          <w:rFonts w:ascii="Bookman Old Style" w:hAnsi="Bookman Old Style"/>
          <w:sz w:val="22"/>
          <w:szCs w:val="22"/>
        </w:rPr>
        <w:t>COMMENT DEADLINE</w:t>
      </w:r>
      <w:r w:rsidRPr="00BF1883">
        <w:rPr>
          <w:rFonts w:ascii="Bookman Old Style" w:hAnsi="Bookman Old Style"/>
          <w:b/>
          <w:bCs/>
          <w:sz w:val="22"/>
          <w:szCs w:val="22"/>
        </w:rPr>
        <w:t>: Monday, March 25, 2024 Rule is being reposted based on public comment</w:t>
      </w:r>
      <w:r w:rsidR="00BA2F15">
        <w:rPr>
          <w:rFonts w:ascii="Bookman Old Style" w:hAnsi="Bookman Old Style"/>
          <w:b/>
          <w:bCs/>
          <w:sz w:val="22"/>
          <w:szCs w:val="22"/>
        </w:rPr>
        <w:t>.</w:t>
      </w:r>
    </w:p>
    <w:p w14:paraId="464E64D0" w14:textId="62CC75A4" w:rsid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CONTACT PERSON FOR THIS FILING</w:t>
      </w:r>
      <w:r w:rsidR="00BA2F15">
        <w:rPr>
          <w:rFonts w:ascii="Bookman Old Style" w:hAnsi="Bookman Old Style"/>
          <w:sz w:val="22"/>
          <w:szCs w:val="22"/>
        </w:rPr>
        <w:t xml:space="preserve">/SMALL BUSINESS IMPACT STATEMENT: </w:t>
      </w:r>
      <w:r w:rsidRPr="00BF1883">
        <w:rPr>
          <w:rFonts w:ascii="Bookman Old Style" w:hAnsi="Bookman Old Style"/>
          <w:sz w:val="22"/>
          <w:szCs w:val="22"/>
        </w:rPr>
        <w:t>Isaac H. Gingras, Department of Labor, 54 State House Station</w:t>
      </w:r>
      <w:r w:rsidR="00BA2F15">
        <w:rPr>
          <w:rFonts w:ascii="Bookman Old Style" w:hAnsi="Bookman Old Style"/>
          <w:sz w:val="22"/>
          <w:szCs w:val="22"/>
        </w:rPr>
        <w:t xml:space="preserve">, </w:t>
      </w:r>
      <w:r w:rsidRPr="00BF1883">
        <w:rPr>
          <w:rFonts w:ascii="Bookman Old Style" w:hAnsi="Bookman Old Style"/>
          <w:sz w:val="22"/>
          <w:szCs w:val="22"/>
        </w:rPr>
        <w:t>Augusta, Maine 04333-0054</w:t>
      </w:r>
      <w:r w:rsidR="00BA2F15">
        <w:rPr>
          <w:rFonts w:ascii="Bookman Old Style" w:hAnsi="Bookman Old Style"/>
          <w:sz w:val="22"/>
          <w:szCs w:val="22"/>
        </w:rPr>
        <w:t xml:space="preserve">. Phone: </w:t>
      </w:r>
      <w:r w:rsidRPr="00BF1883">
        <w:rPr>
          <w:rFonts w:ascii="Bookman Old Style" w:hAnsi="Bookman Old Style"/>
          <w:sz w:val="22"/>
          <w:szCs w:val="22"/>
        </w:rPr>
        <w:t>207-626-6232</w:t>
      </w:r>
      <w:r w:rsidR="00BA2F15">
        <w:rPr>
          <w:rFonts w:ascii="Bookman Old Style" w:hAnsi="Bookman Old Style"/>
          <w:sz w:val="22"/>
          <w:szCs w:val="22"/>
        </w:rPr>
        <w:t xml:space="preserve">. Email: </w:t>
      </w:r>
      <w:bookmarkStart w:id="2" w:name="_Hlk64634520"/>
      <w:r w:rsidR="00BA2F15">
        <w:rPr>
          <w:rFonts w:ascii="Bookman Old Style" w:hAnsi="Bookman Old Style"/>
          <w:sz w:val="22"/>
          <w:szCs w:val="22"/>
        </w:rPr>
        <w:fldChar w:fldCharType="begin"/>
      </w:r>
      <w:r w:rsidR="00BA2F15">
        <w:rPr>
          <w:rFonts w:ascii="Bookman Old Style" w:hAnsi="Bookman Old Style"/>
          <w:sz w:val="22"/>
          <w:szCs w:val="22"/>
        </w:rPr>
        <w:instrText>HYPERLINK "mailto:</w:instrText>
      </w:r>
      <w:r w:rsidR="00BA2F15" w:rsidRPr="00BF1883">
        <w:rPr>
          <w:rFonts w:ascii="Bookman Old Style" w:hAnsi="Bookman Old Style"/>
          <w:sz w:val="22"/>
          <w:szCs w:val="22"/>
        </w:rPr>
        <w:instrText>Isaac.H.Gingras@maine.gov</w:instrText>
      </w:r>
      <w:r w:rsidR="00BA2F15">
        <w:rPr>
          <w:rFonts w:ascii="Bookman Old Style" w:hAnsi="Bookman Old Style"/>
          <w:sz w:val="22"/>
          <w:szCs w:val="22"/>
        </w:rPr>
        <w:instrText>"</w:instrText>
      </w:r>
      <w:r w:rsidR="00BA2F15">
        <w:rPr>
          <w:rFonts w:ascii="Bookman Old Style" w:hAnsi="Bookman Old Style"/>
          <w:sz w:val="22"/>
          <w:szCs w:val="22"/>
        </w:rPr>
      </w:r>
      <w:r w:rsidR="00BA2F15">
        <w:rPr>
          <w:rFonts w:ascii="Bookman Old Style" w:hAnsi="Bookman Old Style"/>
          <w:sz w:val="22"/>
          <w:szCs w:val="22"/>
        </w:rPr>
        <w:fldChar w:fldCharType="separate"/>
      </w:r>
      <w:r w:rsidR="00BA2F15" w:rsidRPr="007C5A3C">
        <w:rPr>
          <w:rStyle w:val="Hyperlink"/>
          <w:rFonts w:ascii="Bookman Old Style" w:hAnsi="Bookman Old Style"/>
          <w:sz w:val="22"/>
          <w:szCs w:val="22"/>
        </w:rPr>
        <w:t>Isaac.H.Gingras@maine.gov</w:t>
      </w:r>
      <w:r w:rsidR="00BA2F15">
        <w:rPr>
          <w:rFonts w:ascii="Bookman Old Style" w:hAnsi="Bookman Old Style"/>
          <w:sz w:val="22"/>
          <w:szCs w:val="22"/>
        </w:rPr>
        <w:fldChar w:fldCharType="end"/>
      </w:r>
    </w:p>
    <w:bookmarkEnd w:id="2"/>
    <w:p w14:paraId="42C61E69" w14:textId="1EED7DA3" w:rsidR="00BF1883" w:rsidRPr="00BF1883" w:rsidRDefault="00BF1883" w:rsidP="00BF188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F1883">
        <w:rPr>
          <w:rFonts w:ascii="Bookman Old Style" w:hAnsi="Bookman Old Style"/>
          <w:color w:val="000000"/>
          <w:sz w:val="22"/>
          <w:szCs w:val="22"/>
          <w:shd w:val="clear" w:color="auto" w:fill="FFFFFF"/>
        </w:rPr>
        <w:t xml:space="preserve">FINANCIAL IMPACT ON MUNICIPALITIES OR COUNTIES </w:t>
      </w:r>
      <w:r w:rsidRPr="00BF1883">
        <w:rPr>
          <w:rFonts w:ascii="Bookman Old Style" w:hAnsi="Bookman Old Style"/>
          <w:i/>
          <w:color w:val="000000"/>
          <w:sz w:val="22"/>
          <w:szCs w:val="22"/>
          <w:shd w:val="clear" w:color="auto" w:fill="FFFFFF"/>
        </w:rPr>
        <w:t>(if any)</w:t>
      </w:r>
      <w:r w:rsidRPr="00BF1883">
        <w:rPr>
          <w:rFonts w:ascii="Bookman Old Style" w:hAnsi="Bookman Old Style"/>
          <w:color w:val="000000"/>
          <w:sz w:val="22"/>
          <w:szCs w:val="22"/>
          <w:shd w:val="clear" w:color="auto" w:fill="FFFFFF"/>
        </w:rPr>
        <w:t>:</w:t>
      </w:r>
      <w:r w:rsidR="00BA2F15">
        <w:rPr>
          <w:rFonts w:ascii="Bookman Old Style" w:hAnsi="Bookman Old Style"/>
          <w:color w:val="000000"/>
          <w:sz w:val="22"/>
          <w:szCs w:val="22"/>
          <w:shd w:val="clear" w:color="auto" w:fill="FFFFFF"/>
        </w:rPr>
        <w:t xml:space="preserve"> N/A</w:t>
      </w:r>
      <w:r w:rsidRPr="00BF1883">
        <w:rPr>
          <w:rStyle w:val="apple-converted-space"/>
          <w:rFonts w:ascii="Bookman Old Style" w:hAnsi="Bookman Old Style"/>
          <w:color w:val="000000"/>
          <w:sz w:val="22"/>
          <w:szCs w:val="22"/>
          <w:shd w:val="clear" w:color="auto" w:fill="FFFFFF"/>
        </w:rPr>
        <w:t> </w:t>
      </w:r>
    </w:p>
    <w:p w14:paraId="4546D127" w14:textId="77777777" w:rsidR="00BF1883" w:rsidRPr="00BF1883" w:rsidRDefault="00BF1883" w:rsidP="00BF1883">
      <w:pPr>
        <w:tabs>
          <w:tab w:val="left" w:pos="-1440"/>
          <w:tab w:val="left" w:pos="-720"/>
          <w:tab w:val="left" w:pos="540"/>
          <w:tab w:val="left" w:pos="10440"/>
        </w:tabs>
        <w:rPr>
          <w:rFonts w:ascii="Bookman Old Style" w:hAnsi="Bookman Old Style"/>
          <w:bCs/>
          <w:sz w:val="22"/>
          <w:szCs w:val="22"/>
        </w:rPr>
      </w:pPr>
      <w:r w:rsidRPr="00BF1883">
        <w:rPr>
          <w:rFonts w:ascii="Bookman Old Style" w:hAnsi="Bookman Old Style"/>
          <w:sz w:val="22"/>
          <w:szCs w:val="22"/>
        </w:rPr>
        <w:t xml:space="preserve">STATUTORY AUTHORITY FOR THIS RULE: </w:t>
      </w:r>
      <w:bookmarkStart w:id="3" w:name="_Hlk64641961"/>
      <w:r w:rsidRPr="00BF1883">
        <w:rPr>
          <w:rFonts w:ascii="Bookman Old Style" w:hAnsi="Bookman Old Style"/>
          <w:sz w:val="22"/>
          <w:szCs w:val="22"/>
        </w:rPr>
        <w:t>26 M.R.S. §§</w:t>
      </w:r>
      <w:r w:rsidRPr="00BF1883">
        <w:rPr>
          <w:rFonts w:ascii="Bookman Old Style" w:hAnsi="Bookman Old Style"/>
          <w:b/>
          <w:sz w:val="22"/>
          <w:szCs w:val="22"/>
        </w:rPr>
        <w:t xml:space="preserve"> </w:t>
      </w:r>
      <w:r w:rsidRPr="00BF1883">
        <w:rPr>
          <w:rFonts w:ascii="Bookman Old Style" w:hAnsi="Bookman Old Style"/>
          <w:bCs/>
          <w:sz w:val="22"/>
          <w:szCs w:val="22"/>
        </w:rPr>
        <w:t>1082 and 1192 (6) and (6-C)</w:t>
      </w:r>
    </w:p>
    <w:bookmarkEnd w:id="3"/>
    <w:p w14:paraId="519E333F" w14:textId="3B2F768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SUBSTANTIVE STATE OR FEDERAL LAW BEING IMPLEMENTED </w:t>
      </w:r>
      <w:r w:rsidRPr="00BF1883">
        <w:rPr>
          <w:rFonts w:ascii="Bookman Old Style" w:hAnsi="Bookman Old Style"/>
          <w:i/>
          <w:sz w:val="22"/>
          <w:szCs w:val="22"/>
        </w:rPr>
        <w:t>(if different)</w:t>
      </w:r>
      <w:r w:rsidRPr="00BF1883">
        <w:rPr>
          <w:rFonts w:ascii="Bookman Old Style" w:hAnsi="Bookman Old Style"/>
          <w:sz w:val="22"/>
          <w:szCs w:val="22"/>
        </w:rPr>
        <w:t>:</w:t>
      </w:r>
      <w:r w:rsidR="00BA2F15">
        <w:rPr>
          <w:rFonts w:ascii="Bookman Old Style" w:hAnsi="Bookman Old Style"/>
          <w:sz w:val="22"/>
          <w:szCs w:val="22"/>
        </w:rPr>
        <w:t xml:space="preserve"> N/A</w:t>
      </w:r>
    </w:p>
    <w:p w14:paraId="2E06AAA9" w14:textId="60BF6C41" w:rsid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AGENCY WEBSITE: </w:t>
      </w:r>
      <w:hyperlink r:id="rId10" w:history="1">
        <w:r w:rsidR="00BA2F15" w:rsidRPr="007C5A3C">
          <w:rPr>
            <w:rStyle w:val="Hyperlink"/>
            <w:rFonts w:ascii="Bookman Old Style" w:hAnsi="Bookman Old Style"/>
            <w:sz w:val="22"/>
            <w:szCs w:val="22"/>
          </w:rPr>
          <w:t>http://www.maine.gov/labor/rehab/dod</w:t>
        </w:r>
      </w:hyperlink>
    </w:p>
    <w:p w14:paraId="035A90C5" w14:textId="6B67527B" w:rsid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E-MAIL FOR OVERALL AGENCY RULE-MAKING LIAISON: </w:t>
      </w:r>
      <w:hyperlink r:id="rId11" w:history="1">
        <w:r w:rsidR="00BA2F15" w:rsidRPr="007C5A3C">
          <w:rPr>
            <w:rStyle w:val="Hyperlink"/>
            <w:rFonts w:ascii="Bookman Old Style" w:hAnsi="Bookman Old Style"/>
            <w:sz w:val="22"/>
            <w:szCs w:val="22"/>
          </w:rPr>
          <w:t>Isaac.H.Gingras@maine.gov</w:t>
        </w:r>
      </w:hyperlink>
    </w:p>
    <w:p w14:paraId="028FEF55" w14:textId="77777777" w:rsidR="00BF1883" w:rsidRDefault="00BF1883" w:rsidP="00BF1883">
      <w:pPr>
        <w:pBdr>
          <w:bottom w:val="single" w:sz="4" w:space="1" w:color="auto"/>
        </w:pBdr>
        <w:tabs>
          <w:tab w:val="left" w:pos="-1440"/>
          <w:tab w:val="left" w:pos="-720"/>
          <w:tab w:val="left" w:pos="4320"/>
          <w:tab w:val="left" w:pos="10440"/>
        </w:tabs>
        <w:ind w:right="360"/>
        <w:rPr>
          <w:rFonts w:ascii="Times New Roman" w:hAnsi="Times New Roman"/>
          <w:sz w:val="22"/>
          <w:szCs w:val="22"/>
        </w:rPr>
      </w:pPr>
    </w:p>
    <w:p w14:paraId="07F56D4E" w14:textId="77777777" w:rsidR="00BF1883" w:rsidRDefault="00BF1883" w:rsidP="00BF1883">
      <w:pPr>
        <w:tabs>
          <w:tab w:val="left" w:pos="-1440"/>
          <w:tab w:val="left" w:pos="-720"/>
          <w:tab w:val="left" w:pos="4320"/>
          <w:tab w:val="left" w:pos="10440"/>
        </w:tabs>
        <w:ind w:right="360"/>
        <w:rPr>
          <w:rFonts w:ascii="Times New Roman" w:hAnsi="Times New Roman"/>
          <w:sz w:val="22"/>
          <w:szCs w:val="22"/>
        </w:rPr>
      </w:pPr>
    </w:p>
    <w:p w14:paraId="27EA1DDA" w14:textId="5730BD15" w:rsidR="00BF1883" w:rsidRPr="00BF1883" w:rsidRDefault="00BF1883" w:rsidP="00BF1883">
      <w:pPr>
        <w:tabs>
          <w:tab w:val="left" w:pos="-1440"/>
          <w:tab w:val="left" w:pos="-720"/>
          <w:tab w:val="left" w:pos="4320"/>
          <w:tab w:val="left" w:pos="10440"/>
        </w:tabs>
        <w:rPr>
          <w:rFonts w:ascii="Bookman Old Style" w:hAnsi="Bookman Old Style"/>
          <w:sz w:val="22"/>
          <w:szCs w:val="22"/>
        </w:rPr>
      </w:pPr>
      <w:r w:rsidRPr="00BF1883">
        <w:rPr>
          <w:rFonts w:ascii="Bookman Old Style" w:hAnsi="Bookman Old Style"/>
          <w:sz w:val="22"/>
          <w:szCs w:val="22"/>
        </w:rPr>
        <w:t xml:space="preserve">AGENCY:  </w:t>
      </w:r>
      <w:r w:rsidRPr="00BA2F15">
        <w:rPr>
          <w:rFonts w:ascii="Bookman Old Style" w:hAnsi="Bookman Old Style"/>
          <w:b/>
          <w:bCs/>
          <w:sz w:val="22"/>
          <w:szCs w:val="22"/>
        </w:rPr>
        <w:t xml:space="preserve">17-229 </w:t>
      </w:r>
      <w:r w:rsidR="00BA2F15" w:rsidRPr="00BA2F15">
        <w:rPr>
          <w:rFonts w:ascii="Bookman Old Style" w:hAnsi="Bookman Old Style"/>
          <w:b/>
          <w:bCs/>
          <w:sz w:val="22"/>
          <w:szCs w:val="22"/>
        </w:rPr>
        <w:t>-</w:t>
      </w:r>
      <w:r w:rsidRPr="00BA2F15">
        <w:rPr>
          <w:rFonts w:ascii="Bookman Old Style" w:hAnsi="Bookman Old Style"/>
          <w:b/>
          <w:bCs/>
          <w:sz w:val="22"/>
          <w:szCs w:val="22"/>
        </w:rPr>
        <w:t xml:space="preserve"> Department of Transportation</w:t>
      </w:r>
    </w:p>
    <w:p w14:paraId="5B87F096" w14:textId="5C49CC3F"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CHAPTER NUMBER AND TITLE:  </w:t>
      </w:r>
      <w:r w:rsidRPr="00BA2F15">
        <w:rPr>
          <w:rFonts w:ascii="Bookman Old Style" w:hAnsi="Bookman Old Style"/>
          <w:b/>
          <w:bCs/>
          <w:sz w:val="22"/>
          <w:szCs w:val="22"/>
        </w:rPr>
        <w:t>Ch</w:t>
      </w:r>
      <w:r w:rsidR="00BA2F15" w:rsidRPr="00BA2F15">
        <w:rPr>
          <w:rFonts w:ascii="Bookman Old Style" w:hAnsi="Bookman Old Style"/>
          <w:b/>
          <w:bCs/>
          <w:sz w:val="22"/>
          <w:szCs w:val="22"/>
        </w:rPr>
        <w:t xml:space="preserve">. </w:t>
      </w:r>
      <w:r w:rsidRPr="00BA2F15">
        <w:rPr>
          <w:rFonts w:ascii="Bookman Old Style" w:hAnsi="Bookman Old Style"/>
          <w:b/>
          <w:bCs/>
          <w:sz w:val="22"/>
          <w:szCs w:val="22"/>
        </w:rPr>
        <w:t>602,</w:t>
      </w:r>
      <w:r w:rsidRPr="00BF1883">
        <w:rPr>
          <w:rFonts w:ascii="Bookman Old Style" w:hAnsi="Bookman Old Style"/>
          <w:sz w:val="22"/>
          <w:szCs w:val="22"/>
        </w:rPr>
        <w:t xml:space="preserve"> Rules Relating to Maine State Ferry Service Tolls</w:t>
      </w:r>
    </w:p>
    <w:p w14:paraId="01A2A7EA" w14:textId="1A316A4B" w:rsidR="00BF1883" w:rsidRPr="00BF1883" w:rsidRDefault="00BF1883" w:rsidP="00BF188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F1883">
        <w:rPr>
          <w:rFonts w:ascii="Bookman Old Style" w:hAnsi="Bookman Old Style"/>
          <w:sz w:val="22"/>
          <w:szCs w:val="22"/>
        </w:rPr>
        <w:t>TYPE OF RULE:</w:t>
      </w:r>
      <w:r w:rsidR="00BA2F15">
        <w:rPr>
          <w:rFonts w:ascii="Bookman Old Style" w:hAnsi="Bookman Old Style"/>
          <w:sz w:val="22"/>
          <w:szCs w:val="22"/>
        </w:rPr>
        <w:t xml:space="preserve"> </w:t>
      </w:r>
      <w:r w:rsidRPr="00BF1883">
        <w:rPr>
          <w:rFonts w:ascii="Bookman Old Style" w:hAnsi="Bookman Old Style"/>
          <w:sz w:val="22"/>
          <w:szCs w:val="22"/>
        </w:rPr>
        <w:t>Routine Technical</w:t>
      </w:r>
    </w:p>
    <w:p w14:paraId="08C2C309" w14:textId="5FF72D6A" w:rsidR="00BF1883" w:rsidRPr="0079557B" w:rsidRDefault="00BF1883" w:rsidP="00BF1883">
      <w:pPr>
        <w:tabs>
          <w:tab w:val="left" w:pos="-1440"/>
          <w:tab w:val="left" w:pos="-720"/>
          <w:tab w:val="left" w:pos="540"/>
          <w:tab w:val="left" w:pos="10440"/>
        </w:tabs>
        <w:rPr>
          <w:rFonts w:ascii="Bookman Old Style" w:hAnsi="Bookman Old Style"/>
          <w:b/>
          <w:bCs/>
          <w:sz w:val="22"/>
          <w:szCs w:val="22"/>
        </w:rPr>
      </w:pPr>
      <w:r w:rsidRPr="00BF1883">
        <w:rPr>
          <w:rFonts w:ascii="Bookman Old Style" w:hAnsi="Bookman Old Style"/>
          <w:sz w:val="22"/>
          <w:szCs w:val="22"/>
        </w:rPr>
        <w:t>PROPOSED RULE NUMBER:</w:t>
      </w:r>
      <w:r w:rsidR="0079557B">
        <w:rPr>
          <w:rFonts w:ascii="Bookman Old Style" w:hAnsi="Bookman Old Style"/>
          <w:sz w:val="22"/>
          <w:szCs w:val="22"/>
        </w:rPr>
        <w:t xml:space="preserve"> </w:t>
      </w:r>
      <w:r w:rsidR="0079557B">
        <w:rPr>
          <w:rFonts w:ascii="Bookman Old Style" w:hAnsi="Bookman Old Style"/>
          <w:b/>
          <w:bCs/>
          <w:sz w:val="22"/>
          <w:szCs w:val="22"/>
        </w:rPr>
        <w:t>2024-P060</w:t>
      </w:r>
    </w:p>
    <w:p w14:paraId="2D0D86A3" w14:textId="7777777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BRIEF SUMMARY:  This Rule revises the tolls for the use of the Maine State Ferry Service set forth in Schedule A of existing Chapter 602.</w:t>
      </w:r>
    </w:p>
    <w:p w14:paraId="181A217E" w14:textId="2C75442D" w:rsidR="00BF1883" w:rsidRPr="00BF1883" w:rsidRDefault="00BF1883" w:rsidP="00BF1883">
      <w:pPr>
        <w:tabs>
          <w:tab w:val="left" w:pos="-1440"/>
          <w:tab w:val="left" w:pos="-720"/>
          <w:tab w:val="left" w:pos="10440"/>
        </w:tabs>
        <w:rPr>
          <w:rFonts w:ascii="Bookman Old Style" w:hAnsi="Bookman Old Style"/>
          <w:sz w:val="22"/>
          <w:szCs w:val="22"/>
        </w:rPr>
      </w:pPr>
      <w:r w:rsidRPr="00BF1883">
        <w:rPr>
          <w:rFonts w:ascii="Bookman Old Style" w:hAnsi="Bookman Old Style"/>
          <w:sz w:val="22"/>
          <w:szCs w:val="22"/>
        </w:rPr>
        <w:t>PUBLIC HEARING:</w:t>
      </w:r>
      <w:r w:rsidR="00BA2F15">
        <w:rPr>
          <w:rFonts w:ascii="Bookman Old Style" w:hAnsi="Bookman Old Style"/>
          <w:sz w:val="22"/>
          <w:szCs w:val="22"/>
        </w:rPr>
        <w:t xml:space="preserve"> </w:t>
      </w:r>
      <w:r w:rsidRPr="00BF1883">
        <w:rPr>
          <w:rFonts w:ascii="Bookman Old Style" w:hAnsi="Bookman Old Style"/>
          <w:sz w:val="22"/>
          <w:szCs w:val="22"/>
        </w:rPr>
        <w:t>March 12, 2024</w:t>
      </w:r>
      <w:r w:rsidR="00BA2F15">
        <w:rPr>
          <w:rFonts w:ascii="Bookman Old Style" w:hAnsi="Bookman Old Style"/>
          <w:sz w:val="22"/>
          <w:szCs w:val="22"/>
        </w:rPr>
        <w:t xml:space="preserve">, </w:t>
      </w:r>
      <w:r w:rsidRPr="00BF1883">
        <w:rPr>
          <w:rFonts w:ascii="Bookman Old Style" w:hAnsi="Bookman Old Style"/>
          <w:sz w:val="22"/>
          <w:szCs w:val="22"/>
        </w:rPr>
        <w:t>12:00 Noon</w:t>
      </w:r>
    </w:p>
    <w:p w14:paraId="6FD3FD12" w14:textId="3E81C3D7" w:rsidR="00BF1883" w:rsidRPr="00BF1883" w:rsidRDefault="00BF1883" w:rsidP="00BF1883">
      <w:pPr>
        <w:tabs>
          <w:tab w:val="left" w:pos="-1440"/>
          <w:tab w:val="left" w:pos="-720"/>
          <w:tab w:val="left" w:pos="10440"/>
        </w:tabs>
        <w:rPr>
          <w:rFonts w:ascii="Bookman Old Style" w:hAnsi="Bookman Old Style"/>
          <w:sz w:val="22"/>
          <w:szCs w:val="22"/>
        </w:rPr>
      </w:pPr>
      <w:r w:rsidRPr="00BF1883">
        <w:rPr>
          <w:rFonts w:ascii="Bookman Old Style" w:hAnsi="Bookman Old Style"/>
          <w:sz w:val="22"/>
          <w:szCs w:val="22"/>
        </w:rPr>
        <w:t>Samoset Resort</w:t>
      </w:r>
      <w:r w:rsidR="00BA2F15">
        <w:rPr>
          <w:rFonts w:ascii="Bookman Old Style" w:hAnsi="Bookman Old Style"/>
          <w:sz w:val="22"/>
          <w:szCs w:val="22"/>
        </w:rPr>
        <w:t xml:space="preserve">, </w:t>
      </w:r>
      <w:r w:rsidRPr="00BF1883">
        <w:rPr>
          <w:rFonts w:ascii="Bookman Old Style" w:hAnsi="Bookman Old Style"/>
          <w:sz w:val="22"/>
          <w:szCs w:val="22"/>
        </w:rPr>
        <w:t>220 Warrenton Street</w:t>
      </w:r>
      <w:r w:rsidR="00BA2F15">
        <w:rPr>
          <w:rFonts w:ascii="Bookman Old Style" w:hAnsi="Bookman Old Style"/>
          <w:sz w:val="22"/>
          <w:szCs w:val="22"/>
        </w:rPr>
        <w:t xml:space="preserve">, </w:t>
      </w:r>
      <w:r w:rsidRPr="00BF1883">
        <w:rPr>
          <w:rFonts w:ascii="Bookman Old Style" w:hAnsi="Bookman Old Style"/>
          <w:sz w:val="22"/>
          <w:szCs w:val="22"/>
        </w:rPr>
        <w:t>Rockport, Maine 04856</w:t>
      </w:r>
    </w:p>
    <w:p w14:paraId="556FA62F" w14:textId="77777777" w:rsidR="00BF1883" w:rsidRPr="00BF1883" w:rsidRDefault="00BF1883" w:rsidP="00BF1883">
      <w:pPr>
        <w:tabs>
          <w:tab w:val="left" w:pos="-1440"/>
          <w:tab w:val="left" w:pos="-720"/>
          <w:tab w:val="left" w:pos="10440"/>
        </w:tabs>
        <w:rPr>
          <w:rFonts w:ascii="Bookman Old Style" w:hAnsi="Bookman Old Style"/>
          <w:sz w:val="22"/>
          <w:szCs w:val="22"/>
        </w:rPr>
      </w:pPr>
      <w:r w:rsidRPr="00BF1883">
        <w:rPr>
          <w:rFonts w:ascii="Bookman Old Style" w:hAnsi="Bookman Old Style"/>
          <w:sz w:val="22"/>
          <w:szCs w:val="22"/>
        </w:rPr>
        <w:t xml:space="preserve">Live Stream, Post-Hearing Viewing, and Comments: </w:t>
      </w:r>
      <w:bookmarkStart w:id="4" w:name="_Hlk158629425"/>
      <w:r w:rsidRPr="00BF1883">
        <w:rPr>
          <w:rFonts w:ascii="Bookman Old Style" w:hAnsi="Bookman Old Style"/>
          <w:sz w:val="22"/>
          <w:szCs w:val="22"/>
        </w:rPr>
        <w:fldChar w:fldCharType="begin"/>
      </w:r>
      <w:r w:rsidRPr="00BF1883">
        <w:rPr>
          <w:rFonts w:ascii="Bookman Old Style" w:hAnsi="Bookman Old Style"/>
          <w:sz w:val="22"/>
          <w:szCs w:val="22"/>
        </w:rPr>
        <w:instrText xml:space="preserve"> HYPERLINK "https://gcc02.safelinks.protection.outlook.com/?url=https%3A%2F%2Fstorymaps.arcgis.com%2Fstories%2F108b1ecc7d64416cb72e066626bc4d5d&amp;data=05%7C02%7CMary.Bryant%40maine.gov%7Cfd08631a4c744745d79b08dc2bdbd86d%7C413fa8ab207d4b629bcdea1a8f2f864e%7C0%7C0%7C638433470427749648%7CUnknown%7CTWFpbGZsb3d8eyJWIjoiMC4wLjAwMDAiLCJQIjoiV2luMzIiLCJBTiI6Ik1haWwiLCJXVCI6Mn0%3D%7C0%7C%7C%7C&amp;sdata=5QpIPCVKRvJu9Wsllpd4lw5rMdoosLOt5GAr%2FOtPKS4%3D&amp;reserved=0" </w:instrText>
      </w:r>
      <w:r w:rsidRPr="00BF1883">
        <w:rPr>
          <w:rFonts w:ascii="Bookman Old Style" w:hAnsi="Bookman Old Style"/>
          <w:sz w:val="22"/>
          <w:szCs w:val="22"/>
        </w:rPr>
      </w:r>
      <w:r w:rsidRPr="00BF1883">
        <w:rPr>
          <w:rFonts w:ascii="Bookman Old Style" w:hAnsi="Bookman Old Style"/>
          <w:sz w:val="22"/>
          <w:szCs w:val="22"/>
        </w:rPr>
        <w:fldChar w:fldCharType="separate"/>
      </w:r>
      <w:r w:rsidRPr="00BF1883">
        <w:rPr>
          <w:rStyle w:val="Hyperlink"/>
          <w:rFonts w:ascii="Bookman Old Style" w:hAnsi="Bookman Old Style"/>
          <w:sz w:val="22"/>
          <w:szCs w:val="22"/>
        </w:rPr>
        <w:t>https://storymaps.arcgis.com/stories/108b1ecc7d64416cb72e066626bc4d5d</w:t>
      </w:r>
      <w:r w:rsidRPr="00BF1883">
        <w:rPr>
          <w:rFonts w:ascii="Bookman Old Style" w:hAnsi="Bookman Old Style"/>
          <w:sz w:val="22"/>
          <w:szCs w:val="22"/>
        </w:rPr>
        <w:fldChar w:fldCharType="end"/>
      </w:r>
      <w:bookmarkEnd w:id="4"/>
    </w:p>
    <w:p w14:paraId="443F0CBC" w14:textId="77777777" w:rsidR="00BF1883" w:rsidRPr="00BF1883" w:rsidRDefault="00BF1883" w:rsidP="00BF1883">
      <w:pPr>
        <w:tabs>
          <w:tab w:val="left" w:pos="-1440"/>
          <w:tab w:val="left" w:pos="-720"/>
          <w:tab w:val="left" w:pos="10440"/>
        </w:tabs>
        <w:rPr>
          <w:rFonts w:ascii="Bookman Old Style" w:hAnsi="Bookman Old Style"/>
          <w:sz w:val="22"/>
          <w:szCs w:val="22"/>
        </w:rPr>
      </w:pPr>
      <w:r w:rsidRPr="00BF1883">
        <w:rPr>
          <w:rFonts w:ascii="Bookman Old Style" w:hAnsi="Bookman Old Style"/>
          <w:sz w:val="22"/>
          <w:szCs w:val="22"/>
        </w:rPr>
        <w:t xml:space="preserve">COMMENT DEADLINE:  March 22, 2024 </w:t>
      </w:r>
      <w:bookmarkStart w:id="5" w:name="_Hlk158620742"/>
    </w:p>
    <w:bookmarkEnd w:id="5"/>
    <w:p w14:paraId="0ED9228A" w14:textId="49937678" w:rsidR="00BF1883" w:rsidRPr="00BA2F15" w:rsidRDefault="00BF1883" w:rsidP="00BA2F15">
      <w:pPr>
        <w:tabs>
          <w:tab w:val="left" w:pos="-1440"/>
          <w:tab w:val="left" w:pos="-720"/>
          <w:tab w:val="left" w:pos="540"/>
          <w:tab w:val="left" w:pos="10440"/>
        </w:tabs>
        <w:rPr>
          <w:rFonts w:ascii="Bookman Old Style" w:hAnsi="Bookman Old Style"/>
          <w:color w:val="0000FF" w:themeColor="hyperlink"/>
          <w:sz w:val="22"/>
          <w:szCs w:val="22"/>
        </w:rPr>
      </w:pPr>
      <w:r w:rsidRPr="00BF1883">
        <w:rPr>
          <w:rFonts w:ascii="Bookman Old Style" w:hAnsi="Bookman Old Style"/>
          <w:sz w:val="22"/>
          <w:szCs w:val="22"/>
        </w:rPr>
        <w:t>CONTACT PERSON FOR THIS FILING</w:t>
      </w:r>
      <w:r w:rsidR="00BA2F15">
        <w:rPr>
          <w:rFonts w:ascii="Bookman Old Style" w:hAnsi="Bookman Old Style"/>
          <w:sz w:val="22"/>
          <w:szCs w:val="22"/>
        </w:rPr>
        <w:t>/SMALL BUSINESS IMPACT STATEMENT</w:t>
      </w:r>
      <w:r w:rsidRPr="00BF1883">
        <w:rPr>
          <w:rFonts w:ascii="Bookman Old Style" w:hAnsi="Bookman Old Style"/>
          <w:sz w:val="22"/>
          <w:szCs w:val="22"/>
        </w:rPr>
        <w:t>:</w:t>
      </w:r>
      <w:r w:rsidR="00BA2F15">
        <w:rPr>
          <w:rFonts w:ascii="Bookman Old Style" w:hAnsi="Bookman Old Style"/>
          <w:sz w:val="22"/>
          <w:szCs w:val="22"/>
        </w:rPr>
        <w:t xml:space="preserve"> </w:t>
      </w:r>
      <w:r w:rsidRPr="00BF1883">
        <w:rPr>
          <w:rFonts w:ascii="Bookman Old Style" w:hAnsi="Bookman Old Style"/>
          <w:sz w:val="22"/>
          <w:szCs w:val="22"/>
        </w:rPr>
        <w:t>Anne M. Paré</w:t>
      </w:r>
      <w:r w:rsidR="00BA2F15">
        <w:rPr>
          <w:rFonts w:ascii="Bookman Old Style" w:hAnsi="Bookman Old Style"/>
          <w:sz w:val="22"/>
          <w:szCs w:val="22"/>
        </w:rPr>
        <w:t xml:space="preserve">, </w:t>
      </w:r>
      <w:r w:rsidRPr="00BF1883">
        <w:rPr>
          <w:rFonts w:ascii="Bookman Old Style" w:hAnsi="Bookman Old Style"/>
          <w:sz w:val="22"/>
          <w:szCs w:val="22"/>
        </w:rPr>
        <w:t>Chief Counsel</w:t>
      </w:r>
      <w:r w:rsidR="00BA2F15">
        <w:rPr>
          <w:rFonts w:ascii="Bookman Old Style" w:hAnsi="Bookman Old Style"/>
          <w:sz w:val="22"/>
          <w:szCs w:val="22"/>
        </w:rPr>
        <w:t xml:space="preserve">, </w:t>
      </w:r>
      <w:r w:rsidRPr="00BF1883">
        <w:rPr>
          <w:rFonts w:ascii="Bookman Old Style" w:hAnsi="Bookman Old Style"/>
          <w:sz w:val="22"/>
          <w:szCs w:val="22"/>
        </w:rPr>
        <w:t>Maine Department of Transportation</w:t>
      </w:r>
      <w:r w:rsidR="00BA2F15">
        <w:rPr>
          <w:rFonts w:ascii="Bookman Old Style" w:hAnsi="Bookman Old Style"/>
          <w:sz w:val="22"/>
          <w:szCs w:val="22"/>
        </w:rPr>
        <w:t xml:space="preserve">, </w:t>
      </w:r>
      <w:r w:rsidRPr="00BF1883">
        <w:rPr>
          <w:rFonts w:ascii="Bookman Old Style" w:hAnsi="Bookman Old Style"/>
          <w:sz w:val="22"/>
          <w:szCs w:val="22"/>
        </w:rPr>
        <w:t>16 State House Station</w:t>
      </w:r>
      <w:r w:rsidR="00BA2F15">
        <w:rPr>
          <w:rFonts w:ascii="Bookman Old Style" w:hAnsi="Bookman Old Style"/>
          <w:sz w:val="22"/>
          <w:szCs w:val="22"/>
        </w:rPr>
        <w:t xml:space="preserve">, </w:t>
      </w:r>
      <w:r w:rsidRPr="00BF1883">
        <w:rPr>
          <w:rFonts w:ascii="Bookman Old Style" w:hAnsi="Bookman Old Style"/>
          <w:sz w:val="22"/>
          <w:szCs w:val="22"/>
        </w:rPr>
        <w:t>Augusta, Maine 04333</w:t>
      </w:r>
      <w:r w:rsidR="00BA2F15">
        <w:rPr>
          <w:rFonts w:ascii="Bookman Old Style" w:hAnsi="Bookman Old Style"/>
          <w:sz w:val="22"/>
          <w:szCs w:val="22"/>
        </w:rPr>
        <w:t xml:space="preserve">. </w:t>
      </w:r>
      <w:r w:rsidRPr="00BF1883">
        <w:rPr>
          <w:rFonts w:ascii="Bookman Old Style" w:hAnsi="Bookman Old Style"/>
          <w:sz w:val="22"/>
          <w:szCs w:val="22"/>
        </w:rPr>
        <w:t xml:space="preserve">Email: </w:t>
      </w:r>
      <w:hyperlink r:id="rId12" w:history="1">
        <w:r w:rsidR="0079557B" w:rsidRPr="00870E10">
          <w:rPr>
            <w:rStyle w:val="Hyperlink"/>
            <w:rFonts w:ascii="Bookman Old Style" w:hAnsi="Bookman Old Style"/>
            <w:sz w:val="22"/>
            <w:szCs w:val="22"/>
          </w:rPr>
          <w:t>Anne.M.Pare@maine.gov</w:t>
        </w:r>
      </w:hyperlink>
      <w:r w:rsidR="00BA2F15">
        <w:rPr>
          <w:rStyle w:val="Hyperlink"/>
          <w:rFonts w:ascii="Bookman Old Style" w:hAnsi="Bookman Old Style"/>
          <w:sz w:val="22"/>
          <w:szCs w:val="22"/>
          <w:u w:val="none"/>
        </w:rPr>
        <w:t xml:space="preserve"> </w:t>
      </w:r>
      <w:r w:rsidRPr="00BA2F15">
        <w:rPr>
          <w:rFonts w:ascii="Bookman Old Style" w:hAnsi="Bookman Old Style"/>
          <w:sz w:val="22"/>
          <w:szCs w:val="22"/>
        </w:rPr>
        <w:t>Tel</w:t>
      </w:r>
      <w:r w:rsidR="00BA2F15">
        <w:rPr>
          <w:rFonts w:ascii="Bookman Old Style" w:hAnsi="Bookman Old Style"/>
          <w:sz w:val="22"/>
          <w:szCs w:val="22"/>
        </w:rPr>
        <w:t>ephone</w:t>
      </w:r>
      <w:r w:rsidRPr="00BF1883">
        <w:rPr>
          <w:rFonts w:ascii="Bookman Old Style" w:hAnsi="Bookman Old Style"/>
          <w:sz w:val="22"/>
          <w:szCs w:val="22"/>
        </w:rPr>
        <w:t>: (207) 624-3020</w:t>
      </w:r>
      <w:r w:rsidR="00BA2F15">
        <w:rPr>
          <w:rFonts w:ascii="Bookman Old Style" w:hAnsi="Bookman Old Style"/>
          <w:sz w:val="22"/>
          <w:szCs w:val="22"/>
        </w:rPr>
        <w:t xml:space="preserve">, </w:t>
      </w:r>
      <w:r w:rsidRPr="00BF1883">
        <w:rPr>
          <w:rFonts w:ascii="Bookman Old Style" w:hAnsi="Bookman Old Style"/>
          <w:sz w:val="22"/>
          <w:szCs w:val="22"/>
        </w:rPr>
        <w:t>Fax: (207) 624-3021</w:t>
      </w:r>
      <w:r w:rsidR="00BA2F15">
        <w:rPr>
          <w:rFonts w:ascii="Bookman Old Style" w:hAnsi="Bookman Old Style"/>
          <w:sz w:val="22"/>
          <w:szCs w:val="22"/>
        </w:rPr>
        <w:t xml:space="preserve">, </w:t>
      </w:r>
      <w:r w:rsidRPr="00BF1883">
        <w:rPr>
          <w:rFonts w:ascii="Bookman Old Style" w:hAnsi="Bookman Old Style"/>
          <w:sz w:val="22"/>
          <w:szCs w:val="22"/>
        </w:rPr>
        <w:t>TTY: Maine Relay 711</w:t>
      </w:r>
    </w:p>
    <w:p w14:paraId="59BB23A8" w14:textId="77777777" w:rsidR="00BF1883" w:rsidRPr="00BF1883" w:rsidRDefault="00BF1883" w:rsidP="00BF188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F1883">
        <w:rPr>
          <w:rFonts w:ascii="Bookman Old Style" w:hAnsi="Bookman Old Style"/>
          <w:color w:val="000000"/>
          <w:sz w:val="22"/>
          <w:szCs w:val="22"/>
          <w:shd w:val="clear" w:color="auto" w:fill="FFFFFF"/>
        </w:rPr>
        <w:t xml:space="preserve">FINANCIAL IMPACT ON MUNICIPALITIES OR COUNTIES </w:t>
      </w:r>
      <w:r w:rsidRPr="00BF1883">
        <w:rPr>
          <w:rFonts w:ascii="Bookman Old Style" w:hAnsi="Bookman Old Style"/>
          <w:i/>
          <w:color w:val="000000"/>
          <w:sz w:val="22"/>
          <w:szCs w:val="22"/>
          <w:shd w:val="clear" w:color="auto" w:fill="FFFFFF"/>
        </w:rPr>
        <w:t>(if any)</w:t>
      </w:r>
      <w:r w:rsidRPr="00BF1883">
        <w:rPr>
          <w:rFonts w:ascii="Bookman Old Style" w:hAnsi="Bookman Old Style"/>
          <w:color w:val="000000"/>
          <w:sz w:val="22"/>
          <w:szCs w:val="22"/>
          <w:shd w:val="clear" w:color="auto" w:fill="FFFFFF"/>
        </w:rPr>
        <w:t>:</w:t>
      </w:r>
      <w:r w:rsidRPr="00BF1883">
        <w:rPr>
          <w:rStyle w:val="apple-converted-space"/>
          <w:rFonts w:ascii="Bookman Old Style" w:hAnsi="Bookman Old Style"/>
          <w:color w:val="000000"/>
          <w:sz w:val="22"/>
          <w:szCs w:val="22"/>
          <w:shd w:val="clear" w:color="auto" w:fill="FFFFFF"/>
        </w:rPr>
        <w:t>  None</w:t>
      </w:r>
    </w:p>
    <w:p w14:paraId="56ECE294" w14:textId="7777777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STATUTORY AUTHORITY FOR THIS RULE:  23 M.R.S. §52; 23 M.R.S. §4404</w:t>
      </w:r>
    </w:p>
    <w:p w14:paraId="6D206D90" w14:textId="7777777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SUBSTANTIVE STATE OR FEDERAL LAW BEING IMPLEMENTED </w:t>
      </w:r>
      <w:r w:rsidRPr="00BF1883">
        <w:rPr>
          <w:rFonts w:ascii="Bookman Old Style" w:hAnsi="Bookman Old Style"/>
          <w:i/>
          <w:sz w:val="22"/>
          <w:szCs w:val="22"/>
        </w:rPr>
        <w:t>(if different)</w:t>
      </w:r>
      <w:r w:rsidRPr="00BF1883">
        <w:rPr>
          <w:rFonts w:ascii="Bookman Old Style" w:hAnsi="Bookman Old Style"/>
          <w:sz w:val="22"/>
          <w:szCs w:val="22"/>
        </w:rPr>
        <w:t>:  N/A</w:t>
      </w:r>
    </w:p>
    <w:p w14:paraId="061366B1" w14:textId="7777777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AGENCY WEBSITE:  </w:t>
      </w:r>
      <w:hyperlink r:id="rId13" w:history="1">
        <w:r w:rsidRPr="00BF1883">
          <w:rPr>
            <w:rStyle w:val="Hyperlink"/>
            <w:rFonts w:ascii="Bookman Old Style" w:hAnsi="Bookman Old Style"/>
            <w:sz w:val="22"/>
            <w:szCs w:val="22"/>
          </w:rPr>
          <w:t>https://www.maine.gov/mdot/rulemaking/</w:t>
        </w:r>
      </w:hyperlink>
      <w:r w:rsidRPr="00BF1883">
        <w:rPr>
          <w:rFonts w:ascii="Bookman Old Style" w:hAnsi="Bookman Old Style"/>
          <w:sz w:val="22"/>
          <w:szCs w:val="22"/>
        </w:rPr>
        <w:t xml:space="preserve"> </w:t>
      </w:r>
    </w:p>
    <w:p w14:paraId="7E71B78E" w14:textId="2DDECE0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EMAIL FOR OVERALL AGENCY RULEMAKING LIAISON: </w:t>
      </w:r>
      <w:hyperlink r:id="rId14" w:history="1">
        <w:r w:rsidR="0079557B" w:rsidRPr="00870E10">
          <w:rPr>
            <w:rStyle w:val="Hyperlink"/>
            <w:rFonts w:ascii="Bookman Old Style" w:hAnsi="Bookman Old Style"/>
            <w:sz w:val="22"/>
            <w:szCs w:val="22"/>
          </w:rPr>
          <w:t>Anne.M.Pare@maine.gov</w:t>
        </w:r>
      </w:hyperlink>
      <w:r w:rsidRPr="00BF1883">
        <w:rPr>
          <w:rFonts w:ascii="Bookman Old Style" w:hAnsi="Bookman Old Style"/>
          <w:sz w:val="22"/>
          <w:szCs w:val="22"/>
        </w:rPr>
        <w:t xml:space="preserve"> </w:t>
      </w:r>
    </w:p>
    <w:p w14:paraId="713DA3EF" w14:textId="77777777" w:rsidR="003B01DA" w:rsidRDefault="003B01DA" w:rsidP="00BF1883">
      <w:pPr>
        <w:pBdr>
          <w:bottom w:val="single" w:sz="4" w:space="1" w:color="auto"/>
        </w:pBdr>
        <w:tabs>
          <w:tab w:val="left" w:pos="-1440"/>
          <w:tab w:val="left" w:pos="-720"/>
          <w:tab w:val="left" w:pos="540"/>
          <w:tab w:val="left" w:pos="10440"/>
        </w:tabs>
        <w:rPr>
          <w:rFonts w:ascii="Bookman Old Style" w:hAnsi="Bookman Old Style"/>
          <w:sz w:val="22"/>
          <w:szCs w:val="22"/>
        </w:rPr>
      </w:pPr>
    </w:p>
    <w:p w14:paraId="47D4D798" w14:textId="77777777" w:rsidR="00BF1883" w:rsidRDefault="00BF1883" w:rsidP="00AA14DD">
      <w:pPr>
        <w:tabs>
          <w:tab w:val="left" w:pos="-1440"/>
          <w:tab w:val="left" w:pos="-720"/>
          <w:tab w:val="left" w:pos="540"/>
          <w:tab w:val="left" w:pos="10440"/>
        </w:tabs>
        <w:rPr>
          <w:rFonts w:ascii="Bookman Old Style" w:hAnsi="Bookman Old Style"/>
          <w:sz w:val="22"/>
          <w:szCs w:val="22"/>
        </w:rPr>
      </w:pPr>
    </w:p>
    <w:p w14:paraId="48CF7D20" w14:textId="23C94A9B" w:rsidR="00BF1883" w:rsidRPr="0079557B" w:rsidRDefault="00BF1883" w:rsidP="00BF1883">
      <w:pPr>
        <w:tabs>
          <w:tab w:val="left" w:pos="-1440"/>
          <w:tab w:val="left" w:pos="-720"/>
          <w:tab w:val="left" w:pos="4320"/>
        </w:tabs>
        <w:rPr>
          <w:rFonts w:ascii="Bookman Old Style" w:hAnsi="Bookman Old Style"/>
          <w:b/>
          <w:bCs/>
          <w:sz w:val="22"/>
          <w:szCs w:val="22"/>
        </w:rPr>
      </w:pPr>
      <w:r w:rsidRPr="00BF1883">
        <w:rPr>
          <w:rFonts w:ascii="Bookman Old Style" w:hAnsi="Bookman Old Style"/>
          <w:sz w:val="22"/>
          <w:szCs w:val="22"/>
        </w:rPr>
        <w:t xml:space="preserve">AGENCY:  </w:t>
      </w:r>
      <w:r w:rsidR="0079557B" w:rsidRPr="0079557B">
        <w:rPr>
          <w:rFonts w:ascii="Bookman Old Style" w:hAnsi="Bookman Old Style"/>
          <w:b/>
          <w:bCs/>
          <w:sz w:val="22"/>
          <w:szCs w:val="22"/>
        </w:rPr>
        <w:t xml:space="preserve">09-137 – Department of </w:t>
      </w:r>
      <w:r w:rsidRPr="0079557B">
        <w:rPr>
          <w:rFonts w:ascii="Bookman Old Style" w:hAnsi="Bookman Old Style"/>
          <w:b/>
          <w:bCs/>
          <w:sz w:val="22"/>
          <w:szCs w:val="22"/>
        </w:rPr>
        <w:t>Inland Fisheries and Wildlife</w:t>
      </w:r>
    </w:p>
    <w:p w14:paraId="2A5D723E" w14:textId="184CFA24" w:rsidR="00BF1883" w:rsidRPr="00BF1883" w:rsidRDefault="00BF1883" w:rsidP="00BF1883">
      <w:pPr>
        <w:tabs>
          <w:tab w:val="left" w:pos="-1440"/>
          <w:tab w:val="left" w:pos="-720"/>
          <w:tab w:val="left" w:pos="540"/>
        </w:tabs>
        <w:rPr>
          <w:rFonts w:ascii="Bookman Old Style" w:hAnsi="Bookman Old Style"/>
          <w:sz w:val="22"/>
          <w:szCs w:val="22"/>
        </w:rPr>
      </w:pPr>
      <w:r w:rsidRPr="00BF1883">
        <w:rPr>
          <w:rFonts w:ascii="Bookman Old Style" w:hAnsi="Bookman Old Style"/>
          <w:sz w:val="22"/>
          <w:szCs w:val="22"/>
        </w:rPr>
        <w:t xml:space="preserve">CHAPTER NUMBER AND TITLE:  </w:t>
      </w:r>
      <w:bookmarkStart w:id="6" w:name="_Hlk94532741"/>
      <w:r w:rsidRPr="00BA2F15">
        <w:rPr>
          <w:rFonts w:ascii="Bookman Old Style" w:hAnsi="Bookman Old Style"/>
          <w:b/>
          <w:bCs/>
          <w:sz w:val="22"/>
          <w:szCs w:val="22"/>
        </w:rPr>
        <w:t>Ch</w:t>
      </w:r>
      <w:r w:rsidR="00BA2F15" w:rsidRPr="00BA2F15">
        <w:rPr>
          <w:rFonts w:ascii="Bookman Old Style" w:hAnsi="Bookman Old Style"/>
          <w:b/>
          <w:bCs/>
          <w:sz w:val="22"/>
          <w:szCs w:val="22"/>
        </w:rPr>
        <w:t>.</w:t>
      </w:r>
      <w:r w:rsidRPr="00BA2F15">
        <w:rPr>
          <w:rFonts w:ascii="Bookman Old Style" w:hAnsi="Bookman Old Style"/>
          <w:b/>
          <w:bCs/>
          <w:sz w:val="22"/>
          <w:szCs w:val="22"/>
        </w:rPr>
        <w:t xml:space="preserve"> </w:t>
      </w:r>
      <w:r w:rsidR="00F34E27">
        <w:rPr>
          <w:rFonts w:ascii="Bookman Old Style" w:hAnsi="Bookman Old Style"/>
          <w:b/>
          <w:bCs/>
          <w:sz w:val="22"/>
          <w:szCs w:val="22"/>
        </w:rPr>
        <w:t xml:space="preserve">16, </w:t>
      </w:r>
      <w:r w:rsidR="00F34E27">
        <w:rPr>
          <w:rFonts w:ascii="Bookman Old Style" w:hAnsi="Bookman Old Style"/>
          <w:sz w:val="22"/>
          <w:szCs w:val="22"/>
        </w:rPr>
        <w:t xml:space="preserve">Hunting: </w:t>
      </w:r>
      <w:r w:rsidRPr="00BA2F15">
        <w:rPr>
          <w:rFonts w:ascii="Bookman Old Style" w:hAnsi="Bookman Old Style"/>
          <w:b/>
          <w:bCs/>
          <w:sz w:val="22"/>
          <w:szCs w:val="22"/>
        </w:rPr>
        <w:t>16.11</w:t>
      </w:r>
      <w:r w:rsidR="00BA2F15">
        <w:rPr>
          <w:rFonts w:ascii="Bookman Old Style" w:hAnsi="Bookman Old Style"/>
          <w:b/>
          <w:bCs/>
          <w:sz w:val="22"/>
          <w:szCs w:val="22"/>
        </w:rPr>
        <w:t xml:space="preserve">, </w:t>
      </w:r>
      <w:r w:rsidRPr="00BF1883">
        <w:rPr>
          <w:rFonts w:ascii="Bookman Old Style" w:hAnsi="Bookman Old Style"/>
          <w:sz w:val="22"/>
          <w:szCs w:val="22"/>
        </w:rPr>
        <w:t>Migratory Game Bird Hunting</w:t>
      </w:r>
      <w:bookmarkEnd w:id="6"/>
    </w:p>
    <w:p w14:paraId="00A6333B" w14:textId="5EDAE817" w:rsidR="0079557B" w:rsidRDefault="0079557B" w:rsidP="00BF1883">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085FCA79" w14:textId="3A5F9A10" w:rsidR="00BF1883" w:rsidRPr="0079557B" w:rsidRDefault="00BF1883" w:rsidP="00BF1883">
      <w:pPr>
        <w:tabs>
          <w:tab w:val="left" w:pos="-1440"/>
          <w:tab w:val="left" w:pos="-720"/>
          <w:tab w:val="left" w:pos="540"/>
        </w:tabs>
        <w:rPr>
          <w:rFonts w:ascii="Bookman Old Style" w:hAnsi="Bookman Old Style"/>
          <w:b/>
          <w:bCs/>
          <w:sz w:val="22"/>
          <w:szCs w:val="22"/>
        </w:rPr>
      </w:pPr>
      <w:r w:rsidRPr="00BF1883">
        <w:rPr>
          <w:rFonts w:ascii="Bookman Old Style" w:hAnsi="Bookman Old Style"/>
          <w:sz w:val="22"/>
          <w:szCs w:val="22"/>
        </w:rPr>
        <w:t xml:space="preserve">PROPOSED RULE NUMBER: </w:t>
      </w:r>
      <w:r w:rsidR="0079557B">
        <w:rPr>
          <w:rFonts w:ascii="Bookman Old Style" w:hAnsi="Bookman Old Style"/>
          <w:b/>
          <w:bCs/>
          <w:sz w:val="22"/>
          <w:szCs w:val="22"/>
        </w:rPr>
        <w:t>2024-P061</w:t>
      </w:r>
    </w:p>
    <w:p w14:paraId="2DF3988B" w14:textId="77777777" w:rsidR="00BF1883" w:rsidRPr="00BF1883" w:rsidRDefault="00BF1883" w:rsidP="00BF1883">
      <w:pPr>
        <w:rPr>
          <w:rFonts w:ascii="Bookman Old Style" w:hAnsi="Bookman Old Style"/>
          <w:sz w:val="22"/>
          <w:szCs w:val="22"/>
        </w:rPr>
      </w:pPr>
      <w:r w:rsidRPr="00BF1883">
        <w:rPr>
          <w:rFonts w:ascii="Bookman Old Style" w:hAnsi="Bookman Old Style"/>
          <w:sz w:val="22"/>
          <w:szCs w:val="22"/>
        </w:rPr>
        <w:t xml:space="preserve">BRIEF SUMMARY:  The Commissioner of Inland Fisheries and Wildlife is proposing to amend Chapter 16.11 rules pertaining to season dates and bag limits for the hunting of ducks, geese, and other migratory game birds. The proposal is similar to the previous year’s final season framework with two notable changes. </w:t>
      </w:r>
      <w:bookmarkStart w:id="7" w:name="_Hlk125117244"/>
      <w:r w:rsidRPr="00BF1883">
        <w:rPr>
          <w:rFonts w:ascii="Bookman Old Style" w:hAnsi="Bookman Old Style"/>
          <w:sz w:val="22"/>
          <w:szCs w:val="22"/>
        </w:rPr>
        <w:t>The first notable proposed change is reducing the daily bag limit for eiders from 3 to 2. This recommended change comes from concerns of seeing fewer eiders along the coast in the winter over the last few years. The second notable proposed change is for the first segment of the coastal waterfowl hunting zone to begin on Saturday, October 5</w:t>
      </w:r>
      <w:r w:rsidRPr="00BF1883">
        <w:rPr>
          <w:rFonts w:ascii="Bookman Old Style" w:hAnsi="Bookman Old Style"/>
          <w:sz w:val="22"/>
          <w:szCs w:val="22"/>
          <w:vertAlign w:val="superscript"/>
        </w:rPr>
        <w:t>th</w:t>
      </w:r>
      <w:r w:rsidRPr="00BF1883">
        <w:rPr>
          <w:rFonts w:ascii="Bookman Old Style" w:hAnsi="Bookman Old Style"/>
          <w:sz w:val="22"/>
          <w:szCs w:val="22"/>
        </w:rPr>
        <w:t>. Traditionally, the season would start on October 1</w:t>
      </w:r>
      <w:r w:rsidRPr="00BF1883">
        <w:rPr>
          <w:rFonts w:ascii="Bookman Old Style" w:hAnsi="Bookman Old Style"/>
          <w:sz w:val="22"/>
          <w:szCs w:val="22"/>
          <w:vertAlign w:val="superscript"/>
        </w:rPr>
        <w:t>st</w:t>
      </w:r>
      <w:r w:rsidRPr="00BF1883">
        <w:rPr>
          <w:rFonts w:ascii="Bookman Old Style" w:hAnsi="Bookman Old Style"/>
          <w:sz w:val="22"/>
          <w:szCs w:val="22"/>
        </w:rPr>
        <w:t>. Starting the season on October 5</w:t>
      </w:r>
      <w:r w:rsidRPr="00BF1883">
        <w:rPr>
          <w:rFonts w:ascii="Bookman Old Style" w:hAnsi="Bookman Old Style"/>
          <w:sz w:val="22"/>
          <w:szCs w:val="22"/>
          <w:vertAlign w:val="superscript"/>
        </w:rPr>
        <w:t>th</w:t>
      </w:r>
      <w:r w:rsidRPr="00BF1883">
        <w:rPr>
          <w:rFonts w:ascii="Bookman Old Style" w:hAnsi="Bookman Old Style"/>
          <w:sz w:val="22"/>
          <w:szCs w:val="22"/>
        </w:rPr>
        <w:t xml:space="preserve"> and ending on the following Saturday would provide two Saturdays of waterfowl hunting in this zone in the first segment.</w:t>
      </w:r>
      <w:bookmarkEnd w:id="7"/>
      <w:r w:rsidRPr="00BF1883">
        <w:rPr>
          <w:rFonts w:ascii="Bookman Old Style" w:hAnsi="Bookman Old Style"/>
          <w:sz w:val="22"/>
          <w:szCs w:val="22"/>
        </w:rPr>
        <w:t xml:space="preserve"> Proposed season dates and bag limits for Brant are pending USFWS winter 2024 surveys and were not available prior to this notice being advertised. A complete copy of the proposed rule may be obtained from the agency contact person.  </w:t>
      </w:r>
    </w:p>
    <w:p w14:paraId="5E3616F3" w14:textId="77777777" w:rsidR="00F34E27" w:rsidRPr="00BF1883" w:rsidRDefault="00F34E27" w:rsidP="00F34E27">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PUBLIC HEARING:  Tuesday, March 12, 2024 @ 4:00pm – Inland Fisheries &amp; Wildlife, 353 Water Street, Room 400, Augusta  </w:t>
      </w:r>
    </w:p>
    <w:p w14:paraId="5C1B4496" w14:textId="77777777" w:rsidR="00F34E27" w:rsidRPr="00BF1883" w:rsidRDefault="00F34E27" w:rsidP="00F34E27">
      <w:pPr>
        <w:tabs>
          <w:tab w:val="left" w:pos="-1440"/>
          <w:tab w:val="left" w:pos="-720"/>
          <w:tab w:val="left" w:pos="540"/>
        </w:tabs>
        <w:rPr>
          <w:rFonts w:ascii="Bookman Old Style" w:hAnsi="Bookman Old Style"/>
          <w:sz w:val="22"/>
          <w:szCs w:val="22"/>
        </w:rPr>
      </w:pPr>
      <w:r w:rsidRPr="00BF1883">
        <w:rPr>
          <w:rFonts w:ascii="Bookman Old Style" w:hAnsi="Bookman Old Style"/>
          <w:sz w:val="22"/>
          <w:szCs w:val="22"/>
        </w:rPr>
        <w:t>COMMENT DEADLINE:  March 22, 2024</w:t>
      </w:r>
    </w:p>
    <w:p w14:paraId="1B332DB8" w14:textId="77777777" w:rsidR="00F34E27" w:rsidRDefault="00F34E27" w:rsidP="00F34E27">
      <w:pPr>
        <w:tabs>
          <w:tab w:val="left" w:pos="-1440"/>
          <w:tab w:val="left" w:pos="-720"/>
          <w:tab w:val="left" w:pos="540"/>
        </w:tabs>
        <w:rPr>
          <w:rFonts w:ascii="Bookman Old Style" w:hAnsi="Bookman Old Style"/>
          <w:sz w:val="22"/>
          <w:szCs w:val="22"/>
        </w:rPr>
      </w:pPr>
      <w:r w:rsidRPr="00BF1883">
        <w:rPr>
          <w:rFonts w:ascii="Bookman Old Style" w:hAnsi="Bookman Old Style"/>
          <w:sz w:val="22"/>
          <w:szCs w:val="22"/>
        </w:rPr>
        <w:t>CONTACT PERSON FOR THIS FILING</w:t>
      </w:r>
      <w:r>
        <w:rPr>
          <w:rFonts w:ascii="Bookman Old Style" w:hAnsi="Bookman Old Style"/>
          <w:sz w:val="22"/>
          <w:szCs w:val="22"/>
        </w:rPr>
        <w:t>/SMALL BUSINESS IMPACT STATEMENT</w:t>
      </w:r>
      <w:r w:rsidRPr="00BF1883">
        <w:rPr>
          <w:rFonts w:ascii="Bookman Old Style" w:hAnsi="Bookman Old Style"/>
          <w:sz w:val="22"/>
          <w:szCs w:val="22"/>
        </w:rPr>
        <w:t>:  Becky Orff, Inland Fisheries &amp; Wildlife, 41 State House Station, 353 Water Street, Augusta, ME  04333; Tel</w:t>
      </w:r>
      <w:r>
        <w:rPr>
          <w:rFonts w:ascii="Bookman Old Style" w:hAnsi="Bookman Old Style"/>
          <w:sz w:val="22"/>
          <w:szCs w:val="22"/>
        </w:rPr>
        <w:t>ephone</w:t>
      </w:r>
      <w:r w:rsidRPr="00BF1883">
        <w:rPr>
          <w:rFonts w:ascii="Bookman Old Style" w:hAnsi="Bookman Old Style"/>
          <w:sz w:val="22"/>
          <w:szCs w:val="22"/>
        </w:rPr>
        <w:t xml:space="preserve">: 207-287-5202; </w:t>
      </w:r>
      <w:r>
        <w:rPr>
          <w:rFonts w:ascii="Bookman Old Style" w:hAnsi="Bookman Old Style"/>
          <w:sz w:val="22"/>
          <w:szCs w:val="22"/>
        </w:rPr>
        <w:t xml:space="preserve">Email: </w:t>
      </w:r>
      <w:hyperlink r:id="rId15" w:history="1">
        <w:r w:rsidRPr="00870E10">
          <w:rPr>
            <w:rStyle w:val="Hyperlink"/>
            <w:rFonts w:ascii="Bookman Old Style" w:hAnsi="Bookman Old Style"/>
            <w:sz w:val="22"/>
            <w:szCs w:val="22"/>
          </w:rPr>
          <w:t>Becky.Orff@maine.gov</w:t>
        </w:r>
      </w:hyperlink>
    </w:p>
    <w:p w14:paraId="48BE4D43" w14:textId="55900DF0" w:rsidR="00BF1883" w:rsidRPr="00BF1883" w:rsidRDefault="00F34E27" w:rsidP="00BF1883">
      <w:pPr>
        <w:tabs>
          <w:tab w:val="left" w:pos="-1440"/>
          <w:tab w:val="left" w:pos="-720"/>
          <w:tab w:val="left" w:pos="540"/>
        </w:tabs>
        <w:rPr>
          <w:rFonts w:ascii="Bookman Old Style" w:hAnsi="Bookman Old Style"/>
          <w:sz w:val="22"/>
          <w:szCs w:val="22"/>
        </w:rPr>
      </w:pPr>
      <w:r>
        <w:rPr>
          <w:rFonts w:ascii="Bookman Old Style" w:hAnsi="Bookman Old Style"/>
          <w:sz w:val="22"/>
          <w:szCs w:val="22"/>
        </w:rPr>
        <w:lastRenderedPageBreak/>
        <w:t xml:space="preserve">FINANCIAL </w:t>
      </w:r>
      <w:r w:rsidR="00BF1883" w:rsidRPr="00BF1883">
        <w:rPr>
          <w:rFonts w:ascii="Bookman Old Style" w:hAnsi="Bookman Old Style"/>
          <w:sz w:val="22"/>
          <w:szCs w:val="22"/>
        </w:rPr>
        <w:t>IMPACT ON MUNICIPALITIES OR COUNTIES:  No fiscal impact is anticipated.</w:t>
      </w:r>
    </w:p>
    <w:p w14:paraId="651E9ACC" w14:textId="77777777" w:rsidR="00BF1883" w:rsidRPr="00BF1883" w:rsidRDefault="00BF1883" w:rsidP="00BF1883">
      <w:pPr>
        <w:tabs>
          <w:tab w:val="left" w:pos="-1440"/>
          <w:tab w:val="left" w:pos="-720"/>
          <w:tab w:val="left" w:pos="540"/>
        </w:tabs>
        <w:rPr>
          <w:rFonts w:ascii="Bookman Old Style" w:hAnsi="Bookman Old Style"/>
          <w:sz w:val="22"/>
          <w:szCs w:val="22"/>
        </w:rPr>
      </w:pPr>
      <w:r w:rsidRPr="00BF1883">
        <w:rPr>
          <w:rFonts w:ascii="Bookman Old Style" w:hAnsi="Bookman Old Style"/>
          <w:sz w:val="22"/>
          <w:szCs w:val="22"/>
        </w:rPr>
        <w:t>STATUTORY AUTHORITY FOR THIS RULE:  12 MRSA, Sections 10104 and 11855</w:t>
      </w:r>
    </w:p>
    <w:p w14:paraId="52F31283" w14:textId="182CCD5E" w:rsidR="00BF1883" w:rsidRPr="00BF1883" w:rsidRDefault="00BF1883" w:rsidP="00BF1883">
      <w:pPr>
        <w:tabs>
          <w:tab w:val="left" w:pos="-1440"/>
          <w:tab w:val="left" w:pos="-720"/>
          <w:tab w:val="left" w:pos="540"/>
        </w:tabs>
        <w:rPr>
          <w:rFonts w:ascii="Bookman Old Style" w:hAnsi="Bookman Old Style"/>
          <w:sz w:val="22"/>
          <w:szCs w:val="22"/>
        </w:rPr>
      </w:pPr>
      <w:r w:rsidRPr="00BF1883">
        <w:rPr>
          <w:rFonts w:ascii="Bookman Old Style" w:hAnsi="Bookman Old Style"/>
          <w:sz w:val="22"/>
          <w:szCs w:val="22"/>
        </w:rPr>
        <w:t>SUBSTANTIVE STATE OR FEDERAL LAW BEING IMPLEMENTED (if different):</w:t>
      </w:r>
      <w:r w:rsidR="00BA2F15">
        <w:rPr>
          <w:rFonts w:ascii="Bookman Old Style" w:hAnsi="Bookman Old Style"/>
          <w:sz w:val="22"/>
          <w:szCs w:val="22"/>
        </w:rPr>
        <w:t xml:space="preserve"> N/A</w:t>
      </w:r>
    </w:p>
    <w:p w14:paraId="4BD9186D" w14:textId="77777777" w:rsidR="00BF1883" w:rsidRPr="00BF1883" w:rsidRDefault="00BF1883" w:rsidP="00BF1883">
      <w:pPr>
        <w:tabs>
          <w:tab w:val="left" w:pos="-1440"/>
          <w:tab w:val="left" w:pos="-720"/>
          <w:tab w:val="left" w:pos="540"/>
        </w:tabs>
        <w:rPr>
          <w:rFonts w:ascii="Bookman Old Style" w:hAnsi="Bookman Old Style"/>
          <w:sz w:val="22"/>
          <w:szCs w:val="22"/>
        </w:rPr>
      </w:pPr>
      <w:r w:rsidRPr="00BF1883">
        <w:rPr>
          <w:rFonts w:ascii="Bookman Old Style" w:hAnsi="Bookman Old Style"/>
          <w:sz w:val="22"/>
          <w:szCs w:val="22"/>
        </w:rPr>
        <w:t xml:space="preserve">E-MAIL FOR OVERALL AGENCY RULE-MAKING LIAISON:  </w:t>
      </w:r>
      <w:hyperlink r:id="rId16" w:history="1">
        <w:r w:rsidRPr="00BF1883">
          <w:rPr>
            <w:rStyle w:val="Hyperlink"/>
            <w:rFonts w:ascii="Bookman Old Style" w:hAnsi="Bookman Old Style"/>
            <w:sz w:val="22"/>
            <w:szCs w:val="22"/>
          </w:rPr>
          <w:t>Becky.Orff@maine.gov</w:t>
        </w:r>
      </w:hyperlink>
      <w:r w:rsidRPr="00BF1883">
        <w:rPr>
          <w:rFonts w:ascii="Bookman Old Style" w:hAnsi="Bookman Old Style"/>
          <w:sz w:val="22"/>
          <w:szCs w:val="22"/>
        </w:rPr>
        <w:t xml:space="preserve"> </w:t>
      </w:r>
    </w:p>
    <w:p w14:paraId="63FD6AEA" w14:textId="77777777" w:rsidR="00BF1883" w:rsidRPr="00BF1883" w:rsidRDefault="00BF1883" w:rsidP="00BF1883">
      <w:pPr>
        <w:pBdr>
          <w:bottom w:val="single" w:sz="4" w:space="1" w:color="auto"/>
        </w:pBdr>
        <w:tabs>
          <w:tab w:val="left" w:pos="-1440"/>
          <w:tab w:val="left" w:pos="-720"/>
          <w:tab w:val="left" w:pos="540"/>
          <w:tab w:val="left" w:pos="10440"/>
        </w:tabs>
        <w:rPr>
          <w:rFonts w:ascii="Bookman Old Style" w:hAnsi="Bookman Old Style"/>
          <w:sz w:val="22"/>
          <w:szCs w:val="22"/>
        </w:rPr>
      </w:pPr>
    </w:p>
    <w:p w14:paraId="3D86A79A" w14:textId="77777777" w:rsidR="00BF1883" w:rsidRPr="00BF1883" w:rsidRDefault="00BF1883" w:rsidP="00BF1883">
      <w:pPr>
        <w:tabs>
          <w:tab w:val="left" w:pos="-1440"/>
          <w:tab w:val="left" w:pos="-720"/>
          <w:tab w:val="left" w:pos="540"/>
          <w:tab w:val="left" w:pos="10440"/>
        </w:tabs>
        <w:rPr>
          <w:rFonts w:ascii="Bookman Old Style" w:hAnsi="Bookman Old Style"/>
          <w:sz w:val="22"/>
          <w:szCs w:val="22"/>
        </w:rPr>
      </w:pPr>
    </w:p>
    <w:p w14:paraId="39A34646" w14:textId="65109D5E" w:rsidR="00BF1883" w:rsidRPr="00BF1883" w:rsidRDefault="00BF1883" w:rsidP="00BF1883">
      <w:pPr>
        <w:tabs>
          <w:tab w:val="left" w:pos="-1440"/>
          <w:tab w:val="left" w:pos="-720"/>
          <w:tab w:val="left" w:pos="4320"/>
          <w:tab w:val="left" w:pos="10440"/>
        </w:tabs>
        <w:rPr>
          <w:rFonts w:ascii="Bookman Old Style" w:hAnsi="Bookman Old Style"/>
          <w:sz w:val="22"/>
          <w:szCs w:val="22"/>
        </w:rPr>
      </w:pPr>
      <w:r w:rsidRPr="00BF1883">
        <w:rPr>
          <w:rFonts w:ascii="Bookman Old Style" w:hAnsi="Bookman Old Style"/>
          <w:sz w:val="22"/>
          <w:szCs w:val="22"/>
        </w:rPr>
        <w:t xml:space="preserve">AGENCY:  </w:t>
      </w:r>
      <w:r w:rsidR="0079557B" w:rsidRPr="0079557B">
        <w:rPr>
          <w:rFonts w:ascii="Bookman Old Style" w:hAnsi="Bookman Old Style"/>
          <w:b/>
          <w:bCs/>
          <w:sz w:val="22"/>
          <w:szCs w:val="22"/>
        </w:rPr>
        <w:t xml:space="preserve">94-649 - </w:t>
      </w:r>
      <w:r w:rsidRPr="0079557B">
        <w:rPr>
          <w:rFonts w:ascii="Bookman Old Style" w:hAnsi="Bookman Old Style"/>
          <w:b/>
          <w:bCs/>
          <w:sz w:val="22"/>
          <w:szCs w:val="22"/>
        </w:rPr>
        <w:t>Maine Commission on Indigent Legal Services</w:t>
      </w:r>
    </w:p>
    <w:p w14:paraId="6FB4D5BA" w14:textId="707FEF7D"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CHAPTER NUMBER AND TITLE:  </w:t>
      </w:r>
      <w:r w:rsidRPr="00BA2F15">
        <w:rPr>
          <w:rFonts w:ascii="Bookman Old Style" w:hAnsi="Bookman Old Style"/>
          <w:b/>
          <w:bCs/>
          <w:sz w:val="22"/>
          <w:szCs w:val="22"/>
        </w:rPr>
        <w:t>Ch</w:t>
      </w:r>
      <w:r w:rsidR="00BA2F15" w:rsidRPr="00BA2F15">
        <w:rPr>
          <w:rFonts w:ascii="Bookman Old Style" w:hAnsi="Bookman Old Style"/>
          <w:b/>
          <w:bCs/>
          <w:sz w:val="22"/>
          <w:szCs w:val="22"/>
        </w:rPr>
        <w:t>.</w:t>
      </w:r>
      <w:r w:rsidRPr="00BA2F15">
        <w:rPr>
          <w:rFonts w:ascii="Bookman Old Style" w:hAnsi="Bookman Old Style"/>
          <w:b/>
          <w:bCs/>
          <w:sz w:val="22"/>
          <w:szCs w:val="22"/>
        </w:rPr>
        <w:t xml:space="preserve"> 2,</w:t>
      </w:r>
      <w:r w:rsidRPr="00BF1883">
        <w:rPr>
          <w:rFonts w:ascii="Bookman Old Style" w:hAnsi="Bookman Old Style"/>
          <w:sz w:val="22"/>
          <w:szCs w:val="22"/>
        </w:rPr>
        <w:t xml:space="preserve"> Standards for Qualifications of Assigned Counsel</w:t>
      </w:r>
    </w:p>
    <w:p w14:paraId="2962B43C" w14:textId="781F617B" w:rsidR="00BF1883" w:rsidRPr="00BF1883" w:rsidRDefault="00BF1883" w:rsidP="00BF188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F1883">
        <w:rPr>
          <w:rFonts w:ascii="Bookman Old Style" w:hAnsi="Bookman Old Style"/>
          <w:sz w:val="22"/>
          <w:szCs w:val="22"/>
        </w:rPr>
        <w:t>TYPE OF RULE:</w:t>
      </w:r>
      <w:r w:rsidR="00BA2F15">
        <w:rPr>
          <w:rFonts w:ascii="Bookman Old Style" w:hAnsi="Bookman Old Style"/>
          <w:sz w:val="22"/>
          <w:szCs w:val="22"/>
        </w:rPr>
        <w:t xml:space="preserve"> </w:t>
      </w:r>
      <w:r w:rsidRPr="00BF1883">
        <w:rPr>
          <w:rFonts w:ascii="Bookman Old Style" w:hAnsi="Bookman Old Style"/>
          <w:sz w:val="22"/>
          <w:szCs w:val="22"/>
        </w:rPr>
        <w:t>Routine Technical</w:t>
      </w:r>
    </w:p>
    <w:p w14:paraId="58285BFB" w14:textId="0BF35741" w:rsidR="00BF1883" w:rsidRPr="0079557B" w:rsidRDefault="00BF1883" w:rsidP="00BF1883">
      <w:pPr>
        <w:tabs>
          <w:tab w:val="left" w:pos="-1440"/>
          <w:tab w:val="left" w:pos="-720"/>
          <w:tab w:val="left" w:pos="540"/>
          <w:tab w:val="left" w:pos="10440"/>
        </w:tabs>
        <w:rPr>
          <w:rFonts w:ascii="Bookman Old Style" w:hAnsi="Bookman Old Style"/>
          <w:b/>
          <w:bCs/>
          <w:sz w:val="22"/>
          <w:szCs w:val="22"/>
        </w:rPr>
      </w:pPr>
      <w:r w:rsidRPr="00BF1883">
        <w:rPr>
          <w:rFonts w:ascii="Bookman Old Style" w:hAnsi="Bookman Old Style"/>
          <w:sz w:val="22"/>
          <w:szCs w:val="22"/>
        </w:rPr>
        <w:t>PROPOSED RULE NUMBER:</w:t>
      </w:r>
      <w:r w:rsidR="0079557B">
        <w:rPr>
          <w:rFonts w:ascii="Bookman Old Style" w:hAnsi="Bookman Old Style"/>
          <w:sz w:val="22"/>
          <w:szCs w:val="22"/>
        </w:rPr>
        <w:t xml:space="preserve"> </w:t>
      </w:r>
      <w:r w:rsidR="0079557B">
        <w:rPr>
          <w:rFonts w:ascii="Bookman Old Style" w:hAnsi="Bookman Old Style"/>
          <w:b/>
          <w:bCs/>
          <w:sz w:val="22"/>
          <w:szCs w:val="22"/>
        </w:rPr>
        <w:t>2024-P062</w:t>
      </w:r>
    </w:p>
    <w:p w14:paraId="65ED97AE" w14:textId="77777777" w:rsidR="00BF1883" w:rsidRPr="00BF1883" w:rsidRDefault="00BF1883" w:rsidP="00BF1883">
      <w:pPr>
        <w:rPr>
          <w:rFonts w:ascii="Bookman Old Style" w:eastAsia="Calibri" w:hAnsi="Bookman Old Style" w:cs="Calibri"/>
          <w:sz w:val="22"/>
          <w:szCs w:val="22"/>
        </w:rPr>
      </w:pPr>
      <w:r w:rsidRPr="00BF1883">
        <w:rPr>
          <w:rFonts w:ascii="Bookman Old Style" w:hAnsi="Bookman Old Style"/>
          <w:sz w:val="22"/>
          <w:szCs w:val="22"/>
        </w:rPr>
        <w:t xml:space="preserve">BRIEF SUMMARY:  </w:t>
      </w:r>
      <w:bookmarkStart w:id="8" w:name="_Hlk56666439"/>
      <w:r w:rsidRPr="00BF1883">
        <w:rPr>
          <w:rFonts w:ascii="Bookman Old Style" w:eastAsia="Calibri" w:hAnsi="Bookman Old Style"/>
          <w:sz w:val="22"/>
          <w:szCs w:val="22"/>
        </w:rPr>
        <w:t>The Rule amends the MCILS standards for attorney eligibility to provide indigent legal services by expanding proficiency requirements, adding grounds for the Executive Director to deny an attorney eligibility, and broadening the bases for suspension or removal. The new standards require attorneys to be knowledgeable of the applicable law, the Maine Rules of Evidence, the Maine Rules of Professional Conduct, and possess basic technological literacy skills. The Rule grants the Executive Director the discretion to deny an attorney eligibility based on specific factors, or if the Executive Director concludes that the attorney is unfit to provide high-quality indigent legal services. The Rule requires that all attorneys who are eligible to receive case assignments at the time the Rule is adopted must complete an application to demonstrate that they are in compliance with the new eligibility standards no later than July 15, 2024.</w:t>
      </w:r>
    </w:p>
    <w:bookmarkEnd w:id="8"/>
    <w:p w14:paraId="6EA77A53" w14:textId="56ABE042"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PUBLIC HEARING:</w:t>
      </w:r>
      <w:r w:rsidR="00BA2F15">
        <w:rPr>
          <w:rFonts w:ascii="Bookman Old Style" w:hAnsi="Bookman Old Style"/>
          <w:sz w:val="22"/>
          <w:szCs w:val="22"/>
        </w:rPr>
        <w:t xml:space="preserve"> </w:t>
      </w:r>
      <w:r w:rsidRPr="00BF1883">
        <w:rPr>
          <w:rFonts w:ascii="Bookman Old Style" w:hAnsi="Bookman Old Style"/>
          <w:sz w:val="22"/>
          <w:szCs w:val="22"/>
        </w:rPr>
        <w:t xml:space="preserve">March 11, 2024, 1:00 pm in Room 500, Burton Cross Building, Augusta and on Zoom. </w:t>
      </w:r>
    </w:p>
    <w:p w14:paraId="45E7F60C" w14:textId="7777777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COMMENT DEADLINE: March 22, 2024</w:t>
      </w:r>
    </w:p>
    <w:p w14:paraId="0F05CBBC" w14:textId="0D0A3224"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CONTACT PERSON FOR THIS FILING</w:t>
      </w:r>
      <w:r w:rsidR="00AD4B00">
        <w:rPr>
          <w:rFonts w:ascii="Bookman Old Style" w:hAnsi="Bookman Old Style"/>
          <w:sz w:val="22"/>
          <w:szCs w:val="22"/>
        </w:rPr>
        <w:t>/SMALL BUSINESS IMPACT STATEMENT</w:t>
      </w:r>
      <w:r w:rsidRPr="00BF1883">
        <w:rPr>
          <w:rFonts w:ascii="Bookman Old Style" w:hAnsi="Bookman Old Style"/>
          <w:sz w:val="22"/>
          <w:szCs w:val="22"/>
        </w:rPr>
        <w:t>:</w:t>
      </w:r>
      <w:r w:rsidR="00BA2F15">
        <w:rPr>
          <w:rFonts w:ascii="Bookman Old Style" w:hAnsi="Bookman Old Style"/>
          <w:sz w:val="22"/>
          <w:szCs w:val="22"/>
        </w:rPr>
        <w:t xml:space="preserve"> </w:t>
      </w:r>
      <w:r w:rsidRPr="00BF1883">
        <w:rPr>
          <w:rFonts w:ascii="Bookman Old Style" w:hAnsi="Bookman Old Style"/>
          <w:sz w:val="22"/>
          <w:szCs w:val="22"/>
        </w:rPr>
        <w:t>Jim Billings, Executive Director, 154 State House Station, Augusta, ME 04333, 207-287-3254, fax 207-287-3293,</w:t>
      </w:r>
      <w:r w:rsidR="00BA2F15">
        <w:rPr>
          <w:rFonts w:ascii="Bookman Old Style" w:hAnsi="Bookman Old Style"/>
          <w:sz w:val="22"/>
          <w:szCs w:val="22"/>
        </w:rPr>
        <w:t xml:space="preserve"> Email: </w:t>
      </w:r>
      <w:r w:rsidRPr="00BF1883">
        <w:rPr>
          <w:rFonts w:ascii="Bookman Old Style" w:hAnsi="Bookman Old Style"/>
          <w:sz w:val="22"/>
          <w:szCs w:val="22"/>
        </w:rPr>
        <w:t xml:space="preserve"> </w:t>
      </w:r>
      <w:hyperlink r:id="rId17" w:history="1">
        <w:r w:rsidR="0079557B" w:rsidRPr="00870E10">
          <w:rPr>
            <w:rStyle w:val="Hyperlink"/>
            <w:rFonts w:ascii="Bookman Old Style" w:hAnsi="Bookman Old Style"/>
            <w:sz w:val="22"/>
            <w:szCs w:val="22"/>
          </w:rPr>
          <w:t>Jim.Billings@maine.gov</w:t>
        </w:r>
      </w:hyperlink>
      <w:r w:rsidRPr="00BF1883">
        <w:rPr>
          <w:rFonts w:ascii="Bookman Old Style" w:hAnsi="Bookman Old Style"/>
          <w:sz w:val="22"/>
          <w:szCs w:val="22"/>
        </w:rPr>
        <w:t xml:space="preserve"> </w:t>
      </w:r>
    </w:p>
    <w:p w14:paraId="339C70EF" w14:textId="77777777" w:rsidR="00BF1883" w:rsidRPr="00BF1883" w:rsidRDefault="00BF1883" w:rsidP="00BF188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F1883">
        <w:rPr>
          <w:rFonts w:ascii="Bookman Old Style" w:hAnsi="Bookman Old Style"/>
          <w:color w:val="000000"/>
          <w:sz w:val="22"/>
          <w:szCs w:val="22"/>
          <w:shd w:val="clear" w:color="auto" w:fill="FFFFFF"/>
        </w:rPr>
        <w:t xml:space="preserve">FINANCIAL IMPACT ON MUNICIPALITIES OR COUNTIES </w:t>
      </w:r>
      <w:r w:rsidRPr="00BF1883">
        <w:rPr>
          <w:rFonts w:ascii="Bookman Old Style" w:hAnsi="Bookman Old Style"/>
          <w:i/>
          <w:color w:val="000000"/>
          <w:sz w:val="22"/>
          <w:szCs w:val="22"/>
          <w:shd w:val="clear" w:color="auto" w:fill="FFFFFF"/>
        </w:rPr>
        <w:t>(if any)</w:t>
      </w:r>
      <w:r w:rsidRPr="00BF1883">
        <w:rPr>
          <w:rFonts w:ascii="Bookman Old Style" w:hAnsi="Bookman Old Style"/>
          <w:color w:val="000000"/>
          <w:sz w:val="22"/>
          <w:szCs w:val="22"/>
          <w:shd w:val="clear" w:color="auto" w:fill="FFFFFF"/>
        </w:rPr>
        <w:t>:</w:t>
      </w:r>
      <w:r w:rsidRPr="00BF1883">
        <w:rPr>
          <w:rStyle w:val="apple-converted-space"/>
          <w:rFonts w:ascii="Bookman Old Style" w:hAnsi="Bookman Old Style"/>
          <w:color w:val="000000"/>
          <w:sz w:val="22"/>
          <w:szCs w:val="22"/>
          <w:shd w:val="clear" w:color="auto" w:fill="FFFFFF"/>
        </w:rPr>
        <w:t xml:space="preserve">  None</w:t>
      </w:r>
    </w:p>
    <w:p w14:paraId="4743D812" w14:textId="7777777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STATUTORY AUTHORITY FOR THIS RULE:  4 M.R.S.A. § 1804(2)(B), (2)(G), and (4)(D)</w:t>
      </w:r>
    </w:p>
    <w:p w14:paraId="71F24726" w14:textId="26CD3F98"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SUBSTANTIVE STATE OR FEDERAL LAW BEING IMPLEMENTED </w:t>
      </w:r>
      <w:r w:rsidRPr="00BF1883">
        <w:rPr>
          <w:rFonts w:ascii="Bookman Old Style" w:hAnsi="Bookman Old Style"/>
          <w:i/>
          <w:sz w:val="22"/>
          <w:szCs w:val="22"/>
        </w:rPr>
        <w:t>(if different)</w:t>
      </w:r>
      <w:r w:rsidRPr="00BF1883">
        <w:rPr>
          <w:rFonts w:ascii="Bookman Old Style" w:hAnsi="Bookman Old Style"/>
          <w:sz w:val="22"/>
          <w:szCs w:val="22"/>
        </w:rPr>
        <w:t>:</w:t>
      </w:r>
      <w:r w:rsidR="00AD4B00">
        <w:rPr>
          <w:rFonts w:ascii="Bookman Old Style" w:hAnsi="Bookman Old Style"/>
          <w:sz w:val="22"/>
          <w:szCs w:val="22"/>
        </w:rPr>
        <w:t xml:space="preserve"> N/A</w:t>
      </w:r>
    </w:p>
    <w:p w14:paraId="0347E5BD" w14:textId="77777777"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AGENCY WEBSITE: </w:t>
      </w:r>
      <w:hyperlink r:id="rId18" w:history="1">
        <w:r w:rsidRPr="00BF1883">
          <w:rPr>
            <w:rStyle w:val="Hyperlink"/>
            <w:rFonts w:ascii="Bookman Old Style" w:hAnsi="Bookman Old Style"/>
            <w:sz w:val="22"/>
            <w:szCs w:val="22"/>
          </w:rPr>
          <w:t>www.maine.gov/mcils</w:t>
        </w:r>
      </w:hyperlink>
      <w:r w:rsidRPr="00BF1883">
        <w:rPr>
          <w:rFonts w:ascii="Bookman Old Style" w:hAnsi="Bookman Old Style"/>
          <w:sz w:val="22"/>
          <w:szCs w:val="22"/>
        </w:rPr>
        <w:t xml:space="preserve"> </w:t>
      </w:r>
    </w:p>
    <w:p w14:paraId="142736F5" w14:textId="162FB145" w:rsidR="00BF1883" w:rsidRPr="00BF1883" w:rsidRDefault="00BF1883" w:rsidP="00BF1883">
      <w:pPr>
        <w:tabs>
          <w:tab w:val="left" w:pos="-1440"/>
          <w:tab w:val="left" w:pos="-720"/>
          <w:tab w:val="left" w:pos="540"/>
          <w:tab w:val="left" w:pos="10440"/>
        </w:tabs>
        <w:rPr>
          <w:rFonts w:ascii="Bookman Old Style" w:hAnsi="Bookman Old Style"/>
          <w:sz w:val="22"/>
          <w:szCs w:val="22"/>
        </w:rPr>
      </w:pPr>
      <w:r w:rsidRPr="00BF1883">
        <w:rPr>
          <w:rFonts w:ascii="Bookman Old Style" w:hAnsi="Bookman Old Style"/>
          <w:sz w:val="22"/>
          <w:szCs w:val="22"/>
        </w:rPr>
        <w:t xml:space="preserve">EMAIL FOR OVERALL AGENCY RULEMAKING LIAISON:   </w:t>
      </w:r>
      <w:hyperlink r:id="rId19" w:history="1">
        <w:r w:rsidR="00F34E27" w:rsidRPr="00870E10">
          <w:rPr>
            <w:rStyle w:val="Hyperlink"/>
            <w:rFonts w:ascii="Bookman Old Style" w:hAnsi="Bookman Old Style"/>
            <w:sz w:val="22"/>
            <w:szCs w:val="22"/>
          </w:rPr>
          <w:t>Jim.Billings@maine.gov</w:t>
        </w:r>
      </w:hyperlink>
      <w:r w:rsidRPr="00BF1883">
        <w:rPr>
          <w:rFonts w:ascii="Bookman Old Style" w:hAnsi="Bookman Old Style"/>
          <w:sz w:val="22"/>
          <w:szCs w:val="22"/>
        </w:rPr>
        <w:t xml:space="preserve"> </w:t>
      </w:r>
    </w:p>
    <w:p w14:paraId="6F00EBFC" w14:textId="77777777" w:rsidR="00BF1883" w:rsidRPr="00AA14DD" w:rsidRDefault="00BF1883"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9" w:name="_Hlk124326626"/>
      <w:bookmarkEnd w:id="9"/>
    </w:p>
    <w:p w14:paraId="13DFD0A6" w14:textId="016D9457" w:rsidR="00172185" w:rsidRPr="000043CF" w:rsidRDefault="00172185" w:rsidP="000D343B">
      <w:pPr>
        <w:tabs>
          <w:tab w:val="left" w:pos="-1440"/>
          <w:tab w:val="left" w:pos="-720"/>
          <w:tab w:val="left" w:pos="0"/>
          <w:tab w:val="left" w:pos="445"/>
          <w:tab w:val="left" w:pos="805"/>
          <w:tab w:val="left" w:pos="1498"/>
        </w:tabs>
        <w:rPr>
          <w:rFonts w:ascii="Bookman Old Style" w:hAnsi="Bookman Old Style"/>
          <w:b/>
          <w:sz w:val="22"/>
          <w:szCs w:val="22"/>
        </w:rPr>
      </w:pPr>
      <w:r w:rsidRPr="000043CF">
        <w:rPr>
          <w:rFonts w:ascii="Bookman Old Style" w:hAnsi="Bookman Old Style"/>
          <w:bCs/>
          <w:sz w:val="22"/>
          <w:szCs w:val="22"/>
        </w:rPr>
        <w:t>AGENCY:</w:t>
      </w:r>
      <w:r w:rsidRPr="000043CF">
        <w:rPr>
          <w:rFonts w:ascii="Bookman Old Style" w:hAnsi="Bookman Old Style"/>
          <w:b/>
          <w:sz w:val="22"/>
          <w:szCs w:val="22"/>
        </w:rPr>
        <w:t xml:space="preserve"> </w:t>
      </w:r>
      <w:r w:rsidRPr="000043CF">
        <w:rPr>
          <w:rStyle w:val="normaltextrun"/>
          <w:rFonts w:ascii="Bookman Old Style" w:hAnsi="Bookman Old Style"/>
          <w:b/>
          <w:bCs/>
          <w:color w:val="000000"/>
          <w:sz w:val="22"/>
          <w:szCs w:val="22"/>
          <w:shd w:val="clear" w:color="auto" w:fill="FFFFFF"/>
        </w:rPr>
        <w:t xml:space="preserve">02-280 - </w:t>
      </w:r>
      <w:r w:rsidRPr="000043CF">
        <w:rPr>
          <w:rStyle w:val="normaltextrun"/>
          <w:rFonts w:ascii="Bookman Old Style" w:hAnsi="Bookman Old Style"/>
          <w:color w:val="000000"/>
          <w:sz w:val="22"/>
          <w:szCs w:val="22"/>
          <w:shd w:val="clear" w:color="auto" w:fill="FFFFFF"/>
        </w:rPr>
        <w:t xml:space="preserve">Department of Professional and Financial Regulation, Office of Professional and Occupational Regulation, </w:t>
      </w:r>
      <w:r w:rsidRPr="000043CF">
        <w:rPr>
          <w:rStyle w:val="normaltextrun"/>
          <w:rFonts w:ascii="Bookman Old Style" w:hAnsi="Bookman Old Style"/>
          <w:b/>
          <w:bCs/>
          <w:color w:val="000000"/>
          <w:sz w:val="22"/>
          <w:szCs w:val="22"/>
          <w:shd w:val="clear" w:color="auto" w:fill="FFFFFF"/>
        </w:rPr>
        <w:t>Board of Accountancy</w:t>
      </w:r>
    </w:p>
    <w:p w14:paraId="00B23B7D" w14:textId="4B4BCA92" w:rsidR="00172185" w:rsidRPr="000043CF" w:rsidRDefault="00172185"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043CF">
        <w:rPr>
          <w:rFonts w:ascii="Bookman Old Style" w:hAnsi="Bookman Old Style"/>
          <w:bCs/>
          <w:sz w:val="22"/>
          <w:szCs w:val="22"/>
        </w:rPr>
        <w:t xml:space="preserve">CHAPTER NUMBER AND TITLE: </w:t>
      </w:r>
      <w:r w:rsidRPr="000043CF">
        <w:rPr>
          <w:rFonts w:ascii="Bookman Old Style" w:hAnsi="Bookman Old Style"/>
          <w:sz w:val="22"/>
          <w:szCs w:val="22"/>
        </w:rPr>
        <w:t xml:space="preserve">Ch. 3, Examination Requirements </w:t>
      </w:r>
    </w:p>
    <w:p w14:paraId="54FCC19D" w14:textId="4C4C166A" w:rsidR="00172185" w:rsidRPr="000043CF" w:rsidRDefault="00172185" w:rsidP="000D343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043CF">
        <w:rPr>
          <w:rFonts w:ascii="Bookman Old Style" w:hAnsi="Bookman Old Style"/>
          <w:bCs/>
          <w:sz w:val="22"/>
          <w:szCs w:val="22"/>
        </w:rPr>
        <w:t xml:space="preserve">ADOPTED RULE NUMBER: </w:t>
      </w:r>
      <w:r w:rsidRPr="000043CF">
        <w:rPr>
          <w:rFonts w:ascii="Bookman Old Style" w:hAnsi="Bookman Old Style"/>
          <w:b/>
          <w:sz w:val="22"/>
          <w:szCs w:val="22"/>
        </w:rPr>
        <w:t>2024-034</w:t>
      </w:r>
    </w:p>
    <w:p w14:paraId="48641820" w14:textId="77E53B20" w:rsidR="00172185" w:rsidRPr="000043CF" w:rsidRDefault="00172185"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Style w:val="normaltextrun"/>
          <w:rFonts w:ascii="Bookman Old Style" w:hAnsi="Bookman Old Style"/>
          <w:color w:val="000000"/>
          <w:sz w:val="22"/>
          <w:szCs w:val="22"/>
          <w:shd w:val="clear" w:color="auto" w:fill="FFFFFF"/>
        </w:rPr>
      </w:pPr>
      <w:r w:rsidRPr="000043CF">
        <w:rPr>
          <w:rFonts w:ascii="Bookman Old Style" w:hAnsi="Bookman Old Style"/>
          <w:bCs/>
          <w:sz w:val="22"/>
          <w:szCs w:val="22"/>
        </w:rPr>
        <w:t>CONCISE SUMMARY:</w:t>
      </w:r>
      <w:r w:rsidR="000043CF" w:rsidRPr="000043CF">
        <w:rPr>
          <w:rFonts w:ascii="Bookman Old Style" w:hAnsi="Bookman Old Style"/>
          <w:bCs/>
          <w:sz w:val="22"/>
          <w:szCs w:val="22"/>
        </w:rPr>
        <w:t xml:space="preserve"> </w:t>
      </w:r>
      <w:r w:rsidRPr="000043CF">
        <w:rPr>
          <w:rStyle w:val="normaltextrun"/>
          <w:rFonts w:ascii="Bookman Old Style" w:hAnsi="Bookman Old Style"/>
          <w:color w:val="000000"/>
          <w:sz w:val="22"/>
          <w:szCs w:val="22"/>
          <w:shd w:val="clear" w:color="auto" w:fill="FFFFFF"/>
        </w:rPr>
        <w:t>The rule changes the length of time, referred to as the “rolling window,” during which a candidate must complete all sections of the Uniform CPA Examination from eighteen (18) months to thirty (30) months.</w:t>
      </w:r>
    </w:p>
    <w:p w14:paraId="360C109B" w14:textId="79AA5D2B" w:rsidR="00172185" w:rsidRPr="000043CF" w:rsidRDefault="000043CF"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0043CF">
        <w:rPr>
          <w:rFonts w:ascii="Bookman Old Style" w:hAnsi="Bookman Old Style"/>
          <w:sz w:val="22"/>
          <w:szCs w:val="22"/>
        </w:rPr>
        <w:t xml:space="preserve">     </w:t>
      </w:r>
      <w:r w:rsidR="00172185" w:rsidRPr="000043CF">
        <w:rPr>
          <w:rFonts w:ascii="Bookman Old Style" w:hAnsi="Bookman Old Style"/>
          <w:sz w:val="22"/>
          <w:szCs w:val="22"/>
        </w:rPr>
        <w:t xml:space="preserve">The rule applies to any candidates who have received approval to sit for the Uniform CPA Examination by CPA Examination Services, a division of the National Association of State Boards of Accountancy (CPAES), as of the effective date of the rule. </w:t>
      </w:r>
    </w:p>
    <w:p w14:paraId="00051527" w14:textId="77777777" w:rsidR="00172185" w:rsidRPr="000043CF" w:rsidRDefault="00172185"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043CF">
        <w:rPr>
          <w:rFonts w:ascii="Bookman Old Style" w:hAnsi="Bookman Old Style"/>
          <w:bCs/>
          <w:sz w:val="22"/>
          <w:szCs w:val="22"/>
        </w:rPr>
        <w:lastRenderedPageBreak/>
        <w:t>EFFECTIVE DATE:</w:t>
      </w:r>
    </w:p>
    <w:p w14:paraId="1A55D627" w14:textId="263C43A0" w:rsidR="00172185" w:rsidRPr="000043CF" w:rsidRDefault="00172185"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043CF">
        <w:rPr>
          <w:rFonts w:ascii="Bookman Old Style" w:hAnsi="Bookman Old Style"/>
          <w:bCs/>
          <w:sz w:val="22"/>
          <w:szCs w:val="22"/>
        </w:rPr>
        <w:t>AGENCY CONTACT PERSON:</w:t>
      </w:r>
      <w:r w:rsidRPr="000043CF">
        <w:rPr>
          <w:rFonts w:ascii="Bookman Old Style" w:hAnsi="Bookman Old Style"/>
          <w:b/>
          <w:sz w:val="22"/>
          <w:szCs w:val="22"/>
        </w:rPr>
        <w:t xml:space="preserve"> </w:t>
      </w:r>
      <w:r w:rsidRPr="000043CF">
        <w:rPr>
          <w:rFonts w:ascii="Bookman Old Style" w:hAnsi="Bookman Old Style"/>
          <w:bCs/>
          <w:sz w:val="22"/>
          <w:szCs w:val="22"/>
        </w:rPr>
        <w:t>Kristin Racine</w:t>
      </w:r>
      <w:r w:rsidR="000043CF" w:rsidRPr="000043CF">
        <w:rPr>
          <w:rFonts w:ascii="Bookman Old Style" w:hAnsi="Bookman Old Style"/>
          <w:bCs/>
          <w:sz w:val="22"/>
          <w:szCs w:val="22"/>
        </w:rPr>
        <w:t xml:space="preserve">, </w:t>
      </w:r>
      <w:r w:rsidRPr="000043CF">
        <w:rPr>
          <w:rStyle w:val="normaltextrun"/>
          <w:rFonts w:ascii="Bookman Old Style" w:hAnsi="Bookman Old Style"/>
          <w:color w:val="000000"/>
          <w:sz w:val="22"/>
          <w:szCs w:val="22"/>
          <w:shd w:val="clear" w:color="auto" w:fill="FFFFFF"/>
        </w:rPr>
        <w:t>Department of Professional and Financial Regulation, Board of Accountancy</w:t>
      </w:r>
      <w:r w:rsidR="000043CF" w:rsidRPr="000043CF">
        <w:rPr>
          <w:rStyle w:val="normaltextrun"/>
          <w:rFonts w:ascii="Bookman Old Style" w:hAnsi="Bookman Old Style"/>
          <w:color w:val="000000"/>
          <w:sz w:val="22"/>
          <w:szCs w:val="22"/>
          <w:shd w:val="clear" w:color="auto" w:fill="FFFFFF"/>
        </w:rPr>
        <w:t xml:space="preserve">, </w:t>
      </w:r>
      <w:r w:rsidRPr="000043CF">
        <w:rPr>
          <w:rFonts w:ascii="Bookman Old Style" w:hAnsi="Bookman Old Style"/>
          <w:bCs/>
          <w:sz w:val="22"/>
          <w:szCs w:val="22"/>
        </w:rPr>
        <w:t>35 State House Station, Augusta, ME 04333-0035</w:t>
      </w:r>
      <w:r w:rsidR="000043CF" w:rsidRPr="000043CF">
        <w:rPr>
          <w:rFonts w:ascii="Bookman Old Style" w:hAnsi="Bookman Old Style"/>
          <w:bCs/>
          <w:sz w:val="22"/>
          <w:szCs w:val="22"/>
        </w:rPr>
        <w:t xml:space="preserve">. </w:t>
      </w:r>
      <w:r w:rsidRPr="000043CF">
        <w:rPr>
          <w:rFonts w:ascii="Bookman Old Style" w:hAnsi="Bookman Old Style"/>
          <w:bCs/>
          <w:sz w:val="22"/>
          <w:szCs w:val="22"/>
        </w:rPr>
        <w:t>TELEPHONE: 207-624-8615</w:t>
      </w:r>
      <w:r w:rsidR="000043CF" w:rsidRPr="000043CF">
        <w:rPr>
          <w:rFonts w:ascii="Bookman Old Style" w:hAnsi="Bookman Old Style"/>
          <w:bCs/>
          <w:sz w:val="22"/>
          <w:szCs w:val="22"/>
        </w:rPr>
        <w:t xml:space="preserve">. </w:t>
      </w:r>
    </w:p>
    <w:p w14:paraId="612FD3C6" w14:textId="77777777" w:rsidR="000043CF" w:rsidRDefault="00172185" w:rsidP="000D343B">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r w:rsidRPr="000043CF">
        <w:rPr>
          <w:rFonts w:ascii="Bookman Old Style" w:hAnsi="Bookman Old Style" w:cs="Arial"/>
          <w:color w:val="000000"/>
          <w:sz w:val="22"/>
          <w:szCs w:val="22"/>
        </w:rPr>
        <w:t>AGENCY WEBSITE:</w:t>
      </w:r>
    </w:p>
    <w:p w14:paraId="4C1AE580" w14:textId="05C96EAA" w:rsidR="00172185" w:rsidRDefault="00747590" w:rsidP="000D343B">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hyperlink r:id="rId20" w:history="1">
        <w:r w:rsidR="000043CF" w:rsidRPr="007B00C3">
          <w:rPr>
            <w:rStyle w:val="Hyperlink"/>
            <w:rFonts w:ascii="Bookman Old Style" w:hAnsi="Bookman Old Style" w:cs="Arial"/>
            <w:sz w:val="22"/>
            <w:szCs w:val="22"/>
          </w:rPr>
          <w:t>https://www.maine.gov/pfr/professionallicensing/professions/accountancy</w:t>
        </w:r>
      </w:hyperlink>
      <w:r w:rsidR="00172185" w:rsidRPr="000043CF">
        <w:rPr>
          <w:rFonts w:ascii="Bookman Old Style" w:hAnsi="Bookman Old Style" w:cs="Arial"/>
          <w:color w:val="000000"/>
          <w:sz w:val="22"/>
          <w:szCs w:val="22"/>
        </w:rPr>
        <w:t> </w:t>
      </w:r>
      <w:r w:rsidR="00172185" w:rsidRPr="000043CF">
        <w:rPr>
          <w:rFonts w:ascii="Bookman Old Style" w:hAnsi="Bookman Old Style" w:cs="Arial"/>
          <w:color w:val="000000"/>
          <w:sz w:val="22"/>
          <w:szCs w:val="22"/>
        </w:rPr>
        <w:br/>
        <w:t>EMAIL FOR OVERALL AGENCY RULEMAKING LIAISON: </w:t>
      </w:r>
      <w:hyperlink r:id="rId21" w:history="1">
        <w:r w:rsidR="00172185" w:rsidRPr="000043CF">
          <w:rPr>
            <w:rStyle w:val="Hyperlink"/>
            <w:rFonts w:ascii="Bookman Old Style" w:hAnsi="Bookman Old Style" w:cs="Arial"/>
            <w:color w:val="3366CC"/>
            <w:sz w:val="22"/>
            <w:szCs w:val="22"/>
          </w:rPr>
          <w:t>Kristin.Racine@maine.gov</w:t>
        </w:r>
      </w:hyperlink>
    </w:p>
    <w:p w14:paraId="5DD97D2F" w14:textId="77777777" w:rsidR="000043CF" w:rsidRPr="000043CF" w:rsidRDefault="000043CF" w:rsidP="000D343B">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p>
    <w:p w14:paraId="2EE32BD0" w14:textId="77777777" w:rsidR="00172185" w:rsidRDefault="00172185" w:rsidP="000D343B">
      <w:pPr>
        <w:keepNext/>
        <w:keepLines/>
        <w:tabs>
          <w:tab w:val="left" w:pos="-1440"/>
          <w:tab w:val="left" w:pos="-720"/>
          <w:tab w:val="left" w:pos="4320"/>
          <w:tab w:val="left" w:pos="10440"/>
        </w:tabs>
        <w:rPr>
          <w:rFonts w:ascii="Bookman Old Style" w:hAnsi="Bookman Old Style"/>
          <w:sz w:val="22"/>
          <w:szCs w:val="22"/>
        </w:rPr>
      </w:pPr>
    </w:p>
    <w:p w14:paraId="1480A7E6" w14:textId="30B0118A" w:rsidR="000043CF" w:rsidRPr="000D343B" w:rsidRDefault="000043CF"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D343B">
        <w:rPr>
          <w:rFonts w:ascii="Bookman Old Style" w:hAnsi="Bookman Old Style"/>
          <w:bCs/>
          <w:sz w:val="22"/>
          <w:szCs w:val="22"/>
        </w:rPr>
        <w:t xml:space="preserve">AGENCY: </w:t>
      </w:r>
      <w:r w:rsidR="000D343B" w:rsidRPr="000D343B">
        <w:rPr>
          <w:rFonts w:ascii="Bookman Old Style" w:hAnsi="Bookman Old Style"/>
          <w:b/>
          <w:sz w:val="22"/>
          <w:szCs w:val="22"/>
        </w:rPr>
        <w:t xml:space="preserve">06-096 - </w:t>
      </w:r>
      <w:r w:rsidRPr="000D343B">
        <w:rPr>
          <w:rFonts w:ascii="Bookman Old Style" w:hAnsi="Bookman Old Style"/>
          <w:b/>
          <w:sz w:val="22"/>
          <w:szCs w:val="22"/>
        </w:rPr>
        <w:t>Department of Environmental Protection</w:t>
      </w:r>
    </w:p>
    <w:p w14:paraId="6C93515E" w14:textId="1FBE5091" w:rsidR="000043CF" w:rsidRPr="000D343B" w:rsidRDefault="000043CF"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D343B">
        <w:rPr>
          <w:rFonts w:ascii="Bookman Old Style" w:hAnsi="Bookman Old Style"/>
          <w:bCs/>
          <w:sz w:val="22"/>
          <w:szCs w:val="22"/>
        </w:rPr>
        <w:t xml:space="preserve">CHAPTER NUMBER AND TITLE: </w:t>
      </w:r>
      <w:r w:rsidRPr="000D343B">
        <w:rPr>
          <w:rFonts w:ascii="Bookman Old Style" w:hAnsi="Bookman Old Style"/>
          <w:b/>
          <w:sz w:val="22"/>
          <w:szCs w:val="22"/>
        </w:rPr>
        <w:t>Ch</w:t>
      </w:r>
      <w:r w:rsidR="000D343B" w:rsidRPr="000D343B">
        <w:rPr>
          <w:rFonts w:ascii="Bookman Old Style" w:hAnsi="Bookman Old Style"/>
          <w:b/>
          <w:sz w:val="22"/>
          <w:szCs w:val="22"/>
        </w:rPr>
        <w:t>.</w:t>
      </w:r>
      <w:r w:rsidRPr="000D343B">
        <w:rPr>
          <w:rFonts w:ascii="Bookman Old Style" w:hAnsi="Bookman Old Style"/>
          <w:b/>
          <w:sz w:val="22"/>
          <w:szCs w:val="22"/>
        </w:rPr>
        <w:t xml:space="preserve"> 526</w:t>
      </w:r>
      <w:r w:rsidR="000D343B" w:rsidRPr="000D343B">
        <w:rPr>
          <w:rFonts w:ascii="Bookman Old Style" w:hAnsi="Bookman Old Style"/>
          <w:b/>
          <w:sz w:val="22"/>
          <w:szCs w:val="22"/>
        </w:rPr>
        <w:t>,</w:t>
      </w:r>
      <w:r w:rsidR="000D343B" w:rsidRPr="000D343B">
        <w:rPr>
          <w:rFonts w:ascii="Bookman Old Style" w:hAnsi="Bookman Old Style"/>
          <w:bCs/>
          <w:sz w:val="22"/>
          <w:szCs w:val="22"/>
        </w:rPr>
        <w:t xml:space="preserve"> </w:t>
      </w:r>
      <w:r w:rsidRPr="000D343B">
        <w:rPr>
          <w:rFonts w:ascii="Bookman Old Style" w:hAnsi="Bookman Old Style"/>
          <w:bCs/>
          <w:sz w:val="22"/>
          <w:szCs w:val="22"/>
        </w:rPr>
        <w:t>Cooling Water Intake Structures</w:t>
      </w:r>
    </w:p>
    <w:p w14:paraId="7030DB2B" w14:textId="01D86F6E" w:rsidR="000043CF" w:rsidRPr="000D343B" w:rsidRDefault="000043CF" w:rsidP="000D343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0D343B">
        <w:rPr>
          <w:rFonts w:ascii="Bookman Old Style" w:hAnsi="Bookman Old Style"/>
          <w:bCs/>
          <w:sz w:val="22"/>
          <w:szCs w:val="22"/>
        </w:rPr>
        <w:t>ADOPTED RULE NUMBER:</w:t>
      </w:r>
      <w:r w:rsidR="000D343B">
        <w:rPr>
          <w:rFonts w:ascii="Bookman Old Style" w:hAnsi="Bookman Old Style"/>
          <w:sz w:val="22"/>
          <w:szCs w:val="22"/>
        </w:rPr>
        <w:t xml:space="preserve"> </w:t>
      </w:r>
      <w:r w:rsidRPr="000D343B">
        <w:rPr>
          <w:rFonts w:ascii="Bookman Old Style" w:hAnsi="Bookman Old Style"/>
          <w:b/>
          <w:sz w:val="22"/>
          <w:szCs w:val="22"/>
        </w:rPr>
        <w:t>20</w:t>
      </w:r>
      <w:r w:rsidR="000D343B" w:rsidRPr="000D343B">
        <w:rPr>
          <w:rFonts w:ascii="Bookman Old Style" w:hAnsi="Bookman Old Style"/>
          <w:b/>
          <w:sz w:val="22"/>
          <w:szCs w:val="22"/>
        </w:rPr>
        <w:t>24-035</w:t>
      </w:r>
    </w:p>
    <w:p w14:paraId="1D550579" w14:textId="77777777" w:rsidR="000043CF" w:rsidRPr="000D343B" w:rsidRDefault="000043CF"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0D343B">
        <w:rPr>
          <w:rFonts w:ascii="Bookman Old Style" w:hAnsi="Bookman Old Style"/>
          <w:bCs/>
          <w:sz w:val="22"/>
          <w:szCs w:val="22"/>
        </w:rPr>
        <w:t xml:space="preserve">CONCISE SUMMARY: </w:t>
      </w:r>
      <w:r w:rsidRPr="000D343B">
        <w:rPr>
          <w:rFonts w:ascii="Bookman Old Style" w:hAnsi="Bookman Old Style"/>
          <w:color w:val="000000"/>
          <w:sz w:val="22"/>
          <w:szCs w:val="22"/>
        </w:rPr>
        <w:t>Chapter 526 establishes requirements that apply to cooling water intake structures at new and existing facilities that are subject to section 316(b) of the Clean Water Act (CWA), 33 U.S.C. § 1326(b)  These requirements include standards for minimizing adverse environmental impact associated with the use of cooling water intake structures and required procedures (e.g., permit application requirements, information submission requirements) for establishing the appropriate technology requirements at certain specified facilities as well as monitoring, reporting, and record keeping requirements to demonstrate compliance. These requirements are to be established and implemented in Maine Pollutant Discharge Elimination System (MEPDES) permits issued under the State’s delegated authority under the CWA.</w:t>
      </w:r>
    </w:p>
    <w:p w14:paraId="1E25EE30" w14:textId="6D585D2B" w:rsidR="000043CF" w:rsidRPr="000D343B" w:rsidRDefault="000043CF"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D343B">
        <w:rPr>
          <w:rFonts w:ascii="Bookman Old Style" w:hAnsi="Bookman Old Style"/>
          <w:bCs/>
          <w:sz w:val="22"/>
          <w:szCs w:val="22"/>
        </w:rPr>
        <w:t>EFFECTIVE DATE:</w:t>
      </w:r>
      <w:r w:rsidR="000D343B" w:rsidRPr="000D343B">
        <w:rPr>
          <w:rFonts w:ascii="Bookman Old Style" w:hAnsi="Bookman Old Style"/>
          <w:bCs/>
          <w:sz w:val="22"/>
          <w:szCs w:val="22"/>
        </w:rPr>
        <w:t xml:space="preserve"> February 20, 2024</w:t>
      </w:r>
    </w:p>
    <w:p w14:paraId="08DC453D" w14:textId="7DEA9439" w:rsidR="000043CF" w:rsidRPr="000D343B" w:rsidRDefault="000043CF" w:rsidP="000D343B">
      <w:pPr>
        <w:tabs>
          <w:tab w:val="left" w:pos="-1440"/>
          <w:tab w:val="left" w:pos="-720"/>
          <w:tab w:val="left" w:pos="540"/>
          <w:tab w:val="left" w:pos="10440"/>
        </w:tabs>
        <w:rPr>
          <w:rFonts w:ascii="Bookman Old Style" w:hAnsi="Bookman Old Style"/>
          <w:sz w:val="22"/>
          <w:szCs w:val="22"/>
        </w:rPr>
      </w:pPr>
      <w:r w:rsidRPr="000D343B">
        <w:rPr>
          <w:rFonts w:ascii="Bookman Old Style" w:hAnsi="Bookman Old Style"/>
          <w:bCs/>
          <w:sz w:val="22"/>
          <w:szCs w:val="22"/>
        </w:rPr>
        <w:t>AGENCY CONTACT PERSON:</w:t>
      </w:r>
      <w:r w:rsidR="000D343B" w:rsidRPr="000D343B">
        <w:rPr>
          <w:rFonts w:ascii="Bookman Old Style" w:hAnsi="Bookman Old Style"/>
          <w:bCs/>
          <w:sz w:val="22"/>
          <w:szCs w:val="22"/>
        </w:rPr>
        <w:t xml:space="preserve"> </w:t>
      </w:r>
      <w:r w:rsidRPr="000D343B">
        <w:rPr>
          <w:rFonts w:ascii="Bookman Old Style" w:hAnsi="Bookman Old Style"/>
          <w:sz w:val="22"/>
          <w:szCs w:val="22"/>
        </w:rPr>
        <w:t>Matthew Hight</w:t>
      </w:r>
      <w:r w:rsidR="000D343B" w:rsidRPr="000D343B">
        <w:rPr>
          <w:rFonts w:ascii="Bookman Old Style" w:hAnsi="Bookman Old Style"/>
          <w:sz w:val="22"/>
          <w:szCs w:val="22"/>
        </w:rPr>
        <w:t xml:space="preserve">, Department of Environmental Protection, </w:t>
      </w:r>
      <w:r w:rsidRPr="000D343B">
        <w:rPr>
          <w:rFonts w:ascii="Bookman Old Style" w:hAnsi="Bookman Old Style"/>
          <w:color w:val="141414"/>
          <w:sz w:val="22"/>
          <w:szCs w:val="22"/>
          <w:shd w:val="clear" w:color="auto" w:fill="FFFFFF"/>
        </w:rPr>
        <w:t>17 State House Station</w:t>
      </w:r>
      <w:r w:rsidR="000D343B" w:rsidRPr="000D343B">
        <w:rPr>
          <w:rFonts w:ascii="Bookman Old Style" w:hAnsi="Bookman Old Style"/>
          <w:color w:val="141414"/>
          <w:sz w:val="22"/>
          <w:szCs w:val="22"/>
          <w:shd w:val="clear" w:color="auto" w:fill="FFFFFF"/>
        </w:rPr>
        <w:t xml:space="preserve">, </w:t>
      </w:r>
      <w:r w:rsidRPr="000D343B">
        <w:rPr>
          <w:rFonts w:ascii="Bookman Old Style" w:hAnsi="Bookman Old Style"/>
          <w:color w:val="141414"/>
          <w:sz w:val="22"/>
          <w:szCs w:val="22"/>
          <w:shd w:val="clear" w:color="auto" w:fill="FFFFFF"/>
        </w:rPr>
        <w:t>Augusta, Maine 04333-0017</w:t>
      </w:r>
      <w:r w:rsidR="000D343B" w:rsidRPr="000D343B">
        <w:rPr>
          <w:rFonts w:ascii="Bookman Old Style" w:hAnsi="Bookman Old Style"/>
          <w:color w:val="141414"/>
          <w:sz w:val="22"/>
          <w:szCs w:val="22"/>
          <w:shd w:val="clear" w:color="auto" w:fill="FFFFFF"/>
        </w:rPr>
        <w:t xml:space="preserve">. Telephone: </w:t>
      </w:r>
      <w:r w:rsidRPr="000D343B">
        <w:rPr>
          <w:rFonts w:ascii="Bookman Old Style" w:hAnsi="Bookman Old Style"/>
          <w:sz w:val="22"/>
          <w:szCs w:val="22"/>
        </w:rPr>
        <w:t>207-719-0703</w:t>
      </w:r>
      <w:r w:rsidR="000D343B" w:rsidRPr="000D343B">
        <w:rPr>
          <w:rFonts w:ascii="Bookman Old Style" w:hAnsi="Bookman Old Style"/>
          <w:sz w:val="22"/>
          <w:szCs w:val="22"/>
        </w:rPr>
        <w:t xml:space="preserve">. Email: </w:t>
      </w:r>
      <w:hyperlink r:id="rId22" w:history="1">
        <w:r w:rsidR="000D343B" w:rsidRPr="000D343B">
          <w:rPr>
            <w:rStyle w:val="Hyperlink"/>
            <w:rFonts w:ascii="Bookman Old Style" w:hAnsi="Bookman Old Style"/>
            <w:sz w:val="22"/>
            <w:szCs w:val="22"/>
          </w:rPr>
          <w:t>Matt.Hight@maine.gov</w:t>
        </w:r>
      </w:hyperlink>
    </w:p>
    <w:p w14:paraId="5E0A323A" w14:textId="014EAA8E" w:rsidR="000D343B" w:rsidRPr="000D343B" w:rsidRDefault="000D343B" w:rsidP="000D343B">
      <w:pPr>
        <w:tabs>
          <w:tab w:val="left" w:pos="-1440"/>
          <w:tab w:val="left" w:pos="-720"/>
          <w:tab w:val="left" w:pos="540"/>
          <w:tab w:val="left" w:pos="10440"/>
        </w:tabs>
        <w:rPr>
          <w:rFonts w:ascii="Bookman Old Style" w:hAnsi="Bookman Old Style"/>
          <w:sz w:val="22"/>
          <w:szCs w:val="22"/>
        </w:rPr>
      </w:pPr>
      <w:r w:rsidRPr="000D343B">
        <w:rPr>
          <w:rFonts w:ascii="Bookman Old Style" w:hAnsi="Bookman Old Style" w:cs="Arial"/>
          <w:color w:val="000000"/>
          <w:sz w:val="22"/>
          <w:szCs w:val="22"/>
          <w:shd w:val="clear" w:color="auto" w:fill="FFFFFF"/>
        </w:rPr>
        <w:t>AGENCY WEBSITE: </w:t>
      </w:r>
      <w:hyperlink r:id="rId23" w:history="1">
        <w:r w:rsidRPr="000D343B">
          <w:rPr>
            <w:rStyle w:val="Hyperlink"/>
            <w:rFonts w:ascii="Bookman Old Style" w:hAnsi="Bookman Old Style" w:cs="Arial"/>
            <w:color w:val="3366CC"/>
            <w:sz w:val="22"/>
            <w:szCs w:val="22"/>
            <w:shd w:val="clear" w:color="auto" w:fill="FFFFFF"/>
          </w:rPr>
          <w:t>https://www.maine.gov/dep/</w:t>
        </w:r>
      </w:hyperlink>
      <w:r w:rsidRPr="000D343B">
        <w:rPr>
          <w:rFonts w:ascii="Bookman Old Style" w:hAnsi="Bookman Old Style" w:cs="Arial"/>
          <w:color w:val="000000"/>
          <w:sz w:val="22"/>
          <w:szCs w:val="22"/>
        </w:rPr>
        <w:br/>
      </w:r>
      <w:r w:rsidRPr="000D343B">
        <w:rPr>
          <w:rFonts w:ascii="Bookman Old Style" w:hAnsi="Bookman Old Style" w:cs="Arial"/>
          <w:color w:val="000000"/>
          <w:sz w:val="22"/>
          <w:szCs w:val="22"/>
          <w:shd w:val="clear" w:color="auto" w:fill="FFFFFF"/>
        </w:rPr>
        <w:t>EMAIL FOR OVERALL AGENCY RULEMAKING LIAISON: </w:t>
      </w:r>
      <w:hyperlink r:id="rId24" w:history="1">
        <w:r w:rsidRPr="000D343B">
          <w:rPr>
            <w:rStyle w:val="Hyperlink"/>
            <w:rFonts w:ascii="Bookman Old Style" w:hAnsi="Bookman Old Style" w:cs="Arial"/>
            <w:color w:val="3366CC"/>
            <w:sz w:val="22"/>
            <w:szCs w:val="22"/>
            <w:shd w:val="clear" w:color="auto" w:fill="FFFFFF"/>
          </w:rPr>
          <w:t>Mark.T.Margerum@maine.gov</w:t>
        </w:r>
      </w:hyperlink>
    </w:p>
    <w:p w14:paraId="0558F587" w14:textId="77777777" w:rsidR="000043CF" w:rsidRDefault="000043CF" w:rsidP="000D343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CG Times" w:hAnsi="CG Times"/>
          <w:sz w:val="22"/>
        </w:rPr>
      </w:pPr>
    </w:p>
    <w:p w14:paraId="078F2C1D" w14:textId="77777777" w:rsidR="000043CF" w:rsidRPr="00BA61BF" w:rsidRDefault="000043CF" w:rsidP="004322DF">
      <w:pPr>
        <w:keepNext/>
        <w:keepLines/>
        <w:tabs>
          <w:tab w:val="left" w:pos="-1440"/>
          <w:tab w:val="left" w:pos="-720"/>
          <w:tab w:val="left" w:pos="4320"/>
          <w:tab w:val="left" w:pos="10440"/>
        </w:tabs>
        <w:rPr>
          <w:rFonts w:ascii="Bookman Old Style" w:hAnsi="Bookman Old Style"/>
          <w:sz w:val="22"/>
          <w:szCs w:val="22"/>
        </w:rPr>
      </w:pPr>
    </w:p>
    <w:sectPr w:rsidR="000043CF" w:rsidRPr="00BA61BF" w:rsidSect="00015A62">
      <w:footerReference w:type="default" r:id="rId25"/>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7"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1"/>
  </w:num>
  <w:num w:numId="2" w16cid:durableId="10762722">
    <w:abstractNumId w:val="2"/>
  </w:num>
  <w:num w:numId="3" w16cid:durableId="1499808016">
    <w:abstractNumId w:val="8"/>
  </w:num>
  <w:num w:numId="4" w16cid:durableId="1371611459">
    <w:abstractNumId w:val="30"/>
  </w:num>
  <w:num w:numId="5" w16cid:durableId="1115637134">
    <w:abstractNumId w:val="25"/>
  </w:num>
  <w:num w:numId="6" w16cid:durableId="414325981">
    <w:abstractNumId w:val="20"/>
  </w:num>
  <w:num w:numId="7" w16cid:durableId="604851989">
    <w:abstractNumId w:val="14"/>
  </w:num>
  <w:num w:numId="8" w16cid:durableId="1930120149">
    <w:abstractNumId w:val="15"/>
  </w:num>
  <w:num w:numId="9" w16cid:durableId="1329017587">
    <w:abstractNumId w:val="22"/>
  </w:num>
  <w:num w:numId="10" w16cid:durableId="774598173">
    <w:abstractNumId w:val="9"/>
  </w:num>
  <w:num w:numId="11" w16cid:durableId="1224411304">
    <w:abstractNumId w:val="10"/>
  </w:num>
  <w:num w:numId="12" w16cid:durableId="498430596">
    <w:abstractNumId w:val="1"/>
  </w:num>
  <w:num w:numId="13" w16cid:durableId="881937871">
    <w:abstractNumId w:val="18"/>
  </w:num>
  <w:num w:numId="14" w16cid:durableId="857960986">
    <w:abstractNumId w:val="28"/>
  </w:num>
  <w:num w:numId="15" w16cid:durableId="802384844">
    <w:abstractNumId w:val="17"/>
  </w:num>
  <w:num w:numId="16" w16cid:durableId="1992324707">
    <w:abstractNumId w:val="5"/>
  </w:num>
  <w:num w:numId="17" w16cid:durableId="715086440">
    <w:abstractNumId w:val="24"/>
  </w:num>
  <w:num w:numId="18" w16cid:durableId="369183651">
    <w:abstractNumId w:val="3"/>
  </w:num>
  <w:num w:numId="19" w16cid:durableId="766388013">
    <w:abstractNumId w:val="0"/>
  </w:num>
  <w:num w:numId="20" w16cid:durableId="136840930">
    <w:abstractNumId w:val="6"/>
  </w:num>
  <w:num w:numId="21" w16cid:durableId="634792580">
    <w:abstractNumId w:val="12"/>
  </w:num>
  <w:num w:numId="22" w16cid:durableId="753015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7"/>
  </w:num>
  <w:num w:numId="24" w16cid:durableId="361250459">
    <w:abstractNumId w:val="23"/>
  </w:num>
  <w:num w:numId="25" w16cid:durableId="1387603068">
    <w:abstractNumId w:val="13"/>
  </w:num>
  <w:num w:numId="26" w16cid:durableId="104353320">
    <w:abstractNumId w:val="7"/>
  </w:num>
  <w:num w:numId="27" w16cid:durableId="1218709045">
    <w:abstractNumId w:val="4"/>
  </w:num>
  <w:num w:numId="28" w16cid:durableId="1653411865">
    <w:abstractNumId w:val="11"/>
  </w:num>
  <w:num w:numId="29" w16cid:durableId="1138838518">
    <w:abstractNumId w:val="19"/>
  </w:num>
  <w:num w:numId="30" w16cid:durableId="1113213906">
    <w:abstractNumId w:val="26"/>
  </w:num>
  <w:num w:numId="31" w16cid:durableId="7609572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3CF"/>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43B"/>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185"/>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9D7"/>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5330"/>
    <w:rsid w:val="007453B8"/>
    <w:rsid w:val="00745753"/>
    <w:rsid w:val="007459A5"/>
    <w:rsid w:val="00745C27"/>
    <w:rsid w:val="007466A4"/>
    <w:rsid w:val="00746EEE"/>
    <w:rsid w:val="007471EC"/>
    <w:rsid w:val="00747590"/>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378"/>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323"/>
    <w:rsid w:val="00CE3772"/>
    <w:rsid w:val="00CE384F"/>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73A6"/>
    <w:rsid w:val="00DF78A2"/>
    <w:rsid w:val="00DF7C92"/>
    <w:rsid w:val="00E009C1"/>
    <w:rsid w:val="00E00E03"/>
    <w:rsid w:val="00E016A6"/>
    <w:rsid w:val="00E019A6"/>
    <w:rsid w:val="00E019F8"/>
    <w:rsid w:val="00E01E19"/>
    <w:rsid w:val="00E027E0"/>
    <w:rsid w:val="00E02CA5"/>
    <w:rsid w:val="00E03313"/>
    <w:rsid w:val="00E03613"/>
    <w:rsid w:val="00E041DB"/>
    <w:rsid w:val="00E042AA"/>
    <w:rsid w:val="00E043CD"/>
    <w:rsid w:val="00E04465"/>
    <w:rsid w:val="00E04AC9"/>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35C"/>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095077">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750949">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https://www.maine.gov/mdot/rulemaking/" TargetMode="External"/><Relationship Id="rId18" Type="http://schemas.openxmlformats.org/officeDocument/2006/relationships/hyperlink" Target="http://www.maine.gov/mci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ristin.Racine@maine.gov" TargetMode="External"/><Relationship Id="rId7" Type="http://schemas.openxmlformats.org/officeDocument/2006/relationships/endnotes" Target="endnotes.xml"/><Relationship Id="rId12" Type="http://schemas.openxmlformats.org/officeDocument/2006/relationships/hyperlink" Target="mailto:Anne.M.Pare@maine.gov" TargetMode="External"/><Relationship Id="rId17" Type="http://schemas.openxmlformats.org/officeDocument/2006/relationships/hyperlink" Target="mailto:Jim.Billings@main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ecky.Orff@maine.gov" TargetMode="External"/><Relationship Id="rId20" Type="http://schemas.openxmlformats.org/officeDocument/2006/relationships/hyperlink" Target="https://www.maine.gov/pfr/professionallicensing/professions/accounta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ac.H.Gingras@maine.gov" TargetMode="External"/><Relationship Id="rId24" Type="http://schemas.openxmlformats.org/officeDocument/2006/relationships/hyperlink" Target="mailto:Mark.T.Margerum@maine.gov" TargetMode="External"/><Relationship Id="rId5" Type="http://schemas.openxmlformats.org/officeDocument/2006/relationships/webSettings" Target="webSettings.xml"/><Relationship Id="rId15" Type="http://schemas.openxmlformats.org/officeDocument/2006/relationships/hyperlink" Target="mailto:Becky.Orff@maine.gov" TargetMode="External"/><Relationship Id="rId23" Type="http://schemas.openxmlformats.org/officeDocument/2006/relationships/hyperlink" Target="https://www.maine.gov/dep/" TargetMode="External"/><Relationship Id="rId10" Type="http://schemas.openxmlformats.org/officeDocument/2006/relationships/hyperlink" Target="http://www.maine.gov/labor/rehab/dod" TargetMode="External"/><Relationship Id="rId19" Type="http://schemas.openxmlformats.org/officeDocument/2006/relationships/hyperlink" Target="mailto:Jim.Billings@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mailto:Anne.M.Pare@maine.gov" TargetMode="External"/><Relationship Id="rId22" Type="http://schemas.openxmlformats.org/officeDocument/2006/relationships/hyperlink" Target="mailto:Matt.Hight@maine.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2024-02-16T17:34:00Z</cp:lastPrinted>
  <dcterms:created xsi:type="dcterms:W3CDTF">2025-03-29T18:51:00Z</dcterms:created>
  <dcterms:modified xsi:type="dcterms:W3CDTF">2025-03-29T18:51:00Z</dcterms:modified>
</cp:coreProperties>
</file>